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3.0 -->
  <w:body>
    <w:tbl>
      <w:tblPr>
        <w:tblW w:w="9638" w:type="dxa"/>
        <w:tblBorders>
          <w:bottom w:val="single" w:sz="4" w:space="0" w:color="auto"/>
        </w:tblBorders>
        <w:tblLayout w:type="fixed"/>
        <w:tblCellMar>
          <w:left w:w="0" w:type="dxa"/>
          <w:right w:w="0" w:type="dxa"/>
        </w:tblCellMar>
        <w:tblLook w:val="04A0"/>
      </w:tblPr>
      <w:tblGrid>
        <w:gridCol w:w="1701"/>
        <w:gridCol w:w="5669"/>
        <w:gridCol w:w="2268"/>
      </w:tblGrid>
      <w:tr>
        <w:tblPrEx>
          <w:tblW w:w="9638" w:type="dxa"/>
          <w:tblBorders>
            <w:bottom w:val="single" w:sz="4" w:space="0" w:color="auto"/>
          </w:tblBorders>
          <w:tblLayout w:type="fixed"/>
          <w:tblCellMar>
            <w:left w:w="0" w:type="dxa"/>
            <w:right w:w="0" w:type="dxa"/>
          </w:tblCellMar>
          <w:tblLook w:val="04A0"/>
        </w:tblPrEx>
        <w:tc>
          <w:tcPr>
            <w:tcW w:w="1701" w:type="dxa"/>
            <w:tcBorders>
              <w:bottom w:val="nil"/>
            </w:tcBorders>
          </w:tcPr>
          <w:bookmarkStart w:id="0" w:name="РегДанные"/>
          <w:bookmarkStart w:id="1" w:name="_GoBack"/>
          <w:bookmarkEnd w:id="1"/>
          <w:p w:rsidR="00BE3CF8">
            <w:pPr>
              <w:pStyle w:val="BodyText2"/>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8"/>
                <w:szCs w:val="28"/>
              </w:rPr>
            </w:pPr>
            <w:r>
              <w:rPr>
                <w:rFonts w:ascii="PT Astra Serif" w:eastAsia="PT Astra Serif" w:hAnsi="PT Astra Serif" w:cs="PT Astra Serif"/>
                <w:spacing w:val="20"/>
                <w:sz w:val="28"/>
                <w:szCs w:val="28"/>
              </w:rPr>
              <w:t>16.12.2025</w:t>
            </w:r>
            <w:r>
              <w:rPr>
                <w:rFonts w:ascii="PT Astra Serif" w:eastAsia="PT Astra Serif" w:hAnsi="PT Astra Serif" w:cs="PT Astra Serif"/>
                <w:spacing w:val="20"/>
                <w:sz w:val="28"/>
                <w:szCs w:val="28"/>
              </w:rPr>
              <w:fldChar w:fldCharType="begin"/>
            </w:r>
            <w:r>
              <w:rPr>
                <w:rFonts w:ascii="PT Astra Serif" w:eastAsia="PT Astra Serif" w:hAnsi="PT Astra Serif" w:cs="PT Astra Serif"/>
                <w:spacing w:val="20"/>
                <w:sz w:val="28"/>
                <w:szCs w:val="28"/>
              </w:rPr>
              <w:instrText xml:space="preserve"> FORMTEXT </w:instrText>
            </w:r>
            <w:r>
              <w:rPr>
                <w:rFonts w:ascii="PT Astra Serif" w:eastAsia="PT Astra Serif" w:hAnsi="PT Astra Serif" w:cs="PT Astra Serif"/>
                <w:spacing w:val="20"/>
                <w:sz w:val="28"/>
                <w:szCs w:val="28"/>
              </w:rPr>
              <w:fldChar w:fldCharType="separate"/>
            </w:r>
            <w:r>
              <w:rPr>
                <w:rFonts w:ascii="PT Astra Serif" w:eastAsia="PT Astra Serif" w:hAnsi="PT Astra Serif" w:cs="PT Astra Serif"/>
                <w:spacing w:val="20"/>
                <w:sz w:val="28"/>
                <w:szCs w:val="28"/>
              </w:rPr>
              <w:fldChar w:fldCharType="end"/>
            </w:r>
            <w:bookmarkEnd w:id="0"/>
          </w:p>
        </w:tc>
        <w:tc>
          <w:tcPr>
            <w:tcW w:w="5669" w:type="dxa"/>
            <w:tcBorders>
              <w:bottom w:val="nil"/>
            </w:tcBorders>
            <w:tcMar>
              <w:right w:w="85" w:type="dxa"/>
            </w:tcMar>
          </w:tcPr>
          <w:p w:rsidR="00BE3CF8">
            <w:pPr>
              <w:pStyle w:val="BodyText2"/>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rPr>
            </w:pPr>
          </w:p>
        </w:tc>
        <w:tc>
          <w:tcPr>
            <w:tcW w:w="2268" w:type="dxa"/>
            <w:tcBorders>
              <w:bottom w:val="nil"/>
            </w:tcBorders>
          </w:tcPr>
          <w:p w:rsidR="00BE3CF8">
            <w:pPr>
              <w:pStyle w:val="BodyText2"/>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lang w:val="en-US"/>
              </w:rPr>
            </w:pPr>
            <w:bookmarkStart w:id="2" w:name="РегНомер"/>
            <w:r>
              <w:rPr>
                <w:rFonts w:ascii="PT Astra Serif" w:eastAsia="PT Astra Serif" w:hAnsi="PT Astra Serif" w:cs="PT Astra Serif"/>
                <w:sz w:val="28"/>
                <w:szCs w:val="28"/>
              </w:rPr>
              <w:t>№</w:t>
            </w:r>
            <w:r>
              <w:rPr>
                <w:rFonts w:ascii="PT Astra Serif" w:eastAsia="PT Astra Serif" w:hAnsi="PT Astra Serif" w:cs="PT Astra Serif"/>
                <w:sz w:val="28"/>
                <w:szCs w:val="28"/>
                <w:lang w:val="en-US"/>
              </w:rPr>
              <w:t xml:space="preserve"> </w:t>
            </w:r>
            <w:r>
              <w:rPr>
                <w:rFonts w:ascii="PT Astra Serif" w:eastAsia="PT Astra Serif" w:hAnsi="PT Astra Serif" w:cs="PT Astra Serif"/>
                <w:spacing w:val="20"/>
                <w:sz w:val="28"/>
                <w:szCs w:val="28"/>
              </w:rPr>
              <w:t>24-п</w:t>
            </w:r>
            <w:r>
              <w:rPr>
                <w:rFonts w:ascii="PT Astra Serif" w:eastAsia="PT Astra Serif" w:hAnsi="PT Astra Serif" w:cs="PT Astra Serif"/>
                <w:spacing w:val="20"/>
                <w:sz w:val="28"/>
                <w:szCs w:val="28"/>
              </w:rPr>
              <w:fldChar w:fldCharType="begin"/>
            </w:r>
            <w:r>
              <w:rPr>
                <w:rFonts w:ascii="PT Astra Serif" w:eastAsia="PT Astra Serif" w:hAnsi="PT Astra Serif" w:cs="PT Astra Serif"/>
                <w:spacing w:val="20"/>
                <w:sz w:val="28"/>
                <w:szCs w:val="28"/>
              </w:rPr>
              <w:instrText xml:space="preserve"> FORMTEXT </w:instrText>
            </w:r>
            <w:r>
              <w:rPr>
                <w:rFonts w:ascii="PT Astra Serif" w:eastAsia="PT Astra Serif" w:hAnsi="PT Astra Serif" w:cs="PT Astra Serif"/>
                <w:spacing w:val="20"/>
                <w:sz w:val="28"/>
                <w:szCs w:val="28"/>
              </w:rPr>
              <w:fldChar w:fldCharType="separate"/>
            </w:r>
            <w:r>
              <w:rPr>
                <w:rFonts w:ascii="PT Astra Serif" w:eastAsia="PT Astra Serif" w:hAnsi="PT Astra Serif" w:cs="PT Astra Serif"/>
                <w:spacing w:val="20"/>
                <w:sz w:val="28"/>
                <w:szCs w:val="28"/>
              </w:rPr>
              <w:fldChar w:fldCharType="end"/>
            </w:r>
            <w:bookmarkEnd w:id="2"/>
          </w:p>
        </w:tc>
      </w:tr>
    </w:tbl>
    <w:p w:rsidR="00BE3CF8" w:rsidP="00E6053E">
      <w:pPr>
        <w:pStyle w:val="ConsPlusNormal"/>
        <w:spacing w:before="480"/>
        <w:jc w:val="center"/>
        <w:rPr>
          <w:rFonts w:ascii="PT Astra Serif" w:hAnsi="PT Astra Serif" w:cs="Times New Roman"/>
          <w:sz w:val="28"/>
          <w:szCs w:val="28"/>
        </w:rPr>
      </w:pPr>
      <w:r w:rsidRPr="00E6053E">
        <w:rPr>
          <w:rFonts w:ascii="PT Astra Serif" w:hAnsi="PT Astra Serif" w:cs="Times New Roman"/>
          <w:sz w:val="28"/>
          <w:szCs w:val="28"/>
        </w:rPr>
        <w:t>Об утверждении нормативных затрат на обеспечение функций</w:t>
      </w:r>
      <w:r>
        <w:rPr>
          <w:rFonts w:ascii="PT Astra Serif" w:hAnsi="PT Astra Serif" w:cs="Times New Roman"/>
          <w:sz w:val="28"/>
          <w:szCs w:val="28"/>
        </w:rPr>
        <w:t xml:space="preserve"> </w:t>
      </w:r>
      <w:r w:rsidRPr="00E6053E">
        <w:rPr>
          <w:rFonts w:ascii="PT Astra Serif" w:hAnsi="PT Astra Serif" w:cs="Times New Roman"/>
          <w:sz w:val="28"/>
          <w:szCs w:val="28"/>
        </w:rPr>
        <w:t>Департамента строительства Томской области и подведомственного ему областного государственного казенного учреждения «Облстройзаказчик»</w:t>
      </w:r>
    </w:p>
    <w:p w:rsidR="00BE3CF8">
      <w:pPr>
        <w:pStyle w:val="ConsPlusNormal"/>
        <w:ind w:firstLine="540"/>
        <w:jc w:val="both"/>
        <w:rPr>
          <w:rFonts w:ascii="PT Astra Serif" w:hAnsi="PT Astra Serif" w:cs="Times New Roman"/>
          <w:sz w:val="28"/>
          <w:szCs w:val="28"/>
        </w:rPr>
      </w:pPr>
    </w:p>
    <w:p w:rsidR="00BE3CF8" w:rsidP="00E6053E">
      <w:pPr>
        <w:pStyle w:val="ConsPlusNormal"/>
        <w:ind w:firstLine="709"/>
        <w:jc w:val="both"/>
        <w:rPr>
          <w:rFonts w:ascii="PT Astra Serif" w:hAnsi="PT Astra Serif" w:cs="Times New Roman"/>
          <w:sz w:val="28"/>
          <w:szCs w:val="28"/>
        </w:rPr>
      </w:pPr>
      <w:r w:rsidRPr="00E6053E">
        <w:rPr>
          <w:rFonts w:ascii="PT Astra Serif" w:hAnsi="PT Astra Serif" w:cs="Times New Roman"/>
          <w:sz w:val="28"/>
          <w:szCs w:val="28"/>
        </w:rPr>
        <w:t>В соответствии с Федеральным законом от 5 апреля 2013 года № 44-ФЗ</w:t>
      </w:r>
      <w:r>
        <w:rPr>
          <w:rFonts w:ascii="PT Astra Serif" w:hAnsi="PT Astra Serif" w:cs="Times New Roman"/>
          <w:sz w:val="28"/>
          <w:szCs w:val="28"/>
        </w:rPr>
        <w:br/>
      </w:r>
      <w:r w:rsidRPr="00E6053E">
        <w:rPr>
          <w:rFonts w:ascii="PT Astra Serif" w:hAnsi="PT Astra Serif" w:cs="Times New Roman"/>
          <w:sz w:val="28"/>
          <w:szCs w:val="28"/>
        </w:rPr>
        <w:t>«О контрактной системе в сфере закупок товаров, работ, услуг для обеспечения государственных и муниципальных нужд», постановлением Администрации Томской области от 16.12.2015 № 460а «Об утверждении требований к порядку разработки и принятия правовых актов о нормировании в сфере закупок для обеспечения нужд Томской области, содержанию указанных актов и обеспечению их исполнения», постановлением Администрации Томской области от 30.12.2015 № 489а «Об утверждении Правил определения нормативных затрат на обеспечение функций государственных органов Томской области, органа управления Территориального фонда обязательного медицинского страхования Томской области (включая подведо</w:t>
      </w:r>
      <w:r>
        <w:rPr>
          <w:rFonts w:ascii="PT Astra Serif" w:hAnsi="PT Astra Serif" w:cs="Times New Roman"/>
          <w:sz w:val="28"/>
          <w:szCs w:val="28"/>
        </w:rPr>
        <w:t>мственные казенные учреждения)»</w:t>
      </w:r>
    </w:p>
    <w:p w:rsidR="00BE3CF8">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ПРИКАЗЫВАЮ:</w:t>
      </w:r>
    </w:p>
    <w:p w:rsidR="00E6053E" w:rsidRPr="00E6053E" w:rsidP="00E6053E">
      <w:pPr>
        <w:pStyle w:val="ConsPlusNormal"/>
        <w:ind w:firstLine="709"/>
        <w:jc w:val="both"/>
        <w:rPr>
          <w:rFonts w:ascii="PT Astra Serif" w:hAnsi="PT Astra Serif" w:cs="Times New Roman"/>
          <w:sz w:val="28"/>
          <w:szCs w:val="28"/>
        </w:rPr>
      </w:pPr>
      <w:r w:rsidRPr="00E6053E">
        <w:rPr>
          <w:rFonts w:ascii="PT Astra Serif" w:hAnsi="PT Astra Serif" w:cs="Times New Roman"/>
          <w:sz w:val="28"/>
          <w:szCs w:val="28"/>
        </w:rPr>
        <w:t>1.</w:t>
      </w:r>
      <w:r>
        <w:rPr>
          <w:rFonts w:ascii="PT Astra Serif" w:hAnsi="PT Astra Serif" w:cs="Times New Roman"/>
          <w:sz w:val="28"/>
          <w:szCs w:val="28"/>
        </w:rPr>
        <w:t> </w:t>
      </w:r>
      <w:r w:rsidRPr="00E6053E">
        <w:rPr>
          <w:rFonts w:ascii="PT Astra Serif" w:hAnsi="PT Astra Serif" w:cs="Times New Roman"/>
          <w:sz w:val="28"/>
          <w:szCs w:val="28"/>
        </w:rPr>
        <w:t>Утвердить порядок расчета нормативных затрат на обеспечение функций Департамента строительства Томской области согласно приложению № 1 к настоящему приказу.</w:t>
      </w:r>
    </w:p>
    <w:p w:rsidR="00E6053E" w:rsidRPr="00E6053E" w:rsidP="00E6053E">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2. </w:t>
      </w:r>
      <w:r w:rsidRPr="00E6053E">
        <w:rPr>
          <w:rFonts w:ascii="PT Astra Serif" w:hAnsi="PT Astra Serif" w:cs="Times New Roman"/>
          <w:sz w:val="28"/>
          <w:szCs w:val="28"/>
        </w:rPr>
        <w:t>Утвердить нормативы цены и количества товаров, работ, услуг на обеспечение функций Департамента строительства Томской области согласно приложению № 2 к настоящему приказу.</w:t>
      </w:r>
    </w:p>
    <w:p w:rsidR="00E6053E" w:rsidRPr="00E6053E" w:rsidP="00E6053E">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3. </w:t>
      </w:r>
      <w:r w:rsidRPr="00E6053E">
        <w:rPr>
          <w:rFonts w:ascii="PT Astra Serif" w:hAnsi="PT Astra Serif" w:cs="Times New Roman"/>
          <w:sz w:val="28"/>
          <w:szCs w:val="28"/>
        </w:rPr>
        <w:t>Утвердить порядок расчета нормативных затрат на обеспечение функций областного государственного казенного учреждения «Облстройзаказчик» согласно приложению № 3 к настоящему приказу.</w:t>
      </w:r>
    </w:p>
    <w:p w:rsidR="00E6053E" w:rsidRPr="00E6053E" w:rsidP="00E6053E">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4. </w:t>
      </w:r>
      <w:r w:rsidRPr="00E6053E">
        <w:rPr>
          <w:rFonts w:ascii="PT Astra Serif" w:hAnsi="PT Astra Serif" w:cs="Times New Roman"/>
          <w:sz w:val="28"/>
          <w:szCs w:val="28"/>
        </w:rPr>
        <w:t>Утвердить нормативы цены и количества товаров, работ, услуг на обеспечение функций областного государственного казенного учреждения «Облстройзаказчик» согласно приложению № 4 к настоящему приказу.</w:t>
      </w:r>
    </w:p>
    <w:p w:rsidR="00E6053E" w:rsidRPr="00E6053E" w:rsidP="00E6053E">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5. </w:t>
      </w:r>
      <w:r w:rsidRPr="00E6053E">
        <w:rPr>
          <w:rFonts w:ascii="PT Astra Serif" w:hAnsi="PT Astra Serif" w:cs="Times New Roman"/>
          <w:sz w:val="28"/>
          <w:szCs w:val="28"/>
        </w:rPr>
        <w:t>Приказ Департамента архитектуры и строительства Томской области</w:t>
      </w:r>
      <w:r>
        <w:rPr>
          <w:rFonts w:ascii="PT Astra Serif" w:hAnsi="PT Astra Serif" w:cs="Times New Roman"/>
          <w:sz w:val="28"/>
          <w:szCs w:val="28"/>
        </w:rPr>
        <w:br/>
      </w:r>
      <w:r w:rsidRPr="00E6053E">
        <w:rPr>
          <w:rFonts w:ascii="PT Astra Serif" w:hAnsi="PT Astra Serif" w:cs="Times New Roman"/>
          <w:sz w:val="28"/>
          <w:szCs w:val="28"/>
        </w:rPr>
        <w:t>от 17.05.2016 № 20-п «Об утверждении нормативных затрат на обеспечение функций Департамента архитектуры и строительства Томской области и подведомственного ему областного государственного казенного учреждения «Облстройзаказчик»» признать утратившим силу.</w:t>
      </w:r>
    </w:p>
    <w:p w:rsidR="00E6053E" w:rsidRPr="00E6053E" w:rsidP="00E6053E">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6. </w:t>
      </w:r>
      <w:r w:rsidRPr="00E6053E">
        <w:rPr>
          <w:rFonts w:ascii="PT Astra Serif" w:hAnsi="PT Astra Serif" w:cs="Times New Roman"/>
          <w:sz w:val="28"/>
          <w:szCs w:val="28"/>
        </w:rPr>
        <w:t>Комитету финансового обеспечения и закупок обеспечить размещение настоящего приказа в единой информационной системе в сфере закупок в</w:t>
      </w:r>
      <w:r w:rsidRPr="00E6053E">
        <w:t xml:space="preserve"> </w:t>
      </w:r>
      <w:r w:rsidRPr="00E6053E">
        <w:rPr>
          <w:rFonts w:ascii="PT Astra Serif" w:hAnsi="PT Astra Serif" w:cs="Times New Roman"/>
          <w:sz w:val="28"/>
          <w:szCs w:val="28"/>
        </w:rPr>
        <w:t>течение 7 рабочих дней со дня его принятия.</w:t>
      </w:r>
    </w:p>
    <w:p w:rsidR="00E6053E" w:rsidP="00E6053E">
      <w:pPr>
        <w:pStyle w:val="ConsPlusNormal"/>
        <w:ind w:firstLine="709"/>
        <w:jc w:val="both"/>
        <w:rPr>
          <w:rFonts w:ascii="PT Astra Serif" w:hAnsi="PT Astra Serif" w:cs="Times New Roman"/>
          <w:sz w:val="28"/>
          <w:szCs w:val="28"/>
        </w:rPr>
      </w:pPr>
      <w:r w:rsidRPr="00E6053E">
        <w:rPr>
          <w:rFonts w:ascii="PT Astra Serif" w:hAnsi="PT Astra Serif" w:cs="Times New Roman"/>
          <w:sz w:val="28"/>
          <w:szCs w:val="28"/>
        </w:rPr>
        <w:t>7.</w:t>
      </w:r>
      <w:r>
        <w:rPr>
          <w:rFonts w:ascii="PT Astra Serif" w:hAnsi="PT Astra Serif" w:cs="Times New Roman"/>
          <w:sz w:val="28"/>
          <w:szCs w:val="28"/>
        </w:rPr>
        <w:t> </w:t>
      </w:r>
      <w:r w:rsidRPr="00E6053E">
        <w:rPr>
          <w:rFonts w:ascii="PT Astra Serif" w:hAnsi="PT Astra Serif" w:cs="Times New Roman"/>
          <w:sz w:val="28"/>
          <w:szCs w:val="28"/>
        </w:rPr>
        <w:t>Контроль за исполнением настоящего приказа оставляю за собой.</w:t>
      </w:r>
    </w:p>
    <w:p w:rsidR="00BE3CF8">
      <w:pPr>
        <w:pStyle w:val="ConsPlusNormal"/>
        <w:ind w:firstLine="709"/>
        <w:jc w:val="both"/>
        <w:rPr>
          <w:rFonts w:ascii="PT Astra Serif" w:hAnsi="PT Astra Serif" w:cs="Times New Roman"/>
          <w:sz w:val="28"/>
          <w:szCs w:val="28"/>
        </w:rPr>
      </w:pPr>
    </w:p>
    <w:p w:rsidR="00BE3CF8" w:rsidRPr="00E6053E">
      <w:pPr>
        <w:pStyle w:val="ConsPlusNormal"/>
        <w:ind w:firstLine="709"/>
        <w:jc w:val="both"/>
        <w:rPr>
          <w:rFonts w:ascii="PT Astra Serif" w:hAnsi="PT Astra Serif" w:cs="Times New Roman"/>
          <w:sz w:val="28"/>
          <w:szCs w:val="28"/>
        </w:rPr>
      </w:pPr>
    </w:p>
    <w:p w:rsidR="00BE3CF8" w:rsidRPr="00E6053E">
      <w:pPr>
        <w:pStyle w:val="ConsPlusNormal"/>
        <w:ind w:firstLine="709"/>
        <w:jc w:val="both"/>
        <w:rPr>
          <w:rFonts w:ascii="PT Astra Serif" w:hAnsi="PT Astra Serif" w:cs="Times New Roman"/>
          <w:sz w:val="28"/>
          <w:szCs w:val="28"/>
        </w:rPr>
      </w:pPr>
    </w:p>
    <w:tbl>
      <w:tblPr>
        <w:tblW w:w="9639" w:type="dxa"/>
        <w:tblLook w:val="04A0"/>
      </w:tblPr>
      <w:tblGrid>
        <w:gridCol w:w="3969"/>
        <w:gridCol w:w="3190"/>
        <w:gridCol w:w="2480"/>
      </w:tblGrid>
      <w:tr w:rsidTr="002F49E6">
        <w:tblPrEx>
          <w:tblW w:w="9639" w:type="dxa"/>
          <w:tblLook w:val="04A0"/>
        </w:tblPrEx>
        <w:tc>
          <w:tcPr>
            <w:tcW w:w="3969" w:type="dxa"/>
            <w:tcBorders>
              <w:top w:val="nil"/>
              <w:left w:val="nil"/>
              <w:bottom w:val="nil"/>
              <w:right w:val="nil"/>
            </w:tcBorders>
            <w:noWrap/>
          </w:tcPr>
          <w:p w:rsidR="00BE3CF8">
            <w:pPr>
              <w:tabs>
                <w:tab w:val="left" w:pos="7088"/>
              </w:tabs>
              <w:jc w:val="both"/>
              <w:rPr>
                <w:rFonts w:ascii="PT Astra Serif" w:eastAsia="PT Astra Serif" w:hAnsi="PT Astra Serif" w:cs="PT Astra Serif"/>
                <w:sz w:val="28"/>
                <w:szCs w:val="28"/>
              </w:rPr>
            </w:pPr>
            <w:r>
              <w:rPr>
                <w:rFonts w:ascii="PT Astra Serif" w:hAnsi="PT Astra Serif"/>
                <w:sz w:val="28"/>
                <w:szCs w:val="28"/>
              </w:rPr>
              <w:t>И.о.</w:t>
            </w:r>
            <w:r w:rsidR="002F49E6">
              <w:rPr>
                <w:rFonts w:ascii="PT Astra Serif" w:hAnsi="PT Astra Serif"/>
                <w:sz w:val="28"/>
                <w:szCs w:val="28"/>
              </w:rPr>
              <w:t xml:space="preserve"> </w:t>
            </w:r>
            <w:r>
              <w:rPr>
                <w:rFonts w:ascii="PT Astra Serif" w:hAnsi="PT Astra Serif"/>
                <w:sz w:val="28"/>
                <w:szCs w:val="28"/>
              </w:rPr>
              <w:t>н</w:t>
            </w:r>
            <w:r w:rsidR="00147EBE">
              <w:rPr>
                <w:rFonts w:ascii="PT Astra Serif" w:hAnsi="PT Astra Serif"/>
                <w:sz w:val="28"/>
                <w:szCs w:val="28"/>
              </w:rPr>
              <w:t>ачальник</w:t>
            </w:r>
            <w:r>
              <w:rPr>
                <w:rFonts w:ascii="PT Astra Serif" w:hAnsi="PT Astra Serif"/>
                <w:sz w:val="28"/>
                <w:szCs w:val="28"/>
              </w:rPr>
              <w:t>а</w:t>
            </w:r>
            <w:r w:rsidR="00147EBE">
              <w:rPr>
                <w:rFonts w:ascii="PT Astra Serif" w:hAnsi="PT Astra Serif"/>
                <w:sz w:val="28"/>
                <w:szCs w:val="28"/>
              </w:rPr>
              <w:t xml:space="preserve"> Департамента </w:t>
            </w:r>
          </w:p>
        </w:tc>
        <w:tc>
          <w:tcPr>
            <w:tcW w:w="3190" w:type="dxa"/>
            <w:tcBorders>
              <w:top w:val="nil"/>
              <w:left w:val="nil"/>
              <w:bottom w:val="nil"/>
              <w:right w:val="nil"/>
            </w:tcBorders>
            <w:noWrap/>
          </w:tcPr>
          <w:p w:rsidR="00BE3CF8">
            <w:pP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fldChar w:fldCharType="begin"/>
            </w:r>
            <w:bookmarkStart w:id="3" w:name="Штамп"/>
            <w:r>
              <w:rPr>
                <w:rFonts w:ascii="PT Astra Serif" w:eastAsia="PT Astra Serif" w:hAnsi="PT Astra Serif" w:cs="PT Astra Serif"/>
                <w:sz w:val="28"/>
                <w:szCs w:val="28"/>
              </w:rPr>
              <w:instrText xml:space="preserve"> FORMTEXT </w:instrText>
            </w:r>
            <w:r>
              <w:rPr>
                <w:rFonts w:ascii="PT Astra Serif" w:eastAsia="PT Astra Serif" w:hAnsi="PT Astra Serif" w:cs="PT Astra Serif"/>
                <w:sz w:val="28"/>
                <w:szCs w:val="28"/>
              </w:rPr>
              <w:fldChar w:fldCharType="separate"/>
            </w:r>
            <w:r>
              <w:rPr>
                <w:rFonts w:ascii="PT Astra Serif" w:eastAsia="PT Astra Serif" w:hAnsi="PT Astra Serif" w:cs="PT Astra Serif"/>
                <w:sz w:val="28"/>
                <w:szCs w:val="28"/>
              </w:rPr>
              <w:fldChar w:fldCharType="end"/>
            </w:r>
            <w:bookmarkEnd w:id="3"/>
          </w:p>
        </w:tc>
        <w:tc>
          <w:tcPr>
            <w:tcW w:w="2480" w:type="dxa"/>
            <w:tcBorders>
              <w:top w:val="nil"/>
              <w:left w:val="nil"/>
              <w:bottom w:val="nil"/>
              <w:right w:val="nil"/>
            </w:tcBorders>
            <w:noWrap/>
          </w:tcPr>
          <w:p w:rsidR="00BE3CF8" w:rsidP="001240A3">
            <w:pPr>
              <w:tabs>
                <w:tab w:val="left" w:pos="7088"/>
              </w:tabs>
              <w:jc w:val="right"/>
              <w:rPr>
                <w:rFonts w:ascii="PT Astra Serif" w:eastAsia="PT Astra Serif" w:hAnsi="PT Astra Serif" w:cs="PT Astra Serif"/>
                <w:sz w:val="28"/>
                <w:szCs w:val="28"/>
              </w:rPr>
            </w:pPr>
            <w:r>
              <w:rPr>
                <w:rFonts w:ascii="PT Astra Serif" w:hAnsi="PT Astra Serif"/>
                <w:sz w:val="28"/>
                <w:szCs w:val="28"/>
              </w:rPr>
              <w:t> </w:t>
            </w:r>
            <w:r w:rsidR="001240A3">
              <w:rPr>
                <w:rFonts w:ascii="PT Astra Serif" w:hAnsi="PT Astra Serif"/>
                <w:sz w:val="28"/>
                <w:szCs w:val="28"/>
              </w:rPr>
              <w:t>О.М</w:t>
            </w:r>
            <w:r>
              <w:rPr>
                <w:rFonts w:ascii="PT Astra Serif" w:hAnsi="PT Astra Serif"/>
                <w:sz w:val="28"/>
                <w:szCs w:val="28"/>
              </w:rPr>
              <w:t xml:space="preserve">. </w:t>
            </w:r>
            <w:r w:rsidR="001240A3">
              <w:rPr>
                <w:rFonts w:ascii="PT Astra Serif" w:hAnsi="PT Astra Serif"/>
                <w:sz w:val="28"/>
                <w:szCs w:val="28"/>
              </w:rPr>
              <w:t>Козлова</w:t>
            </w:r>
          </w:p>
        </w:tc>
      </w:tr>
    </w:tbl>
    <w:p w:rsidR="00BE3CF8" w:rsidRPr="001240A3">
      <w:pPr>
        <w:pBdr>
          <w:right w:val="nil"/>
        </w:pBdr>
        <w:tabs>
          <w:tab w:val="left" w:pos="7088"/>
        </w:tabs>
        <w:jc w:val="both"/>
        <w:rPr>
          <w:rFonts w:ascii="PT Astra Serif" w:eastAsia="PT Astra Serif" w:hAnsi="PT Astra Serif" w:cs="PT Astra Serif"/>
          <w:sz w:val="26"/>
          <w:szCs w:val="26"/>
        </w:rPr>
      </w:pPr>
    </w:p>
    <w:p w:rsidR="00BE3CF8" w:rsidRPr="001240A3">
      <w:pPr>
        <w:pBdr>
          <w:right w:val="nil"/>
        </w:pBdr>
        <w:tabs>
          <w:tab w:val="left" w:pos="7088"/>
        </w:tabs>
        <w:jc w:val="both"/>
        <w:rPr>
          <w:rFonts w:ascii="PT Astra Serif" w:eastAsia="PT Astra Serif" w:hAnsi="PT Astra Serif" w:cs="PT Astra Serif"/>
          <w:sz w:val="26"/>
          <w:szCs w:val="26"/>
        </w:rPr>
      </w:pPr>
    </w:p>
    <w:p w:rsidR="00BE3CF8">
      <w:pPr>
        <w:pBdr>
          <w:right w:val="nil"/>
        </w:pBdr>
        <w:tabs>
          <w:tab w:val="left" w:pos="7088"/>
        </w:tabs>
        <w:jc w:val="both"/>
        <w:rPr>
          <w:rFonts w:ascii="PT Astra Serif" w:eastAsia="PT Astra Serif" w:hAnsi="PT Astra Serif" w:cs="PT Astra Serif"/>
          <w:sz w:val="26"/>
          <w:szCs w:val="26"/>
        </w:rPr>
      </w:pPr>
    </w:p>
    <w:p w:rsidR="00BE3CF8">
      <w:pPr>
        <w:pBdr>
          <w:right w:val="nil"/>
        </w:pBdr>
        <w:tabs>
          <w:tab w:val="left" w:pos="7088"/>
        </w:tabs>
        <w:jc w:val="both"/>
        <w:rPr>
          <w:rFonts w:ascii="PT Astra Serif" w:hAnsi="PT Astra Serif"/>
          <w:sz w:val="18"/>
          <w:szCs w:val="18"/>
        </w:rPr>
      </w:pPr>
    </w:p>
    <w:p w:rsidR="00BE3CF8">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8468B9">
      <w:pPr>
        <w:pBdr>
          <w:right w:val="nil"/>
        </w:pBdr>
        <w:tabs>
          <w:tab w:val="left" w:pos="7088"/>
        </w:tabs>
        <w:jc w:val="both"/>
        <w:rPr>
          <w:rFonts w:ascii="PT Astra Serif" w:hAnsi="PT Astra Serif"/>
          <w:sz w:val="18"/>
          <w:szCs w:val="18"/>
        </w:rPr>
      </w:pPr>
    </w:p>
    <w:p w:rsidR="00E6053E">
      <w:pPr>
        <w:pBdr>
          <w:right w:val="nil"/>
        </w:pBdr>
        <w:tabs>
          <w:tab w:val="left" w:pos="7088"/>
        </w:tabs>
        <w:jc w:val="both"/>
        <w:rPr>
          <w:rFonts w:ascii="PT Astra Serif" w:hAnsi="PT Astra Serif"/>
          <w:sz w:val="18"/>
          <w:szCs w:val="18"/>
        </w:rPr>
      </w:pPr>
    </w:p>
    <w:p w:rsidR="00E80467" w:rsidRPr="00E80467" w:rsidP="00864354">
      <w:pPr>
        <w:pBdr>
          <w:right w:val="nil"/>
        </w:pBdr>
        <w:tabs>
          <w:tab w:val="left" w:pos="4962"/>
          <w:tab w:val="left" w:pos="7088"/>
        </w:tabs>
        <w:ind w:firstLine="4962"/>
        <w:rPr>
          <w:rFonts w:ascii="PT Astra Serif" w:hAnsi="PT Astra Serif"/>
          <w:sz w:val="28"/>
          <w:szCs w:val="28"/>
        </w:rPr>
      </w:pPr>
      <w:r w:rsidRPr="00E80467">
        <w:rPr>
          <w:rFonts w:ascii="PT Astra Serif" w:hAnsi="PT Astra Serif"/>
          <w:sz w:val="28"/>
          <w:szCs w:val="28"/>
        </w:rPr>
        <w:t>Приложение № 1</w:t>
      </w:r>
    </w:p>
    <w:p w:rsidR="00E80467" w:rsidRPr="00E80467" w:rsidP="00E80467">
      <w:pPr>
        <w:pBdr>
          <w:right w:val="nil"/>
        </w:pBdr>
        <w:tabs>
          <w:tab w:val="left" w:pos="7088"/>
        </w:tabs>
        <w:jc w:val="right"/>
        <w:rPr>
          <w:rFonts w:ascii="PT Astra Serif" w:hAnsi="PT Astra Serif"/>
          <w:sz w:val="28"/>
          <w:szCs w:val="28"/>
        </w:rPr>
      </w:pPr>
    </w:p>
    <w:p w:rsidR="00E80467" w:rsidRPr="00E80467" w:rsidP="00864354">
      <w:pPr>
        <w:pBdr>
          <w:right w:val="nil"/>
        </w:pBdr>
        <w:tabs>
          <w:tab w:val="left" w:pos="7088"/>
        </w:tabs>
        <w:ind w:firstLine="4962"/>
        <w:rPr>
          <w:rFonts w:ascii="PT Astra Serif" w:hAnsi="PT Astra Serif"/>
          <w:sz w:val="28"/>
          <w:szCs w:val="28"/>
        </w:rPr>
      </w:pPr>
      <w:r w:rsidRPr="00E80467">
        <w:rPr>
          <w:rFonts w:ascii="PT Astra Serif" w:hAnsi="PT Astra Serif"/>
          <w:sz w:val="28"/>
          <w:szCs w:val="28"/>
        </w:rPr>
        <w:t>УТВЕРЖДЕН</w:t>
      </w:r>
    </w:p>
    <w:p w:rsidR="00E80467" w:rsidRPr="00E80467" w:rsidP="00E80467">
      <w:pPr>
        <w:pBdr>
          <w:right w:val="nil"/>
        </w:pBdr>
        <w:tabs>
          <w:tab w:val="left" w:pos="7088"/>
        </w:tabs>
        <w:jc w:val="right"/>
        <w:rPr>
          <w:rFonts w:ascii="PT Astra Serif" w:hAnsi="PT Astra Serif"/>
          <w:sz w:val="28"/>
          <w:szCs w:val="28"/>
        </w:rPr>
      </w:pPr>
      <w:r w:rsidRPr="00E80467">
        <w:rPr>
          <w:rFonts w:ascii="PT Astra Serif" w:hAnsi="PT Astra Serif"/>
          <w:sz w:val="28"/>
          <w:szCs w:val="28"/>
        </w:rPr>
        <w:t>приказом Департамента строительства</w:t>
      </w:r>
    </w:p>
    <w:p w:rsidR="00E80467" w:rsidRPr="00E80467" w:rsidP="00864354">
      <w:pPr>
        <w:pBdr>
          <w:right w:val="nil"/>
        </w:pBdr>
        <w:tabs>
          <w:tab w:val="left" w:pos="7088"/>
        </w:tabs>
        <w:ind w:firstLine="4962"/>
        <w:rPr>
          <w:rFonts w:ascii="PT Astra Serif" w:hAnsi="PT Astra Serif"/>
          <w:sz w:val="28"/>
          <w:szCs w:val="28"/>
        </w:rPr>
      </w:pPr>
      <w:r w:rsidRPr="00E80467">
        <w:rPr>
          <w:rFonts w:ascii="PT Astra Serif" w:hAnsi="PT Astra Serif"/>
          <w:sz w:val="28"/>
          <w:szCs w:val="28"/>
        </w:rPr>
        <w:t xml:space="preserve">Томской области </w:t>
      </w:r>
    </w:p>
    <w:p w:rsidR="00E6053E" w:rsidRPr="00E80467" w:rsidP="00864354">
      <w:pPr>
        <w:pBdr>
          <w:right w:val="nil"/>
        </w:pBdr>
        <w:tabs>
          <w:tab w:val="left" w:pos="7088"/>
        </w:tabs>
        <w:ind w:firstLine="4962"/>
        <w:rPr>
          <w:rFonts w:ascii="PT Astra Serif" w:hAnsi="PT Astra Serif"/>
          <w:sz w:val="28"/>
          <w:szCs w:val="28"/>
        </w:rPr>
      </w:pPr>
      <w:r w:rsidRPr="00E80467">
        <w:rPr>
          <w:rFonts w:ascii="PT Astra Serif" w:hAnsi="PT Astra Serif"/>
          <w:sz w:val="28"/>
          <w:szCs w:val="28"/>
        </w:rPr>
        <w:t xml:space="preserve">от </w:t>
      </w:r>
      <w:r w:rsidRPr="00E71F2F" w:rsidR="00864354">
        <w:rPr>
          <w:rFonts w:ascii="PT Astra Serif" w:eastAsia="PT Astra Serif" w:hAnsi="PT Astra Serif" w:cs="PT Astra Serif"/>
          <w:spacing w:val="20"/>
          <w:sz w:val="24"/>
          <w:szCs w:val="24"/>
        </w:rPr>
        <w:t>16.12.2025</w:t>
      </w:r>
      <w:r w:rsidRPr="00E71F2F" w:rsidR="00864354">
        <w:rPr>
          <w:rFonts w:ascii="PT Astra Serif" w:eastAsia="PT Astra Serif" w:hAnsi="PT Astra Serif" w:cs="PT Astra Serif"/>
          <w:spacing w:val="20"/>
          <w:sz w:val="24"/>
          <w:szCs w:val="24"/>
        </w:rPr>
        <w:fldChar w:fldCharType="begin"/>
      </w:r>
      <w:r w:rsidRPr="00E71F2F" w:rsidR="00864354">
        <w:rPr>
          <w:rFonts w:ascii="PT Astra Serif" w:eastAsia="PT Astra Serif" w:hAnsi="PT Astra Serif" w:cs="PT Astra Serif"/>
          <w:spacing w:val="20"/>
          <w:sz w:val="24"/>
          <w:szCs w:val="24"/>
        </w:rPr>
        <w:instrText xml:space="preserve"> FORMTEXT </w:instrText>
      </w:r>
      <w:r w:rsidRPr="00E71F2F" w:rsidR="00864354">
        <w:rPr>
          <w:rFonts w:ascii="PT Astra Serif" w:eastAsia="PT Astra Serif" w:hAnsi="PT Astra Serif" w:cs="PT Astra Serif"/>
          <w:spacing w:val="20"/>
          <w:sz w:val="24"/>
          <w:szCs w:val="24"/>
        </w:rPr>
        <w:fldChar w:fldCharType="separate"/>
      </w:r>
      <w:r w:rsidRPr="00E71F2F" w:rsidR="00864354">
        <w:rPr>
          <w:rFonts w:ascii="PT Astra Serif" w:eastAsia="PT Astra Serif" w:hAnsi="PT Astra Serif" w:cs="PT Astra Serif"/>
          <w:spacing w:val="20"/>
          <w:sz w:val="24"/>
          <w:szCs w:val="24"/>
        </w:rPr>
        <w:fldChar w:fldCharType="end"/>
      </w:r>
      <w:r w:rsidR="00864354">
        <w:rPr>
          <w:rFonts w:ascii="PT Astra Serif" w:hAnsi="PT Astra Serif"/>
          <w:sz w:val="28"/>
          <w:szCs w:val="28"/>
        </w:rPr>
        <w:t xml:space="preserve">№ </w:t>
      </w:r>
      <w:r w:rsidRPr="00E71F2F" w:rsidR="00864354">
        <w:rPr>
          <w:rFonts w:ascii="PT Astra Serif" w:eastAsia="PT Astra Serif" w:hAnsi="PT Astra Serif" w:cs="PT Astra Serif"/>
          <w:spacing w:val="20"/>
          <w:sz w:val="24"/>
          <w:szCs w:val="24"/>
        </w:rPr>
        <w:t>24-п</w:t>
      </w:r>
      <w:r w:rsidRPr="00E71F2F" w:rsidR="00864354">
        <w:rPr>
          <w:rFonts w:ascii="PT Astra Serif" w:eastAsia="PT Astra Serif" w:hAnsi="PT Astra Serif" w:cs="PT Astra Serif"/>
          <w:spacing w:val="20"/>
          <w:sz w:val="24"/>
          <w:szCs w:val="24"/>
        </w:rPr>
        <w:fldChar w:fldCharType="begin"/>
      </w:r>
      <w:r w:rsidRPr="00E71F2F" w:rsidR="00864354">
        <w:rPr>
          <w:rFonts w:ascii="PT Astra Serif" w:eastAsia="PT Astra Serif" w:hAnsi="PT Astra Serif" w:cs="PT Astra Serif"/>
          <w:spacing w:val="20"/>
          <w:sz w:val="24"/>
          <w:szCs w:val="24"/>
        </w:rPr>
        <w:instrText xml:space="preserve"> FORMTEXT </w:instrText>
      </w:r>
      <w:r w:rsidRPr="00E71F2F" w:rsidR="00864354">
        <w:rPr>
          <w:rFonts w:ascii="PT Astra Serif" w:eastAsia="PT Astra Serif" w:hAnsi="PT Astra Serif" w:cs="PT Astra Serif"/>
          <w:spacing w:val="20"/>
          <w:sz w:val="24"/>
          <w:szCs w:val="24"/>
        </w:rPr>
        <w:fldChar w:fldCharType="separate"/>
      </w:r>
      <w:r w:rsidRPr="00E71F2F" w:rsidR="00864354">
        <w:rPr>
          <w:rFonts w:ascii="PT Astra Serif" w:eastAsia="PT Astra Serif" w:hAnsi="PT Astra Serif" w:cs="PT Astra Serif"/>
          <w:spacing w:val="20"/>
          <w:sz w:val="24"/>
          <w:szCs w:val="24"/>
        </w:rPr>
        <w:fldChar w:fldCharType="end"/>
      </w:r>
    </w:p>
    <w:p w:rsidR="00E80467">
      <w:pPr>
        <w:pBdr>
          <w:right w:val="nil"/>
        </w:pBdr>
        <w:tabs>
          <w:tab w:val="left" w:pos="7088"/>
        </w:tabs>
        <w:jc w:val="both"/>
        <w:rPr>
          <w:rFonts w:ascii="PT Astra Serif" w:hAnsi="PT Astra Serif"/>
          <w:sz w:val="28"/>
          <w:szCs w:val="28"/>
        </w:rPr>
      </w:pPr>
    </w:p>
    <w:p w:rsidR="00E80467">
      <w:pPr>
        <w:pBdr>
          <w:right w:val="nil"/>
        </w:pBdr>
        <w:tabs>
          <w:tab w:val="left" w:pos="7088"/>
        </w:tabs>
        <w:jc w:val="both"/>
        <w:rPr>
          <w:rFonts w:ascii="PT Astra Serif" w:hAnsi="PT Astra Serif"/>
          <w:sz w:val="28"/>
          <w:szCs w:val="28"/>
        </w:rPr>
      </w:pPr>
    </w:p>
    <w:p w:rsidR="00E80467" w:rsidP="00E80467">
      <w:pPr>
        <w:pBdr>
          <w:right w:val="nil"/>
        </w:pBdr>
        <w:tabs>
          <w:tab w:val="left" w:pos="7088"/>
        </w:tabs>
        <w:jc w:val="center"/>
        <w:rPr>
          <w:rFonts w:ascii="PT Astra Serif" w:hAnsi="PT Astra Serif"/>
          <w:sz w:val="28"/>
          <w:szCs w:val="28"/>
        </w:rPr>
      </w:pPr>
      <w:r w:rsidRPr="00E80467">
        <w:rPr>
          <w:rFonts w:ascii="PT Astra Serif" w:hAnsi="PT Astra Serif"/>
          <w:sz w:val="28"/>
          <w:szCs w:val="28"/>
        </w:rPr>
        <w:t>Порядок расчета нормативных затрат на обеспечение функций Департамента строительства Томской области</w:t>
      </w:r>
    </w:p>
    <w:p w:rsidR="00E80467" w:rsidP="00E80467">
      <w:pPr>
        <w:pBdr>
          <w:right w:val="nil"/>
        </w:pBdr>
        <w:tabs>
          <w:tab w:val="left" w:pos="7088"/>
        </w:tabs>
        <w:jc w:val="center"/>
        <w:rPr>
          <w:rFonts w:ascii="PT Astra Serif" w:hAnsi="PT Astra Serif"/>
          <w:sz w:val="28"/>
          <w:szCs w:val="28"/>
        </w:rPr>
      </w:pPr>
    </w:p>
    <w:p w:rsidR="00E80467" w:rsidRPr="00E80467" w:rsidP="00E80467">
      <w:pPr>
        <w:pBdr>
          <w:right w:val="nil"/>
        </w:pBdr>
        <w:tabs>
          <w:tab w:val="left" w:pos="7088"/>
        </w:tabs>
        <w:jc w:val="center"/>
        <w:rPr>
          <w:rFonts w:ascii="PT Astra Serif" w:hAnsi="PT Astra Serif"/>
          <w:sz w:val="28"/>
          <w:szCs w:val="28"/>
        </w:rPr>
      </w:pPr>
    </w:p>
    <w:p w:rsidR="00E80467" w:rsidRPr="00E80467" w:rsidP="00E80467">
      <w:pPr>
        <w:pBdr>
          <w:right w:val="nil"/>
        </w:pBdr>
        <w:tabs>
          <w:tab w:val="left" w:pos="7088"/>
        </w:tabs>
        <w:jc w:val="center"/>
        <w:rPr>
          <w:rFonts w:ascii="PT Astra Serif" w:hAnsi="PT Astra Serif"/>
          <w:sz w:val="28"/>
          <w:szCs w:val="28"/>
        </w:rPr>
      </w:pPr>
      <w:r w:rsidRPr="00E80467">
        <w:rPr>
          <w:rFonts w:ascii="PT Astra Serif" w:hAnsi="PT Astra Serif"/>
          <w:sz w:val="28"/>
          <w:szCs w:val="28"/>
        </w:rPr>
        <w:t>1. Затраты на информационно-коммуникационные технологии</w:t>
      </w:r>
    </w:p>
    <w:p w:rsidR="00E80467" w:rsidRPr="00E80467" w:rsidP="00E80467">
      <w:pPr>
        <w:pBdr>
          <w:right w:val="nil"/>
        </w:pBdr>
        <w:tabs>
          <w:tab w:val="left" w:pos="7088"/>
        </w:tabs>
        <w:jc w:val="center"/>
        <w:rPr>
          <w:rFonts w:ascii="PT Astra Serif" w:hAnsi="PT Astra Serif"/>
          <w:sz w:val="28"/>
          <w:szCs w:val="28"/>
        </w:rPr>
      </w:pPr>
    </w:p>
    <w:p w:rsidR="00E80467" w:rsidRPr="00E80467" w:rsidP="00E80467">
      <w:pPr>
        <w:pStyle w:val="ListParagraph"/>
        <w:numPr>
          <w:ilvl w:val="1"/>
          <w:numId w:val="1"/>
        </w:numPr>
        <w:pBdr>
          <w:right w:val="nil"/>
        </w:pBdr>
        <w:tabs>
          <w:tab w:val="left" w:pos="7088"/>
        </w:tabs>
        <w:jc w:val="center"/>
        <w:rPr>
          <w:rFonts w:ascii="PT Astra Serif" w:hAnsi="PT Astra Serif"/>
          <w:sz w:val="28"/>
          <w:szCs w:val="28"/>
        </w:rPr>
      </w:pPr>
      <w:r w:rsidRPr="00E80467">
        <w:rPr>
          <w:rFonts w:ascii="PT Astra Serif" w:hAnsi="PT Astra Serif"/>
          <w:sz w:val="28"/>
          <w:szCs w:val="28"/>
        </w:rPr>
        <w:t>Затраты на услуги связи</w:t>
      </w:r>
    </w:p>
    <w:p w:rsidR="00E80467" w:rsidP="00E80467">
      <w:pPr>
        <w:pStyle w:val="ListParagraph"/>
        <w:pBdr>
          <w:right w:val="nil"/>
        </w:pBdr>
        <w:tabs>
          <w:tab w:val="left" w:pos="7088"/>
        </w:tabs>
        <w:rPr>
          <w:rFonts w:ascii="PT Astra Serif" w:hAnsi="PT Astra Serif"/>
          <w:sz w:val="28"/>
          <w:szCs w:val="28"/>
        </w:rPr>
      </w:pPr>
    </w:p>
    <w:p w:rsidR="008A15E8" w:rsidRPr="00402074" w:rsidP="008A15E8">
      <w:pPr>
        <w:numPr>
          <w:ilvl w:val="2"/>
          <w:numId w:val="2"/>
        </w:numPr>
        <w:pBdr>
          <w:top w:val="none" w:sz="0" w:space="0" w:color="auto"/>
          <w:left w:val="none" w:sz="0" w:space="0" w:color="auto"/>
          <w:bottom w:val="none" w:sz="0" w:space="0" w:color="auto"/>
          <w:right w:val="none" w:sz="0" w:space="0" w:color="auto"/>
          <w:between w:val="none" w:sz="0" w:space="0" w:color="auto"/>
        </w:pBdr>
        <w:tabs>
          <w:tab w:val="left" w:pos="1276"/>
        </w:tabs>
        <w:autoSpaceDE w:val="0"/>
        <w:autoSpaceDN w:val="0"/>
        <w:adjustRightInd w:val="0"/>
        <w:spacing w:after="200" w:line="276" w:lineRule="auto"/>
        <w:ind w:left="0" w:firstLine="709"/>
        <w:contextualSpacing/>
        <w:jc w:val="both"/>
        <w:rPr>
          <w:rFonts w:ascii="PT Astra Serif" w:hAnsi="PT Astra Serif"/>
          <w:sz w:val="28"/>
          <w:szCs w:val="28"/>
          <w:lang w:eastAsia="ru-RU" w:bidi="ar-SA"/>
        </w:rPr>
      </w:pPr>
      <w:r w:rsidRPr="00402074">
        <w:rPr>
          <w:rFonts w:ascii="PT Astra Serif" w:hAnsi="PT Astra Serif"/>
          <w:sz w:val="28"/>
          <w:szCs w:val="28"/>
          <w:lang w:eastAsia="ru-RU" w:bidi="ar-SA"/>
        </w:rPr>
        <w:t>Затраты на абонентскую плату (З</w:t>
      </w:r>
      <w:r w:rsidRPr="00E70F61">
        <w:rPr>
          <w:rFonts w:ascii="PT Astra Serif" w:hAnsi="PT Astra Serif"/>
          <w:sz w:val="28"/>
          <w:szCs w:val="28"/>
          <w:vertAlign w:val="subscript"/>
          <w:lang w:eastAsia="ru-RU" w:bidi="ar-SA"/>
        </w:rPr>
        <w:t>аб</w:t>
      </w:r>
      <w:r w:rsidRPr="00402074">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2435225" cy="561975"/>
            <wp:effectExtent l="0" t="0" r="3175" b="9525"/>
            <wp:docPr id="2"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80"/>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435225" cy="561975"/>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аб</w:t>
      </w:r>
      <w:r w:rsidRPr="00402074">
        <w:rPr>
          <w:rFonts w:ascii="PT Astra Serif" w:hAnsi="PT Astra Serif"/>
          <w:sz w:val="28"/>
          <w:szCs w:val="28"/>
          <w:lang w:eastAsia="ru-RU" w:bidi="ar-SA"/>
        </w:rPr>
        <w:t xml:space="preserve"> - 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(далее - абонентский номер для передачи голосовой информации) с i-й абонентской платой в соответствии с таблицей </w:t>
      </w:r>
      <w:r>
        <w:rPr>
          <w:rFonts w:ascii="PT Astra Serif" w:hAnsi="PT Astra Serif"/>
          <w:sz w:val="28"/>
          <w:szCs w:val="28"/>
          <w:lang w:eastAsia="ru-RU" w:bidi="ar-SA"/>
        </w:rPr>
        <w:br/>
        <w:t xml:space="preserve">№ </w:t>
      </w:r>
      <w:r w:rsidRPr="00402074">
        <w:rPr>
          <w:rFonts w:ascii="PT Astra Serif" w:hAnsi="PT Astra Serif"/>
          <w:sz w:val="28"/>
          <w:szCs w:val="28"/>
          <w:lang w:eastAsia="ru-RU" w:bidi="ar-SA"/>
        </w:rPr>
        <w:t xml:space="preserve">1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Н</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аб</w:t>
      </w:r>
      <w:r w:rsidRPr="00402074">
        <w:rPr>
          <w:rFonts w:ascii="PT Astra Serif" w:hAnsi="PT Astra Serif"/>
          <w:sz w:val="28"/>
          <w:szCs w:val="28"/>
          <w:lang w:eastAsia="ru-RU" w:bidi="ar-SA"/>
        </w:rPr>
        <w:t xml:space="preserve"> - ежемесячная i-я абонентская плата в расчете на один абонентский номер для передачи голосовой информации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N</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аб</w:t>
      </w:r>
      <w:r w:rsidRPr="00402074">
        <w:rPr>
          <w:rFonts w:ascii="PT Astra Serif" w:hAnsi="PT Astra Serif"/>
          <w:sz w:val="28"/>
          <w:szCs w:val="28"/>
          <w:lang w:eastAsia="ru-RU" w:bidi="ar-SA"/>
        </w:rPr>
        <w:t xml:space="preserve"> - количество месяцев предоставления услуги с i-й абонентской платой (12 месяцев).</w:t>
      </w:r>
    </w:p>
    <w:p w:rsidR="008A15E8" w:rsidRPr="008553D4"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tabs>
          <w:tab w:val="left" w:pos="1418"/>
          <w:tab w:val="left" w:pos="1560"/>
        </w:tabs>
        <w:autoSpaceDE w:val="0"/>
        <w:autoSpaceDN w:val="0"/>
        <w:adjustRightInd w:val="0"/>
        <w:ind w:left="0" w:firstLine="709"/>
        <w:jc w:val="both"/>
        <w:rPr>
          <w:rFonts w:ascii="PT Astra Serif" w:hAnsi="PT Astra Serif"/>
          <w:sz w:val="28"/>
          <w:szCs w:val="28"/>
          <w:lang w:eastAsia="ru-RU" w:bidi="ar-SA"/>
        </w:rPr>
      </w:pPr>
      <w:r w:rsidRPr="008553D4">
        <w:rPr>
          <w:rFonts w:ascii="PT Astra Serif" w:hAnsi="PT Astra Serif"/>
          <w:sz w:val="28"/>
          <w:szCs w:val="28"/>
          <w:lang w:eastAsia="ru-RU" w:bidi="ar-SA"/>
        </w:rPr>
        <w:t>Затраты на повременную оплату местных, междугородних и международных телефонных соединений (З</w:t>
      </w:r>
      <w:r w:rsidRPr="00E70F61">
        <w:rPr>
          <w:rFonts w:ascii="PT Astra Serif" w:hAnsi="PT Astra Serif"/>
          <w:sz w:val="28"/>
          <w:szCs w:val="28"/>
          <w:vertAlign w:val="subscript"/>
          <w:lang w:eastAsia="ru-RU" w:bidi="ar-SA"/>
        </w:rPr>
        <w:t>пов</w:t>
      </w:r>
      <w:r w:rsidRPr="008553D4">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5486400" cy="457200"/>
            <wp:effectExtent l="0" t="0" r="0" b="0"/>
            <wp:docPr id="3"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79"/>
                    <pic:cNvPicPr>
                      <a:picLocks noChangeAspect="1" noChangeArrowheads="1"/>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535304" cy="461275"/>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где: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E70F61">
        <w:rPr>
          <w:rFonts w:ascii="PT Astra Serif" w:hAnsi="PT Astra Serif"/>
          <w:sz w:val="28"/>
          <w:szCs w:val="28"/>
          <w:vertAlign w:val="subscript"/>
          <w:lang w:eastAsia="ru-RU" w:bidi="ar-SA"/>
        </w:rPr>
        <w:t>g</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м</w:t>
      </w:r>
      <w:r w:rsidRPr="00402074">
        <w:rPr>
          <w:rFonts w:ascii="PT Astra Serif" w:hAnsi="PT Astra Serif"/>
          <w:sz w:val="28"/>
          <w:szCs w:val="28"/>
          <w:lang w:eastAsia="ru-RU" w:bidi="ar-SA"/>
        </w:rPr>
        <w:t xml:space="preserve"> - количество абонентских номеров для передачи голосовой информации, используемых для местных телефонных соединений, с g-м тарифом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2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S</w:t>
      </w:r>
      <w:r w:rsidRPr="00E70F61">
        <w:rPr>
          <w:rFonts w:ascii="PT Astra Serif" w:hAnsi="PT Astra Serif"/>
          <w:sz w:val="28"/>
          <w:szCs w:val="28"/>
          <w:vertAlign w:val="subscript"/>
          <w:lang w:eastAsia="ru-RU" w:bidi="ar-SA"/>
        </w:rPr>
        <w:t>g</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м</w:t>
      </w:r>
      <w:r w:rsidRPr="00402074">
        <w:rPr>
          <w:rFonts w:ascii="PT Astra Serif" w:hAnsi="PT Astra Serif"/>
          <w:sz w:val="28"/>
          <w:szCs w:val="28"/>
          <w:lang w:eastAsia="ru-RU" w:bidi="ar-SA"/>
        </w:rPr>
        <w:t xml:space="preserve"> - продолжительность местных телефонных соединений в месяц в расчете на один абонентский номер для передачи голосовой информации по g-му тарифу;</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E70F61">
        <w:rPr>
          <w:rFonts w:ascii="PT Astra Serif" w:hAnsi="PT Astra Serif"/>
          <w:sz w:val="28"/>
          <w:szCs w:val="28"/>
          <w:vertAlign w:val="subscript"/>
          <w:lang w:eastAsia="ru-RU" w:bidi="ar-SA"/>
        </w:rPr>
        <w:t>g</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м</w:t>
      </w:r>
      <w:r w:rsidRPr="00402074">
        <w:rPr>
          <w:rFonts w:ascii="PT Astra Serif" w:hAnsi="PT Astra Serif"/>
          <w:sz w:val="28"/>
          <w:szCs w:val="28"/>
          <w:lang w:eastAsia="ru-RU" w:bidi="ar-SA"/>
        </w:rPr>
        <w:t xml:space="preserve"> - цена минуты разговора при местных телефонных соединениях по g-му тарифу;</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N</w:t>
      </w:r>
      <w:r w:rsidRPr="00E70F61">
        <w:rPr>
          <w:rFonts w:ascii="PT Astra Serif" w:hAnsi="PT Astra Serif"/>
          <w:sz w:val="28"/>
          <w:szCs w:val="28"/>
          <w:vertAlign w:val="subscript"/>
          <w:lang w:eastAsia="ru-RU" w:bidi="ar-SA"/>
        </w:rPr>
        <w:t>g</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м</w:t>
      </w:r>
      <w:r w:rsidRPr="00402074">
        <w:rPr>
          <w:rFonts w:ascii="PT Astra Serif" w:hAnsi="PT Astra Serif"/>
          <w:sz w:val="28"/>
          <w:szCs w:val="28"/>
          <w:lang w:eastAsia="ru-RU" w:bidi="ar-SA"/>
        </w:rPr>
        <w:t xml:space="preserve"> - количество месяцев предоставления услуги местной телефонной связи по g-му тарифу (12 месяцев);</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мг</w:t>
      </w:r>
      <w:r w:rsidRPr="00402074">
        <w:rPr>
          <w:rFonts w:ascii="PT Astra Serif" w:hAnsi="PT Astra Serif"/>
          <w:sz w:val="28"/>
          <w:szCs w:val="28"/>
          <w:lang w:eastAsia="ru-RU" w:bidi="ar-SA"/>
        </w:rPr>
        <w:t xml:space="preserve"> - количество абонентских номеров для передачи голосовой информации, используемых для междугородних телефонных соединений, с i-м тарифом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2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S</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мг</w:t>
      </w:r>
      <w:r w:rsidRPr="00402074">
        <w:rPr>
          <w:rFonts w:ascii="PT Astra Serif" w:hAnsi="PT Astra Serif"/>
          <w:sz w:val="28"/>
          <w:szCs w:val="28"/>
          <w:lang w:eastAsia="ru-RU" w:bidi="ar-SA"/>
        </w:rPr>
        <w:t xml:space="preserve"> - продолжительность междугородних телефонных соединений в месяц в расчете на один абонентский телефонный номер для передачи голосовой информации по i-му тарифу;</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мг</w:t>
      </w:r>
      <w:r w:rsidRPr="00402074">
        <w:rPr>
          <w:rFonts w:ascii="PT Astra Serif" w:hAnsi="PT Astra Serif"/>
          <w:sz w:val="28"/>
          <w:szCs w:val="28"/>
          <w:lang w:eastAsia="ru-RU" w:bidi="ar-SA"/>
        </w:rPr>
        <w:t xml:space="preserve"> - цена минуты разговора при междугородних телефонных соединениях по i-му тарифу;</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N</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мг</w:t>
      </w:r>
      <w:r w:rsidRPr="00402074">
        <w:rPr>
          <w:rFonts w:ascii="PT Astra Serif" w:hAnsi="PT Astra Serif"/>
          <w:sz w:val="28"/>
          <w:szCs w:val="28"/>
          <w:lang w:eastAsia="ru-RU" w:bidi="ar-SA"/>
        </w:rPr>
        <w:t xml:space="preserve"> - количество месяцев предоставления услуги междугородней телефонной связи по i-му тарифу (12 месяцев);</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мг</w:t>
      </w:r>
      <w:r w:rsidRPr="00402074">
        <w:rPr>
          <w:rFonts w:ascii="PT Astra Serif" w:hAnsi="PT Astra Serif"/>
          <w:sz w:val="28"/>
          <w:szCs w:val="28"/>
          <w:lang w:eastAsia="ru-RU" w:bidi="ar-SA"/>
        </w:rPr>
        <w:t xml:space="preserve"> - количество абонентских номеров для передачи голосовой информации, используемых для международных телефонных соединений, с j-м тарифом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2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S</w:t>
      </w:r>
      <w:r w:rsidRPr="00E70F61">
        <w:rPr>
          <w:rFonts w:ascii="PT Astra Serif" w:hAnsi="PT Astra Serif"/>
          <w:sz w:val="28"/>
          <w:szCs w:val="28"/>
          <w:vertAlign w:val="subscript"/>
          <w:lang w:eastAsia="ru-RU" w:bidi="ar-SA"/>
        </w:rPr>
        <w:t>j</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мн</w:t>
      </w:r>
      <w:r w:rsidRPr="00402074">
        <w:rPr>
          <w:rFonts w:ascii="PT Astra Serif" w:hAnsi="PT Astra Serif"/>
          <w:sz w:val="28"/>
          <w:szCs w:val="28"/>
          <w:lang w:eastAsia="ru-RU" w:bidi="ar-SA"/>
        </w:rPr>
        <w:t xml:space="preserve"> - продолжительность международных телефонных соединений в месяц в расчете на один абонентский номер для передачи голосовой информации по j-му тарифу;</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E70F61">
        <w:rPr>
          <w:rFonts w:ascii="PT Astra Serif" w:hAnsi="PT Astra Serif"/>
          <w:sz w:val="28"/>
          <w:szCs w:val="28"/>
          <w:vertAlign w:val="subscript"/>
          <w:lang w:eastAsia="ru-RU" w:bidi="ar-SA"/>
        </w:rPr>
        <w:t>j</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мн</w:t>
      </w:r>
      <w:r w:rsidRPr="00402074">
        <w:rPr>
          <w:rFonts w:ascii="PT Astra Serif" w:hAnsi="PT Astra Serif"/>
          <w:sz w:val="28"/>
          <w:szCs w:val="28"/>
          <w:lang w:eastAsia="ru-RU" w:bidi="ar-SA"/>
        </w:rPr>
        <w:t xml:space="preserve"> - цена минуты разговора при международных телефонных соединениях по j-му тарифу;</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N</w:t>
      </w:r>
      <w:r w:rsidRPr="00E70F61">
        <w:rPr>
          <w:rFonts w:ascii="PT Astra Serif" w:hAnsi="PT Astra Serif"/>
          <w:sz w:val="28"/>
          <w:szCs w:val="28"/>
          <w:vertAlign w:val="subscript"/>
          <w:lang w:eastAsia="ru-RU" w:bidi="ar-SA"/>
        </w:rPr>
        <w:t>j</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мн</w:t>
      </w:r>
      <w:r w:rsidRPr="00402074">
        <w:rPr>
          <w:rFonts w:ascii="PT Astra Serif" w:hAnsi="PT Astra Serif"/>
          <w:sz w:val="28"/>
          <w:szCs w:val="28"/>
          <w:lang w:eastAsia="ru-RU" w:bidi="ar-SA"/>
        </w:rPr>
        <w:t xml:space="preserve"> - количество месяцев предоставления услуги международной телефонной связи по j-му тарифу (12 месяцев).</w:t>
      </w:r>
    </w:p>
    <w:p w:rsidR="008A15E8" w:rsidRPr="008553D4"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8553D4">
        <w:rPr>
          <w:rFonts w:ascii="PT Astra Serif" w:hAnsi="PT Astra Serif"/>
          <w:sz w:val="28"/>
          <w:szCs w:val="28"/>
          <w:lang w:eastAsia="ru-RU" w:bidi="ar-SA"/>
        </w:rPr>
        <w:t>Затраты на оплату услуг подвижной связи (З</w:t>
      </w:r>
      <w:r w:rsidRPr="00E70F61">
        <w:rPr>
          <w:rFonts w:ascii="PT Astra Serif" w:hAnsi="PT Astra Serif"/>
          <w:sz w:val="28"/>
          <w:szCs w:val="28"/>
          <w:vertAlign w:val="subscript"/>
          <w:lang w:eastAsia="ru-RU" w:bidi="ar-SA"/>
        </w:rPr>
        <w:t>сот</w:t>
      </w:r>
      <w:r w:rsidRPr="008553D4">
        <w:rPr>
          <w:rFonts w:ascii="PT Astra Serif" w:hAnsi="PT Astra Serif"/>
          <w:sz w:val="28"/>
          <w:szCs w:val="28"/>
          <w:lang w:eastAsia="ru-RU" w:bidi="ar-SA"/>
        </w:rPr>
        <w:t xml:space="preserve">) определяются по следующей формуле: </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2219325" cy="561975"/>
            <wp:effectExtent l="0" t="0" r="9525" b="9525"/>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xmlns:r="http://schemas.openxmlformats.org/officeDocument/2006/relationships" r:embed="rId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19325" cy="561975"/>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сот</w:t>
      </w:r>
      <w:r w:rsidRPr="00402074">
        <w:rPr>
          <w:rFonts w:ascii="PT Astra Serif" w:hAnsi="PT Astra Serif"/>
          <w:sz w:val="28"/>
          <w:szCs w:val="28"/>
          <w:lang w:eastAsia="ru-RU" w:bidi="ar-SA"/>
        </w:rPr>
        <w:t xml:space="preserve"> - количество абонентских номеров пользовательского (оконечного) оборудования, подключенного к сети подвижной связи (далее - номер абонентской станции) по i-й должности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сот</w:t>
      </w:r>
      <w:r w:rsidRPr="00402074">
        <w:rPr>
          <w:rFonts w:ascii="PT Astra Serif" w:hAnsi="PT Astra Serif"/>
          <w:sz w:val="28"/>
          <w:szCs w:val="28"/>
          <w:lang w:eastAsia="ru-RU" w:bidi="ar-SA"/>
        </w:rPr>
        <w:t xml:space="preserve"> - ежемесячная цена услуги подвижной связи в расчете на один номер сотовой абонентской станции i-й должности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N</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сот</w:t>
      </w:r>
      <w:r w:rsidRPr="00402074">
        <w:rPr>
          <w:rFonts w:ascii="PT Astra Serif" w:hAnsi="PT Astra Serif"/>
          <w:sz w:val="28"/>
          <w:szCs w:val="28"/>
          <w:lang w:eastAsia="ru-RU" w:bidi="ar-SA"/>
        </w:rPr>
        <w:t xml:space="preserve"> - количество месяцев предоставления услуги подвижной связи по i-й должности (12 месяцев).</w:t>
      </w:r>
    </w:p>
    <w:p w:rsidR="008A15E8" w:rsidRPr="008553D4"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8553D4">
        <w:rPr>
          <w:rFonts w:ascii="PT Astra Serif" w:hAnsi="PT Astra Serif"/>
          <w:sz w:val="28"/>
          <w:szCs w:val="28"/>
          <w:lang w:eastAsia="ru-RU" w:bidi="ar-SA"/>
        </w:rPr>
        <w:t xml:space="preserve"> Затраты на сеть Интернет и услуги интернет-провайдеров (З</w:t>
      </w:r>
      <w:r w:rsidRPr="00E70F61">
        <w:rPr>
          <w:rFonts w:ascii="PT Astra Serif" w:hAnsi="PT Astra Serif"/>
          <w:sz w:val="28"/>
          <w:szCs w:val="28"/>
          <w:vertAlign w:val="subscript"/>
          <w:lang w:eastAsia="ru-RU" w:bidi="ar-SA"/>
        </w:rPr>
        <w:t>и</w:t>
      </w:r>
      <w:r w:rsidRPr="008553D4">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2121135" cy="552450"/>
            <wp:effectExtent l="0" t="0" r="0" b="0"/>
            <wp:docPr id="5"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76"/>
                    <pic:cNvPicPr>
                      <a:picLocks noChangeAspect="1" noChangeArrowheads="1"/>
                    </pic:cNvPicPr>
                  </pic:nvPicPr>
                  <pic:blipFill>
                    <a:blip xmlns:r="http://schemas.openxmlformats.org/officeDocument/2006/relationships" r:embed="rId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125294" cy="553533"/>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E70F61">
        <w:rPr>
          <w:rFonts w:ascii="PT Astra Serif" w:hAnsi="PT Astra Serif"/>
          <w:sz w:val="28"/>
          <w:szCs w:val="28"/>
          <w:vertAlign w:val="subscript"/>
          <w:lang w:eastAsia="ru-RU" w:bidi="ar-SA"/>
        </w:rPr>
        <w:t>i  и</w:t>
      </w:r>
      <w:r w:rsidRPr="00402074">
        <w:rPr>
          <w:rFonts w:ascii="PT Astra Serif" w:hAnsi="PT Astra Serif"/>
          <w:sz w:val="28"/>
          <w:szCs w:val="28"/>
          <w:lang w:eastAsia="ru-RU" w:bidi="ar-SA"/>
        </w:rPr>
        <w:t xml:space="preserve"> - количество каналов передачи данных сети Интернет с i-й пропускной способностью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4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и</w:t>
      </w:r>
      <w:r w:rsidRPr="00402074">
        <w:rPr>
          <w:rFonts w:ascii="PT Astra Serif" w:hAnsi="PT Astra Serif"/>
          <w:sz w:val="28"/>
          <w:szCs w:val="28"/>
          <w:lang w:eastAsia="ru-RU" w:bidi="ar-SA"/>
        </w:rPr>
        <w:t xml:space="preserve"> - месячная цена аренды канала передачи данных сети Интернет с i-й пропускной способностью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4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N</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и</w:t>
      </w:r>
      <w:r w:rsidRPr="00402074">
        <w:rPr>
          <w:rFonts w:ascii="PT Astra Serif" w:hAnsi="PT Astra Serif"/>
          <w:sz w:val="28"/>
          <w:szCs w:val="28"/>
          <w:lang w:eastAsia="ru-RU" w:bidi="ar-SA"/>
        </w:rPr>
        <w:t xml:space="preserve"> - количество месяцев аренды канала передачи данных сети Интернет с i-й пропускной способностью (12 месяцев).</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8553D4" w:rsidP="008A15E8">
      <w:pPr>
        <w:pStyle w:val="ListParagraph"/>
        <w:numPr>
          <w:ilvl w:val="1"/>
          <w:numId w:val="2"/>
        </w:num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jc w:val="center"/>
        <w:outlineLvl w:val="1"/>
        <w:rPr>
          <w:rFonts w:ascii="PT Astra Serif" w:hAnsi="PT Astra Serif"/>
          <w:sz w:val="28"/>
          <w:szCs w:val="28"/>
          <w:lang w:eastAsia="ru-RU" w:bidi="ar-SA"/>
        </w:rPr>
      </w:pPr>
      <w:r w:rsidRPr="008553D4">
        <w:rPr>
          <w:rFonts w:ascii="PT Astra Serif" w:hAnsi="PT Astra Serif"/>
          <w:sz w:val="28"/>
          <w:szCs w:val="28"/>
          <w:lang w:eastAsia="ru-RU" w:bidi="ar-SA"/>
        </w:rPr>
        <w:t>Затраты на содержание имущества</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8553D4"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8553D4">
        <w:rPr>
          <w:rFonts w:ascii="PT Astra Serif" w:hAnsi="PT Astra Serif"/>
          <w:sz w:val="28"/>
          <w:szCs w:val="28"/>
          <w:lang w:eastAsia="ru-RU" w:bidi="ar-SA"/>
        </w:rPr>
        <w:t xml:space="preserve">При определении затрат на техническое обслуживание и регламентно-профилактический ремонт, указанные </w:t>
      </w:r>
      <w:r w:rsidRPr="00841DA9">
        <w:rPr>
          <w:rFonts w:ascii="PT Astra Serif" w:hAnsi="PT Astra Serif"/>
          <w:sz w:val="28"/>
          <w:szCs w:val="28"/>
          <w:lang w:eastAsia="ru-RU" w:bidi="ar-SA"/>
        </w:rPr>
        <w:t>в пунктах 1.2.2 – 1.2.7 настоящего Порядка, применяется перечень</w:t>
      </w:r>
      <w:r w:rsidRPr="008553D4">
        <w:rPr>
          <w:rFonts w:ascii="PT Astra Serif" w:hAnsi="PT Astra Serif"/>
          <w:sz w:val="28"/>
          <w:szCs w:val="28"/>
          <w:lang w:eastAsia="ru-RU" w:bidi="ar-SA"/>
        </w:rPr>
        <w:t xml:space="preserve"> работ по техническому обслуживанию и регламентно-профилактическому ремонту и нормативным трудозатратам на их выполнение, установленный в эксплуатационной документации или утвержденном регламенте выполнения таких работ.</w:t>
      </w:r>
    </w:p>
    <w:p w:rsidR="008A15E8" w:rsidRPr="008553D4"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bookmarkStart w:id="4" w:name="Par78"/>
      <w:bookmarkEnd w:id="4"/>
      <w:r w:rsidRPr="008553D4">
        <w:rPr>
          <w:rFonts w:ascii="PT Astra Serif" w:hAnsi="PT Astra Serif"/>
          <w:sz w:val="28"/>
          <w:szCs w:val="28"/>
          <w:lang w:eastAsia="ru-RU" w:bidi="ar-SA"/>
        </w:rPr>
        <w:t>Затраты на техническое обслуживание и регламентно-профилактический ремонт вычислительной техники (З</w:t>
      </w:r>
      <w:r w:rsidRPr="00E70F61">
        <w:rPr>
          <w:rFonts w:ascii="PT Astra Serif" w:hAnsi="PT Astra Serif"/>
          <w:sz w:val="28"/>
          <w:szCs w:val="28"/>
          <w:vertAlign w:val="subscript"/>
          <w:lang w:eastAsia="ru-RU" w:bidi="ar-SA"/>
        </w:rPr>
        <w:t>рвт</w:t>
      </w:r>
      <w:r w:rsidRPr="008553D4">
        <w:rPr>
          <w:rFonts w:ascii="PT Astra Serif" w:hAnsi="PT Astra Serif"/>
          <w:sz w:val="28"/>
          <w:szCs w:val="28"/>
          <w:lang w:eastAsia="ru-RU" w:bidi="ar-SA"/>
        </w:rPr>
        <w:t xml:space="preserve">) определяются по следующей формуле: </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2053167" cy="571500"/>
            <wp:effectExtent l="0" t="0" r="444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4"/>
                    <pic:cNvPicPr>
                      <a:picLocks noChangeAspect="1" noChangeArrowheads="1"/>
                    </pic:cNvPicPr>
                  </pic:nvPicPr>
                  <pic:blipFill>
                    <a:blip xmlns:r="http://schemas.openxmlformats.org/officeDocument/2006/relationships" r:embed="rId1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56904" cy="572540"/>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рвт</w:t>
      </w:r>
      <w:r w:rsidRPr="00402074">
        <w:rPr>
          <w:rFonts w:ascii="PT Astra Serif" w:hAnsi="PT Astra Serif"/>
          <w:sz w:val="28"/>
          <w:szCs w:val="28"/>
          <w:lang w:eastAsia="ru-RU" w:bidi="ar-SA"/>
        </w:rPr>
        <w:t xml:space="preserve"> - фактическое количество i-х рабочих станций, но не более предельного количества i-х рабочих станций;</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рвт</w:t>
      </w:r>
      <w:r w:rsidRPr="00402074">
        <w:rPr>
          <w:rFonts w:ascii="PT Astra Serif" w:hAnsi="PT Astra Serif"/>
          <w:sz w:val="28"/>
          <w:szCs w:val="28"/>
          <w:lang w:eastAsia="ru-RU" w:bidi="ar-SA"/>
        </w:rPr>
        <w:t xml:space="preserve"> - цена технического обслуживания и регламентно-профилактического ремонта в расчете на одну i-ю рабочую станцию в год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5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Предельное количество i-х рабочих станций (Q</w:t>
      </w:r>
      <w:r w:rsidRPr="0090703C">
        <w:rPr>
          <w:rFonts w:ascii="PT Astra Serif" w:hAnsi="PT Astra Serif"/>
          <w:sz w:val="28"/>
          <w:szCs w:val="28"/>
          <w:vertAlign w:val="subscript"/>
          <w:lang w:eastAsia="ru-RU" w:bidi="ar-SA"/>
        </w:rPr>
        <w:t>i рвт предел</w:t>
      </w:r>
      <w:r w:rsidRPr="00402074">
        <w:rPr>
          <w:rFonts w:ascii="PT Astra Serif" w:hAnsi="PT Astra Serif"/>
          <w:sz w:val="28"/>
          <w:szCs w:val="28"/>
          <w:lang w:eastAsia="ru-RU" w:bidi="ar-SA"/>
        </w:rPr>
        <w:t>) определяется с округлением до целого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sz w:val="28"/>
          <w:szCs w:val="28"/>
          <w:lang w:eastAsia="ru-RU" w:bidi="ar-SA"/>
        </w:rPr>
        <w:t>Q</w:t>
      </w:r>
      <w:r w:rsidRPr="0090703C">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90703C">
        <w:rPr>
          <w:rFonts w:ascii="PT Astra Serif" w:hAnsi="PT Astra Serif"/>
          <w:sz w:val="28"/>
          <w:szCs w:val="28"/>
          <w:vertAlign w:val="subscript"/>
          <w:lang w:eastAsia="ru-RU" w:bidi="ar-SA"/>
        </w:rPr>
        <w:t>рвт предел</w:t>
      </w:r>
      <w:r w:rsidRPr="00402074">
        <w:rPr>
          <w:rFonts w:ascii="PT Astra Serif" w:hAnsi="PT Astra Serif"/>
          <w:sz w:val="28"/>
          <w:szCs w:val="28"/>
          <w:lang w:eastAsia="ru-RU" w:bidi="ar-SA"/>
        </w:rPr>
        <w:t xml:space="preserve"> = Ч</w:t>
      </w:r>
      <w:r w:rsidRPr="0090703C">
        <w:rPr>
          <w:rFonts w:ascii="PT Astra Serif" w:hAnsi="PT Astra Serif"/>
          <w:sz w:val="28"/>
          <w:szCs w:val="28"/>
          <w:vertAlign w:val="subscript"/>
          <w:lang w:eastAsia="ru-RU" w:bidi="ar-SA"/>
        </w:rPr>
        <w:t>оп</w:t>
      </w:r>
      <w:r w:rsidRPr="00402074">
        <w:rPr>
          <w:rFonts w:ascii="PT Astra Serif" w:hAnsi="PT Astra Serif"/>
          <w:sz w:val="28"/>
          <w:szCs w:val="28"/>
          <w:lang w:eastAsia="ru-RU" w:bidi="ar-SA"/>
        </w:rPr>
        <w:t xml:space="preserve"> x 1,5, где: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Ч</w:t>
      </w:r>
      <w:r w:rsidRPr="0090703C">
        <w:rPr>
          <w:rFonts w:ascii="PT Astra Serif" w:hAnsi="PT Astra Serif"/>
          <w:sz w:val="28"/>
          <w:szCs w:val="28"/>
          <w:vertAlign w:val="subscript"/>
          <w:lang w:eastAsia="ru-RU" w:bidi="ar-SA"/>
        </w:rPr>
        <w:t>оп</w:t>
      </w:r>
      <w:r w:rsidRPr="00402074">
        <w:rPr>
          <w:rFonts w:ascii="PT Astra Serif" w:hAnsi="PT Astra Serif"/>
          <w:sz w:val="28"/>
          <w:szCs w:val="28"/>
          <w:lang w:eastAsia="ru-RU" w:bidi="ar-SA"/>
        </w:rPr>
        <w:t xml:space="preserve"> - расчетная численность основных работников, определяемая в соответствии с пунктами 17 - 22 </w:t>
      </w:r>
      <w:r>
        <w:rPr>
          <w:rFonts w:ascii="PT Astra Serif" w:hAnsi="PT Astra Serif"/>
          <w:sz w:val="28"/>
          <w:szCs w:val="28"/>
          <w:lang w:eastAsia="ru-RU" w:bidi="ar-SA"/>
        </w:rPr>
        <w:t>О</w:t>
      </w:r>
      <w:r w:rsidRPr="00402074">
        <w:rPr>
          <w:rFonts w:ascii="PT Astra Serif" w:hAnsi="PT Astra Serif"/>
          <w:sz w:val="28"/>
          <w:szCs w:val="28"/>
          <w:lang w:eastAsia="ru-RU" w:bidi="ar-SA"/>
        </w:rPr>
        <w:t xml:space="preserve">бщих требований к определению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утвержденных Постановлением Правительства Российской Федерации от 13.10.2014 № 1047 «Об </w:t>
      </w:r>
      <w:r>
        <w:rPr>
          <w:rFonts w:ascii="PT Astra Serif" w:hAnsi="PT Astra Serif"/>
          <w:sz w:val="28"/>
          <w:szCs w:val="28"/>
          <w:lang w:eastAsia="ru-RU" w:bidi="ar-SA"/>
        </w:rPr>
        <w:t>О</w:t>
      </w:r>
      <w:r w:rsidRPr="00402074">
        <w:rPr>
          <w:rFonts w:ascii="PT Astra Serif" w:hAnsi="PT Astra Serif"/>
          <w:sz w:val="28"/>
          <w:szCs w:val="28"/>
          <w:lang w:eastAsia="ru-RU" w:bidi="ar-SA"/>
        </w:rPr>
        <w:t xml:space="preserve">бщих требованиях к определению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(далее - </w:t>
      </w:r>
      <w:r>
        <w:rPr>
          <w:rFonts w:ascii="PT Astra Serif" w:hAnsi="PT Astra Serif"/>
          <w:sz w:val="28"/>
          <w:szCs w:val="28"/>
          <w:lang w:eastAsia="ru-RU" w:bidi="ar-SA"/>
        </w:rPr>
        <w:t>О</w:t>
      </w:r>
      <w:r w:rsidRPr="00402074">
        <w:rPr>
          <w:rFonts w:ascii="PT Astra Serif" w:hAnsi="PT Astra Serif"/>
          <w:sz w:val="28"/>
          <w:szCs w:val="28"/>
          <w:lang w:eastAsia="ru-RU" w:bidi="ar-SA"/>
        </w:rPr>
        <w:t>бщие требования к определению нормативных затрат).</w:t>
      </w:r>
    </w:p>
    <w:p w:rsidR="008A15E8" w:rsidRPr="008553D4"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8553D4">
        <w:rPr>
          <w:rFonts w:ascii="PT Astra Serif" w:hAnsi="PT Astra Serif"/>
          <w:sz w:val="28"/>
          <w:szCs w:val="28"/>
          <w:lang w:eastAsia="ru-RU" w:bidi="ar-SA"/>
        </w:rPr>
        <w:t>Затраты на техническое обслуживание и регламентно-профилактический ремонт системы телефонной связи (автоматизированных телефонных станций) (З</w:t>
      </w:r>
      <w:r w:rsidRPr="00E70F61">
        <w:rPr>
          <w:rFonts w:ascii="PT Astra Serif" w:hAnsi="PT Astra Serif"/>
          <w:sz w:val="28"/>
          <w:szCs w:val="28"/>
          <w:vertAlign w:val="subscript"/>
          <w:lang w:eastAsia="ru-RU" w:bidi="ar-SA"/>
        </w:rPr>
        <w:t>стс</w:t>
      </w:r>
      <w:r w:rsidRPr="008553D4">
        <w:rPr>
          <w:rFonts w:ascii="PT Astra Serif" w:hAnsi="PT Astra Serif"/>
          <w:sz w:val="28"/>
          <w:szCs w:val="28"/>
          <w:lang w:eastAsia="ru-RU" w:bidi="ar-SA"/>
        </w:rPr>
        <w:t xml:space="preserve">) определяются по следующей формуле: </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1781175" cy="571500"/>
            <wp:effectExtent l="0" t="0" r="9525"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7" name="Picture 1"/>
                    <pic:cNvPicPr/>
                  </pic:nvPicPr>
                  <pic:blipFill>
                    <a:blip xmlns:r="http://schemas.openxmlformats.org/officeDocument/2006/relationships" r:embed="rId1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781175" cy="571500"/>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 xml:space="preserve">стс  </w:t>
      </w:r>
      <w:r w:rsidRPr="00402074">
        <w:rPr>
          <w:rFonts w:ascii="PT Astra Serif" w:hAnsi="PT Astra Serif"/>
          <w:sz w:val="28"/>
          <w:szCs w:val="28"/>
          <w:lang w:eastAsia="ru-RU" w:bidi="ar-SA"/>
        </w:rPr>
        <w:t xml:space="preserve">- количество автоматизированных телефонных станций i-го вида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6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стс</w:t>
      </w:r>
      <w:r w:rsidRPr="00402074">
        <w:rPr>
          <w:rFonts w:ascii="PT Astra Serif" w:hAnsi="PT Astra Serif"/>
          <w:sz w:val="28"/>
          <w:szCs w:val="28"/>
          <w:lang w:eastAsia="ru-RU" w:bidi="ar-SA"/>
        </w:rPr>
        <w:t xml:space="preserve"> - цена технического обслуживания и регламентно-профилактического ремонта одной автоматизированной телефонной станции i-го вида в год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6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8553D4"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8553D4">
        <w:rPr>
          <w:rFonts w:ascii="PT Astra Serif" w:hAnsi="PT Astra Serif"/>
          <w:sz w:val="28"/>
          <w:szCs w:val="28"/>
          <w:lang w:eastAsia="ru-RU" w:bidi="ar-SA"/>
        </w:rPr>
        <w:t>Затраты на техническое обслуживание и регламентно-профилактический ремонт систем бесперебойного питания (З</w:t>
      </w:r>
      <w:r w:rsidRPr="00E70F61">
        <w:rPr>
          <w:rFonts w:ascii="PT Astra Serif" w:hAnsi="PT Astra Serif"/>
          <w:sz w:val="28"/>
          <w:szCs w:val="28"/>
          <w:vertAlign w:val="subscript"/>
          <w:lang w:eastAsia="ru-RU" w:bidi="ar-SA"/>
        </w:rPr>
        <w:t>сбп</w:t>
      </w:r>
      <w:r w:rsidRPr="008553D4">
        <w:rPr>
          <w:rFonts w:ascii="PT Astra Serif" w:hAnsi="PT Astra Serif"/>
          <w:sz w:val="28"/>
          <w:szCs w:val="28"/>
          <w:lang w:eastAsia="ru-RU" w:bidi="ar-SA"/>
        </w:rPr>
        <w:t xml:space="preserve">) определяются по следующей формуле: </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1876425" cy="542925"/>
            <wp:effectExtent l="0" t="0" r="9525" b="9525"/>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8" name="Picture 1"/>
                    <pic:cNvPicPr/>
                  </pic:nvPicPr>
                  <pic:blipFill>
                    <a:blip xmlns:r="http://schemas.openxmlformats.org/officeDocument/2006/relationships" r:embed="rId1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76425" cy="542925"/>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спб</w:t>
      </w:r>
      <w:r w:rsidRPr="00402074">
        <w:rPr>
          <w:rFonts w:ascii="PT Astra Serif" w:hAnsi="PT Astra Serif"/>
          <w:sz w:val="28"/>
          <w:szCs w:val="28"/>
          <w:lang w:eastAsia="ru-RU" w:bidi="ar-SA"/>
        </w:rPr>
        <w:t xml:space="preserve"> - количество модулей бесперебойного питания i-го вида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7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спб</w:t>
      </w:r>
      <w:r w:rsidRPr="00402074">
        <w:rPr>
          <w:rFonts w:ascii="PT Astra Serif" w:hAnsi="PT Astra Serif"/>
          <w:sz w:val="28"/>
          <w:szCs w:val="28"/>
          <w:lang w:eastAsia="ru-RU" w:bidi="ar-SA"/>
        </w:rPr>
        <w:t xml:space="preserve"> - цена технического обслуживания и регламентно-профилактического ремонта одного модуля бесперебойного питания i-го вида в год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7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8553D4"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bookmarkStart w:id="5" w:name="Par113"/>
      <w:bookmarkEnd w:id="5"/>
      <w:r w:rsidRPr="008553D4">
        <w:rPr>
          <w:rFonts w:ascii="PT Astra Serif" w:hAnsi="PT Astra Serif"/>
          <w:sz w:val="28"/>
          <w:szCs w:val="28"/>
          <w:lang w:eastAsia="ru-RU" w:bidi="ar-SA"/>
        </w:rPr>
        <w:t>Затраты на техническое обслуживание и регламентно-профилактический ремонт принтеров, многофункциональных устройств и копировальных аппаратов (оргтехники) (З</w:t>
      </w:r>
      <w:r w:rsidRPr="00E70F61">
        <w:rPr>
          <w:rFonts w:ascii="PT Astra Serif" w:hAnsi="PT Astra Serif"/>
          <w:sz w:val="28"/>
          <w:szCs w:val="28"/>
          <w:vertAlign w:val="subscript"/>
          <w:lang w:eastAsia="ru-RU" w:bidi="ar-SA"/>
        </w:rPr>
        <w:t>рпм</w:t>
      </w:r>
      <w:r w:rsidRPr="008553D4">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2123017" cy="561975"/>
            <wp:effectExtent l="0" t="0" r="0" b="0"/>
            <wp:docPr id="9"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68"/>
                    <pic:cNvPicPr>
                      <a:picLocks noChangeAspect="1" noChangeArrowheads="1"/>
                    </pic:cNvPicPr>
                  </pic:nvPicPr>
                  <pic:blipFill>
                    <a:blip xmlns:r="http://schemas.openxmlformats.org/officeDocument/2006/relationships" r:embed="rId1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129388" cy="563661"/>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E70F61">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рпм</w:t>
      </w:r>
      <w:r w:rsidRPr="00402074">
        <w:rPr>
          <w:rFonts w:ascii="PT Astra Serif" w:hAnsi="PT Astra Serif"/>
          <w:sz w:val="28"/>
          <w:szCs w:val="28"/>
          <w:lang w:eastAsia="ru-RU" w:bidi="ar-SA"/>
        </w:rPr>
        <w:t xml:space="preserve"> - количество i-х принтеров, многофункциональных устройств и копировальных аппаратов (оргтехники)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8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E70F61">
        <w:rPr>
          <w:rFonts w:ascii="PT Astra Serif" w:hAnsi="PT Astra Serif"/>
          <w:sz w:val="28"/>
          <w:szCs w:val="28"/>
          <w:vertAlign w:val="subscript"/>
          <w:lang w:eastAsia="ru-RU" w:bidi="ar-SA"/>
        </w:rPr>
        <w:t>i</w:t>
      </w:r>
      <w:r>
        <w:rPr>
          <w:rFonts w:ascii="PT Astra Serif" w:hAnsi="PT Astra Serif"/>
          <w:sz w:val="28"/>
          <w:szCs w:val="28"/>
          <w:lang w:eastAsia="ru-RU" w:bidi="ar-SA"/>
        </w:rPr>
        <w:t xml:space="preserve"> </w:t>
      </w:r>
      <w:r w:rsidRPr="00E70F61">
        <w:rPr>
          <w:rFonts w:ascii="PT Astra Serif" w:hAnsi="PT Astra Serif"/>
          <w:sz w:val="28"/>
          <w:szCs w:val="28"/>
          <w:vertAlign w:val="subscript"/>
          <w:lang w:eastAsia="ru-RU" w:bidi="ar-SA"/>
        </w:rPr>
        <w:t>рпм</w:t>
      </w:r>
      <w:r>
        <w:rPr>
          <w:rFonts w:ascii="PT Astra Serif" w:hAnsi="PT Astra Serif"/>
          <w:sz w:val="28"/>
          <w:szCs w:val="28"/>
          <w:lang w:eastAsia="ru-RU" w:bidi="ar-SA"/>
        </w:rPr>
        <w:t xml:space="preserve"> - </w:t>
      </w:r>
      <w:r w:rsidRPr="00402074">
        <w:rPr>
          <w:rFonts w:ascii="PT Astra Serif" w:hAnsi="PT Astra Serif"/>
          <w:sz w:val="28"/>
          <w:szCs w:val="28"/>
          <w:lang w:eastAsia="ru-RU" w:bidi="ar-SA"/>
        </w:rPr>
        <w:t xml:space="preserve">цена технического обслуживания и регламентно-профилактического ремонта i-х принтеров, многофункциональных устройств и копировальных аппаратов (оргтехники) в год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8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p>
    <w:p w:rsidR="008A15E8" w:rsidRPr="00FA3BE5" w:rsidP="002F49E6">
      <w:pPr>
        <w:pStyle w:val="ListParagraph"/>
        <w:numPr>
          <w:ilvl w:val="1"/>
          <w:numId w:val="2"/>
        </w:num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jc w:val="center"/>
        <w:outlineLvl w:val="1"/>
        <w:rPr>
          <w:rFonts w:ascii="PT Astra Serif" w:hAnsi="PT Astra Serif"/>
          <w:sz w:val="28"/>
          <w:szCs w:val="28"/>
          <w:lang w:eastAsia="ru-RU" w:bidi="ar-SA"/>
        </w:rPr>
      </w:pPr>
      <w:r w:rsidRPr="008553D4">
        <w:rPr>
          <w:rFonts w:ascii="PT Astra Serif" w:hAnsi="PT Astra Serif"/>
          <w:sz w:val="28"/>
          <w:szCs w:val="28"/>
          <w:lang w:eastAsia="ru-RU" w:bidi="ar-SA"/>
        </w:rPr>
        <w:t>Затраты на приобретение прочих работ и услуг,</w:t>
      </w:r>
      <w:r>
        <w:rPr>
          <w:rFonts w:ascii="PT Astra Serif" w:hAnsi="PT Astra Serif"/>
          <w:sz w:val="28"/>
          <w:szCs w:val="28"/>
          <w:lang w:eastAsia="ru-RU" w:bidi="ar-SA"/>
        </w:rPr>
        <w:t xml:space="preserve"> </w:t>
      </w:r>
      <w:r w:rsidRPr="00FA3BE5">
        <w:rPr>
          <w:rFonts w:ascii="PT Astra Serif" w:hAnsi="PT Astra Serif"/>
          <w:sz w:val="28"/>
          <w:szCs w:val="28"/>
          <w:lang w:eastAsia="ru-RU" w:bidi="ar-SA"/>
        </w:rPr>
        <w:t>не относящиеся к затратам на услуги связи,</w:t>
      </w:r>
      <w:r>
        <w:rPr>
          <w:rFonts w:ascii="PT Astra Serif" w:hAnsi="PT Astra Serif"/>
          <w:sz w:val="28"/>
          <w:szCs w:val="28"/>
          <w:lang w:eastAsia="ru-RU" w:bidi="ar-SA"/>
        </w:rPr>
        <w:t xml:space="preserve"> </w:t>
      </w:r>
      <w:r w:rsidRPr="00FA3BE5">
        <w:rPr>
          <w:rFonts w:ascii="PT Astra Serif" w:hAnsi="PT Astra Serif"/>
          <w:sz w:val="28"/>
          <w:szCs w:val="28"/>
          <w:lang w:eastAsia="ru-RU" w:bidi="ar-SA"/>
        </w:rPr>
        <w:t>аренду и содержание имущества</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8553D4"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8553D4">
        <w:rPr>
          <w:rFonts w:ascii="PT Astra Serif" w:hAnsi="PT Astra Serif"/>
          <w:sz w:val="28"/>
          <w:szCs w:val="28"/>
          <w:lang w:eastAsia="ru-RU" w:bidi="ar-SA"/>
        </w:rPr>
        <w:t>Затраты на оплату услуг по сопровождению программного обеспечения и приобретению простых (неисключительных) лицензий на использование программного обеспечения (З</w:t>
      </w:r>
      <w:r w:rsidRPr="00E70F61">
        <w:rPr>
          <w:rFonts w:ascii="PT Astra Serif" w:hAnsi="PT Astra Serif"/>
          <w:sz w:val="28"/>
          <w:szCs w:val="28"/>
          <w:vertAlign w:val="subscript"/>
          <w:lang w:eastAsia="ru-RU" w:bidi="ar-SA"/>
        </w:rPr>
        <w:t>спо</w:t>
      </w:r>
      <w:r w:rsidRPr="008553D4">
        <w:rPr>
          <w:rFonts w:ascii="PT Astra Serif" w:hAnsi="PT Astra Serif"/>
          <w:sz w:val="28"/>
          <w:szCs w:val="28"/>
          <w:lang w:eastAsia="ru-RU" w:bidi="ar-SA"/>
        </w:rPr>
        <w:t>) определяются по следующей формуле:</w:t>
      </w:r>
    </w:p>
    <w:p w:rsidR="008A15E8"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sz w:val="28"/>
          <w:szCs w:val="28"/>
          <w:lang w:eastAsia="ru-RU" w:bidi="ar-SA"/>
        </w:rPr>
        <w:t>З</w:t>
      </w:r>
      <w:r w:rsidRPr="00E70F61">
        <w:rPr>
          <w:rFonts w:ascii="PT Astra Serif" w:hAnsi="PT Astra Serif"/>
          <w:sz w:val="28"/>
          <w:szCs w:val="28"/>
          <w:vertAlign w:val="subscript"/>
          <w:lang w:eastAsia="ru-RU" w:bidi="ar-SA"/>
        </w:rPr>
        <w:t>спо</w:t>
      </w:r>
      <w:r w:rsidRPr="00402074">
        <w:rPr>
          <w:rFonts w:ascii="PT Astra Serif" w:hAnsi="PT Astra Serif"/>
          <w:sz w:val="28"/>
          <w:szCs w:val="28"/>
          <w:lang w:eastAsia="ru-RU" w:bidi="ar-SA"/>
        </w:rPr>
        <w:t xml:space="preserve"> = З</w:t>
      </w:r>
      <w:r w:rsidRPr="00E70F61">
        <w:rPr>
          <w:rFonts w:ascii="PT Astra Serif" w:hAnsi="PT Astra Serif"/>
          <w:sz w:val="28"/>
          <w:szCs w:val="28"/>
          <w:vertAlign w:val="subscript"/>
          <w:lang w:eastAsia="ru-RU" w:bidi="ar-SA"/>
        </w:rPr>
        <w:t>сспс</w:t>
      </w:r>
      <w:r w:rsidRPr="00402074">
        <w:rPr>
          <w:rFonts w:ascii="PT Astra Serif" w:hAnsi="PT Astra Serif"/>
          <w:sz w:val="28"/>
          <w:szCs w:val="28"/>
          <w:lang w:eastAsia="ru-RU" w:bidi="ar-SA"/>
        </w:rPr>
        <w:t xml:space="preserve"> + З</w:t>
      </w:r>
      <w:r w:rsidRPr="00E70F61">
        <w:rPr>
          <w:rFonts w:ascii="PT Astra Serif" w:hAnsi="PT Astra Serif"/>
          <w:sz w:val="28"/>
          <w:szCs w:val="28"/>
          <w:vertAlign w:val="subscript"/>
          <w:lang w:eastAsia="ru-RU" w:bidi="ar-SA"/>
        </w:rPr>
        <w:t>сип</w:t>
      </w:r>
      <w:r w:rsidRPr="00402074">
        <w:rPr>
          <w:rFonts w:ascii="PT Astra Serif" w:hAnsi="PT Astra Serif"/>
          <w:sz w:val="28"/>
          <w:szCs w:val="28"/>
          <w:lang w:eastAsia="ru-RU" w:bidi="ar-SA"/>
        </w:rPr>
        <w:t>, где: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E70F61">
        <w:rPr>
          <w:rFonts w:ascii="PT Astra Serif" w:hAnsi="PT Astra Serif"/>
          <w:sz w:val="28"/>
          <w:szCs w:val="28"/>
          <w:vertAlign w:val="subscript"/>
          <w:lang w:eastAsia="ru-RU" w:bidi="ar-SA"/>
        </w:rPr>
        <w:t>сспс</w:t>
      </w:r>
      <w:r w:rsidRPr="00402074">
        <w:rPr>
          <w:rFonts w:ascii="PT Astra Serif" w:hAnsi="PT Astra Serif"/>
          <w:sz w:val="28"/>
          <w:szCs w:val="28"/>
          <w:lang w:eastAsia="ru-RU" w:bidi="ar-SA"/>
        </w:rPr>
        <w:t xml:space="preserve"> - затраты на оплату услуг по сопровождению справочно-правовых систем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9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E70F61">
        <w:rPr>
          <w:rFonts w:ascii="PT Astra Serif" w:hAnsi="PT Astra Serif"/>
          <w:sz w:val="28"/>
          <w:szCs w:val="28"/>
          <w:vertAlign w:val="subscript"/>
          <w:lang w:eastAsia="ru-RU" w:bidi="ar-SA"/>
        </w:rPr>
        <w:t xml:space="preserve">сип </w:t>
      </w:r>
      <w:r w:rsidRPr="00E70F61">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 затраты на оплату услуг по сопровождению и приобретению иного программного обеспечения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9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В затраты на оплату услуг по сопровождению программного обеспечения и приобретению простых (неисключительных) лицензий на использование программного обеспечения не входят затраты на приобретение общесистемного программного обеспечения.</w:t>
      </w:r>
    </w:p>
    <w:p w:rsidR="008A15E8" w:rsidRPr="00242694"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42694">
        <w:rPr>
          <w:rFonts w:ascii="PT Astra Serif" w:hAnsi="PT Astra Serif"/>
          <w:sz w:val="28"/>
          <w:szCs w:val="28"/>
          <w:lang w:eastAsia="ru-RU" w:bidi="ar-SA"/>
        </w:rPr>
        <w:t>Затраты на приобретение простых (неисключительных) лицензий на использование программного обеспечения по защите информации (З</w:t>
      </w:r>
      <w:r w:rsidRPr="00E70F61">
        <w:rPr>
          <w:rFonts w:ascii="PT Astra Serif" w:hAnsi="PT Astra Serif"/>
          <w:sz w:val="28"/>
          <w:szCs w:val="28"/>
          <w:vertAlign w:val="subscript"/>
          <w:lang w:eastAsia="ru-RU" w:bidi="ar-SA"/>
        </w:rPr>
        <w:t>нп</w:t>
      </w:r>
      <w:r w:rsidRPr="00242694">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1919111" cy="571500"/>
            <wp:effectExtent l="0" t="0" r="5080" b="0"/>
            <wp:docPr id="10"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64"/>
                    <pic:cNvPicPr>
                      <a:picLocks noChangeAspect="1" noChangeArrowheads="1"/>
                    </pic:cNvPicPr>
                  </pic:nvPicPr>
                  <pic:blipFill>
                    <a:blip xmlns:r="http://schemas.openxmlformats.org/officeDocument/2006/relationships" r:embed="rId1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21519" cy="572217"/>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2C67C7">
        <w:rPr>
          <w:rFonts w:ascii="PT Astra Serif" w:hAnsi="PT Astra Serif"/>
          <w:sz w:val="28"/>
          <w:szCs w:val="28"/>
          <w:vertAlign w:val="subscript"/>
          <w:lang w:eastAsia="ru-RU" w:bidi="ar-SA"/>
        </w:rPr>
        <w:t xml:space="preserve">i </w:t>
      </w:r>
      <w:r>
        <w:rPr>
          <w:rFonts w:ascii="PT Astra Serif" w:hAnsi="PT Astra Serif"/>
          <w:sz w:val="28"/>
          <w:szCs w:val="28"/>
          <w:vertAlign w:val="subscript"/>
          <w:lang w:eastAsia="ru-RU" w:bidi="ar-SA"/>
        </w:rPr>
        <w:t xml:space="preserve"> </w:t>
      </w:r>
      <w:r w:rsidRPr="002C67C7">
        <w:rPr>
          <w:rFonts w:ascii="PT Astra Serif" w:hAnsi="PT Astra Serif"/>
          <w:sz w:val="28"/>
          <w:szCs w:val="28"/>
          <w:vertAlign w:val="subscript"/>
          <w:lang w:eastAsia="ru-RU" w:bidi="ar-SA"/>
        </w:rPr>
        <w:t>нп</w:t>
      </w:r>
      <w:r w:rsidRPr="00402074">
        <w:rPr>
          <w:rFonts w:ascii="PT Astra Serif" w:hAnsi="PT Astra Serif"/>
          <w:sz w:val="28"/>
          <w:szCs w:val="28"/>
          <w:lang w:eastAsia="ru-RU" w:bidi="ar-SA"/>
        </w:rPr>
        <w:t xml:space="preserve"> - количество приобретаемых простых (неисключительных) лицензий на использование i-го программного обеспечения по защите информации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10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нп</w:t>
      </w:r>
      <w:r w:rsidRPr="00402074">
        <w:rPr>
          <w:rFonts w:ascii="PT Astra Serif" w:hAnsi="PT Astra Serif"/>
          <w:sz w:val="28"/>
          <w:szCs w:val="28"/>
          <w:lang w:eastAsia="ru-RU" w:bidi="ar-SA"/>
        </w:rPr>
        <w:t xml:space="preserve"> - цена единицы простой (неисключительной) лицензии на использование i-го программного обеспечения по защите информации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10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242694" w:rsidP="008A15E8">
      <w:pPr>
        <w:pStyle w:val="ListParagraph"/>
        <w:numPr>
          <w:ilvl w:val="1"/>
          <w:numId w:val="2"/>
        </w:num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jc w:val="center"/>
        <w:outlineLvl w:val="1"/>
        <w:rPr>
          <w:rFonts w:ascii="PT Astra Serif" w:hAnsi="PT Astra Serif"/>
          <w:sz w:val="28"/>
          <w:szCs w:val="28"/>
          <w:lang w:eastAsia="ru-RU" w:bidi="ar-SA"/>
        </w:rPr>
      </w:pPr>
      <w:r w:rsidRPr="00242694">
        <w:rPr>
          <w:rFonts w:ascii="PT Astra Serif" w:hAnsi="PT Astra Serif"/>
          <w:sz w:val="28"/>
          <w:szCs w:val="28"/>
          <w:lang w:eastAsia="ru-RU" w:bidi="ar-SA"/>
        </w:rPr>
        <w:t>Затраты на приобретение основных средств</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242694"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42694">
        <w:rPr>
          <w:rFonts w:ascii="PT Astra Serif" w:hAnsi="PT Astra Serif"/>
          <w:sz w:val="28"/>
          <w:szCs w:val="28"/>
          <w:lang w:eastAsia="ru-RU" w:bidi="ar-SA"/>
        </w:rPr>
        <w:t>Затраты на приобретение рабочих станций (З</w:t>
      </w:r>
      <w:r w:rsidRPr="00E70F61">
        <w:rPr>
          <w:rFonts w:ascii="PT Astra Serif" w:hAnsi="PT Astra Serif"/>
          <w:sz w:val="28"/>
          <w:szCs w:val="28"/>
          <w:vertAlign w:val="subscript"/>
          <w:lang w:eastAsia="ru-RU" w:bidi="ar-SA"/>
        </w:rPr>
        <w:t>рст</w:t>
      </w:r>
      <w:r w:rsidRPr="00242694">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3396544" cy="552450"/>
            <wp:effectExtent l="0" t="0" r="0" b="0"/>
            <wp:docPr id="11"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62"/>
                    <pic:cNvPicPr>
                      <a:picLocks noChangeAspect="1" noChangeArrowheads="1"/>
                    </pic:cNvPicPr>
                  </pic:nvPicPr>
                  <pic:blipFill>
                    <a:blip xmlns:r="http://schemas.openxmlformats.org/officeDocument/2006/relationships" r:embed="rId1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398272" cy="552731"/>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рст</w:t>
      </w:r>
      <w:r w:rsidRPr="00402074">
        <w:rPr>
          <w:rFonts w:ascii="PT Astra Serif" w:hAnsi="PT Astra Serif"/>
          <w:sz w:val="28"/>
          <w:szCs w:val="28"/>
          <w:lang w:eastAsia="ru-RU" w:bidi="ar-SA"/>
        </w:rPr>
        <w:t xml:space="preserve"> предел - предельное количество рабочих станций по i-й должности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11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рст</w:t>
      </w:r>
      <w:r w:rsidRPr="00402074">
        <w:rPr>
          <w:rFonts w:ascii="PT Astra Serif" w:hAnsi="PT Astra Serif"/>
          <w:sz w:val="28"/>
          <w:szCs w:val="28"/>
          <w:lang w:eastAsia="ru-RU" w:bidi="ar-SA"/>
        </w:rPr>
        <w:t xml:space="preserve"> факт - фактическое количество рабочих станций по i-й должности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11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рст</w:t>
      </w:r>
      <w:r w:rsidRPr="00402074">
        <w:rPr>
          <w:rFonts w:ascii="PT Astra Serif" w:hAnsi="PT Astra Serif"/>
          <w:sz w:val="28"/>
          <w:szCs w:val="28"/>
          <w:lang w:eastAsia="ru-RU" w:bidi="ar-SA"/>
        </w:rPr>
        <w:t xml:space="preserve"> - цена приобретения одной рабочей станции по i-й должности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11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Предельное количество рабочих станций по i-й должности (Q</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рст предел</w:t>
      </w:r>
      <w:r w:rsidRPr="00402074">
        <w:rPr>
          <w:rFonts w:ascii="PT Astra Serif" w:hAnsi="PT Astra Serif"/>
          <w:sz w:val="28"/>
          <w:szCs w:val="28"/>
          <w:lang w:eastAsia="ru-RU" w:bidi="ar-SA"/>
        </w:rPr>
        <w:t>) определяется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sz w:val="28"/>
          <w:szCs w:val="28"/>
          <w:lang w:eastAsia="ru-RU" w:bidi="ar-SA"/>
        </w:rPr>
        <w:t>Q</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 xml:space="preserve">рст предел </w:t>
      </w:r>
      <w:r w:rsidRPr="00402074">
        <w:rPr>
          <w:rFonts w:ascii="PT Astra Serif" w:hAnsi="PT Astra Serif"/>
          <w:sz w:val="28"/>
          <w:szCs w:val="28"/>
          <w:lang w:eastAsia="ru-RU" w:bidi="ar-SA"/>
        </w:rPr>
        <w:t>= Ч</w:t>
      </w:r>
      <w:r w:rsidRPr="002C67C7">
        <w:rPr>
          <w:rFonts w:ascii="PT Astra Serif" w:hAnsi="PT Astra Serif"/>
          <w:sz w:val="28"/>
          <w:szCs w:val="28"/>
          <w:vertAlign w:val="subscript"/>
          <w:lang w:eastAsia="ru-RU" w:bidi="ar-SA"/>
        </w:rPr>
        <w:t>по</w:t>
      </w:r>
      <w:r w:rsidRPr="00402074">
        <w:rPr>
          <w:rFonts w:ascii="PT Astra Serif" w:hAnsi="PT Astra Serif"/>
          <w:sz w:val="28"/>
          <w:szCs w:val="28"/>
          <w:lang w:eastAsia="ru-RU" w:bidi="ar-SA"/>
        </w:rPr>
        <w:t xml:space="preserve"> x 1,5, где: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Ч</w:t>
      </w:r>
      <w:r w:rsidRPr="002C67C7">
        <w:rPr>
          <w:rFonts w:ascii="PT Astra Serif" w:hAnsi="PT Astra Serif"/>
          <w:sz w:val="28"/>
          <w:szCs w:val="28"/>
          <w:vertAlign w:val="subscript"/>
          <w:lang w:eastAsia="ru-RU" w:bidi="ar-SA"/>
        </w:rPr>
        <w:t>оп</w:t>
      </w:r>
      <w:r w:rsidRPr="00402074">
        <w:rPr>
          <w:rFonts w:ascii="PT Astra Serif" w:hAnsi="PT Astra Serif"/>
          <w:sz w:val="28"/>
          <w:szCs w:val="28"/>
          <w:lang w:eastAsia="ru-RU" w:bidi="ar-SA"/>
        </w:rPr>
        <w:t xml:space="preserve"> - расчетная численность основных работников, определяемая в соответствии </w:t>
      </w:r>
      <w:r w:rsidRPr="00F023F5">
        <w:rPr>
          <w:rFonts w:ascii="PT Astra Serif" w:hAnsi="PT Astra Serif"/>
          <w:sz w:val="28"/>
          <w:szCs w:val="28"/>
          <w:lang w:eastAsia="ru-RU" w:bidi="ar-SA"/>
        </w:rPr>
        <w:t>с пунктами 17 - 22 Общих требований</w:t>
      </w:r>
      <w:r w:rsidRPr="00402074">
        <w:rPr>
          <w:rFonts w:ascii="PT Astra Serif" w:hAnsi="PT Astra Serif"/>
          <w:sz w:val="28"/>
          <w:szCs w:val="28"/>
          <w:lang w:eastAsia="ru-RU" w:bidi="ar-SA"/>
        </w:rPr>
        <w:t xml:space="preserve"> к определению нормативных затрат.</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Периодичность приобретения рабочих станций определяется максимальным сроком полезного использования и составляет 5 лет.</w:t>
      </w:r>
    </w:p>
    <w:p w:rsidR="008A15E8" w:rsidRPr="0065042F"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65042F">
        <w:rPr>
          <w:rFonts w:ascii="PT Astra Serif" w:hAnsi="PT Astra Serif"/>
          <w:sz w:val="28"/>
          <w:szCs w:val="28"/>
          <w:lang w:eastAsia="ru-RU" w:bidi="ar-SA"/>
        </w:rPr>
        <w:t>Затраты на приобретение принтеров, многофункциональных устройств и копировальных аппаратов (оргтехники) (З</w:t>
      </w:r>
      <w:r w:rsidRPr="002C67C7">
        <w:rPr>
          <w:rFonts w:ascii="PT Astra Serif" w:hAnsi="PT Astra Serif"/>
          <w:sz w:val="28"/>
          <w:szCs w:val="28"/>
          <w:vertAlign w:val="subscript"/>
          <w:lang w:eastAsia="ru-RU" w:bidi="ar-SA"/>
        </w:rPr>
        <w:t>пм</w:t>
      </w:r>
      <w:r w:rsidRPr="0065042F">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3438525" cy="587596"/>
            <wp:effectExtent l="0" t="0" r="0" b="3175"/>
            <wp:docPr id="12"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61"/>
                    <pic:cNvPicPr>
                      <a:picLocks noChangeAspect="1" noChangeArrowheads="1"/>
                    </pic:cNvPicPr>
                  </pic:nvPicPr>
                  <pic:blipFill>
                    <a:blip xmlns:r="http://schemas.openxmlformats.org/officeDocument/2006/relationships" r:embed="rId1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494086" cy="597091"/>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пм порог</w:t>
      </w:r>
      <w:r w:rsidRPr="00402074">
        <w:rPr>
          <w:rFonts w:ascii="PT Astra Serif" w:hAnsi="PT Astra Serif"/>
          <w:sz w:val="28"/>
          <w:szCs w:val="28"/>
          <w:lang w:eastAsia="ru-RU" w:bidi="ar-SA"/>
        </w:rPr>
        <w:t xml:space="preserve"> - количество i-го типа принтера, многофункционального устройства и копировального аппарата (оргтехники)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12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пм факт</w:t>
      </w:r>
      <w:r w:rsidRPr="00402074">
        <w:rPr>
          <w:rFonts w:ascii="PT Astra Serif" w:hAnsi="PT Astra Serif"/>
          <w:sz w:val="28"/>
          <w:szCs w:val="28"/>
          <w:lang w:eastAsia="ru-RU" w:bidi="ar-SA"/>
        </w:rPr>
        <w:t xml:space="preserve"> - фактическое количество i-го типа принтера, многофункционального устройства и копировального аппарата (оргтехники)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12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пм</w:t>
      </w:r>
      <w:r w:rsidRPr="00402074">
        <w:rPr>
          <w:rFonts w:ascii="PT Astra Serif" w:hAnsi="PT Astra Serif"/>
          <w:sz w:val="28"/>
          <w:szCs w:val="28"/>
          <w:lang w:eastAsia="ru-RU" w:bidi="ar-SA"/>
        </w:rPr>
        <w:t xml:space="preserve"> - цена одного i-го типа принтера, многофункционального устройства и копировального аппарата (оргтехники)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12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Периодичность приобретения принтеров, многофункциональных устройств и копировальных аппаратов (оргтехники) определяется максимальным сроком полезного использования и составляет 3 года.</w:t>
      </w:r>
    </w:p>
    <w:p w:rsidR="008A15E8" w:rsidRPr="0065042F"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65042F">
        <w:rPr>
          <w:rFonts w:ascii="PT Astra Serif" w:hAnsi="PT Astra Serif"/>
          <w:sz w:val="28"/>
          <w:szCs w:val="28"/>
          <w:lang w:eastAsia="ru-RU" w:bidi="ar-SA"/>
        </w:rPr>
        <w:t>Затраты на приобретение средств подвижной связи (З</w:t>
      </w:r>
      <w:r w:rsidRPr="002C67C7">
        <w:rPr>
          <w:rFonts w:ascii="PT Astra Serif" w:hAnsi="PT Astra Serif"/>
          <w:sz w:val="28"/>
          <w:szCs w:val="28"/>
          <w:vertAlign w:val="subscript"/>
          <w:lang w:eastAsia="ru-RU" w:bidi="ar-SA"/>
        </w:rPr>
        <w:t>прсот</w:t>
      </w:r>
      <w:r w:rsidRPr="0065042F">
        <w:rPr>
          <w:rFonts w:ascii="PT Astra Serif" w:hAnsi="PT Astra Serif"/>
          <w:sz w:val="28"/>
          <w:szCs w:val="28"/>
          <w:lang w:eastAsia="ru-RU" w:bidi="ar-SA"/>
        </w:rPr>
        <w:t>): отсутствуют.</w:t>
      </w:r>
    </w:p>
    <w:p w:rsidR="008A15E8" w:rsidRPr="0065042F"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65042F">
        <w:rPr>
          <w:rFonts w:ascii="PT Astra Serif" w:hAnsi="PT Astra Serif"/>
          <w:sz w:val="28"/>
          <w:szCs w:val="28"/>
          <w:lang w:eastAsia="ru-RU" w:bidi="ar-SA"/>
        </w:rPr>
        <w:t>Затраты на приобретение планшетных компьютеров и ноутбуков (З</w:t>
      </w:r>
      <w:r w:rsidRPr="002C67C7">
        <w:rPr>
          <w:rFonts w:ascii="PT Astra Serif" w:hAnsi="PT Astra Serif"/>
          <w:sz w:val="28"/>
          <w:szCs w:val="28"/>
          <w:vertAlign w:val="subscript"/>
          <w:lang w:eastAsia="ru-RU" w:bidi="ar-SA"/>
        </w:rPr>
        <w:t>прпк</w:t>
      </w:r>
      <w:r w:rsidRPr="0065042F">
        <w:rPr>
          <w:rFonts w:ascii="PT Astra Serif" w:hAnsi="PT Astra Serif"/>
          <w:sz w:val="28"/>
          <w:szCs w:val="28"/>
          <w:lang w:eastAsia="ru-RU" w:bidi="ar-SA"/>
        </w:rPr>
        <w:t xml:space="preserve">) определяются по следующей формуле: </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2286000" cy="571500"/>
            <wp:effectExtent l="0" t="0" r="0" b="0"/>
            <wp:docPr id="1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6"/>
                    <pic:cNvPicPr>
                      <a:picLocks noChangeAspect="1" noChangeArrowheads="1"/>
                    </pic:cNvPicPr>
                  </pic:nvPicPr>
                  <pic:blipFill>
                    <a:blip xmlns:r="http://schemas.openxmlformats.org/officeDocument/2006/relationships" r:embed="rId1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91592" cy="572898"/>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прпк</w:t>
      </w:r>
      <w:r w:rsidRPr="00402074">
        <w:rPr>
          <w:rFonts w:ascii="PT Astra Serif" w:hAnsi="PT Astra Serif"/>
          <w:sz w:val="28"/>
          <w:szCs w:val="28"/>
          <w:lang w:eastAsia="ru-RU" w:bidi="ar-SA"/>
        </w:rPr>
        <w:t xml:space="preserve"> - планируемое к приобретению количество планшетных компьютеров, ноутбуков по i-й должности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13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2C67C7">
        <w:rPr>
          <w:rFonts w:ascii="PT Astra Serif" w:hAnsi="PT Astra Serif"/>
          <w:sz w:val="28"/>
          <w:szCs w:val="28"/>
          <w:vertAlign w:val="subscript"/>
          <w:lang w:eastAsia="ru-RU" w:bidi="ar-SA"/>
        </w:rPr>
        <w:t xml:space="preserve">i </w:t>
      </w:r>
      <w:r>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 xml:space="preserve">прпк </w:t>
      </w:r>
      <w:r>
        <w:rPr>
          <w:rFonts w:ascii="PT Astra Serif" w:hAnsi="PT Astra Serif"/>
          <w:sz w:val="28"/>
          <w:szCs w:val="28"/>
          <w:vertAlign w:val="subscript"/>
          <w:lang w:eastAsia="ru-RU" w:bidi="ar-SA"/>
        </w:rPr>
        <w:t xml:space="preserve"> </w:t>
      </w:r>
      <w:r w:rsidRPr="00402074">
        <w:rPr>
          <w:rFonts w:ascii="PT Astra Serif" w:hAnsi="PT Astra Serif"/>
          <w:sz w:val="28"/>
          <w:szCs w:val="28"/>
          <w:lang w:eastAsia="ru-RU" w:bidi="ar-SA"/>
        </w:rPr>
        <w:t xml:space="preserve">- цена одного планшетного компьютера, ноутбука по i-й должности в соответствии с нормативами, определяемыми государственными органами Томской области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13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FA3BE5" w:rsidP="008A15E8">
      <w:pPr>
        <w:pStyle w:val="ListParagraph"/>
        <w:numPr>
          <w:ilvl w:val="1"/>
          <w:numId w:val="2"/>
        </w:num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jc w:val="center"/>
        <w:outlineLvl w:val="1"/>
        <w:rPr>
          <w:rFonts w:ascii="PT Astra Serif" w:hAnsi="PT Astra Serif"/>
          <w:sz w:val="28"/>
          <w:szCs w:val="28"/>
          <w:lang w:eastAsia="ru-RU" w:bidi="ar-SA"/>
        </w:rPr>
      </w:pPr>
      <w:r w:rsidRPr="0065042F">
        <w:rPr>
          <w:rFonts w:ascii="PT Astra Serif" w:hAnsi="PT Astra Serif"/>
          <w:sz w:val="28"/>
          <w:szCs w:val="28"/>
          <w:lang w:eastAsia="ru-RU" w:bidi="ar-SA"/>
        </w:rPr>
        <w:t>Затраты на приобретение материальных запасов в сфере</w:t>
      </w:r>
      <w:r>
        <w:rPr>
          <w:rFonts w:ascii="PT Astra Serif" w:hAnsi="PT Astra Serif"/>
          <w:sz w:val="28"/>
          <w:szCs w:val="28"/>
          <w:lang w:eastAsia="ru-RU" w:bidi="ar-SA"/>
        </w:rPr>
        <w:t xml:space="preserve"> </w:t>
      </w:r>
      <w:r w:rsidRPr="00FA3BE5">
        <w:rPr>
          <w:rFonts w:ascii="PT Astra Serif" w:hAnsi="PT Astra Serif"/>
          <w:sz w:val="28"/>
          <w:szCs w:val="28"/>
          <w:lang w:eastAsia="ru-RU" w:bidi="ar-SA"/>
        </w:rPr>
        <w:t>информационно-коммуникационных технологий</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65042F"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65042F">
        <w:rPr>
          <w:rFonts w:ascii="PT Astra Serif" w:hAnsi="PT Astra Serif"/>
          <w:sz w:val="28"/>
          <w:szCs w:val="28"/>
          <w:lang w:eastAsia="ru-RU" w:bidi="ar-SA"/>
        </w:rPr>
        <w:t>Затраты на приобретение мониторов (З</w:t>
      </w:r>
      <w:r w:rsidRPr="002C67C7">
        <w:rPr>
          <w:rFonts w:ascii="PT Astra Serif" w:hAnsi="PT Astra Serif"/>
          <w:sz w:val="28"/>
          <w:szCs w:val="28"/>
          <w:vertAlign w:val="subscript"/>
          <w:lang w:eastAsia="ru-RU" w:bidi="ar-SA"/>
        </w:rPr>
        <w:t>мон</w:t>
      </w:r>
      <w:r w:rsidRPr="0065042F">
        <w:rPr>
          <w:rFonts w:ascii="PT Astra Serif" w:hAnsi="PT Astra Serif"/>
          <w:sz w:val="28"/>
          <w:szCs w:val="28"/>
          <w:lang w:eastAsia="ru-RU" w:bidi="ar-SA"/>
        </w:rPr>
        <w:t xml:space="preserve">) определяются по следующей формуле: </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1924050" cy="561975"/>
            <wp:effectExtent l="0" t="0" r="0" b="9525"/>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14" name="Picture 1"/>
                    <pic:cNvPicPr/>
                  </pic:nvPicPr>
                  <pic:blipFill>
                    <a:blip xmlns:r="http://schemas.openxmlformats.org/officeDocument/2006/relationships" r:embed="rId1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24050" cy="561975"/>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мон</w:t>
      </w:r>
      <w:r w:rsidRPr="00402074">
        <w:rPr>
          <w:rFonts w:ascii="PT Astra Serif" w:hAnsi="PT Astra Serif"/>
          <w:sz w:val="28"/>
          <w:szCs w:val="28"/>
          <w:lang w:eastAsia="ru-RU" w:bidi="ar-SA"/>
        </w:rPr>
        <w:t xml:space="preserve"> - количество мониторов для i-й должности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14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мон</w:t>
      </w:r>
      <w:r w:rsidRPr="00402074">
        <w:rPr>
          <w:rFonts w:ascii="PT Astra Serif" w:hAnsi="PT Astra Serif"/>
          <w:sz w:val="28"/>
          <w:szCs w:val="28"/>
          <w:lang w:eastAsia="ru-RU" w:bidi="ar-SA"/>
        </w:rPr>
        <w:t xml:space="preserve"> - цена одного монитора для i-й должности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14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65042F"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65042F">
        <w:rPr>
          <w:rFonts w:ascii="PT Astra Serif" w:hAnsi="PT Astra Serif"/>
          <w:sz w:val="28"/>
          <w:szCs w:val="28"/>
          <w:lang w:eastAsia="ru-RU" w:bidi="ar-SA"/>
        </w:rPr>
        <w:t>Затраты на приобретение системных блоков (З</w:t>
      </w:r>
      <w:r w:rsidRPr="002C67C7">
        <w:rPr>
          <w:rFonts w:ascii="PT Astra Serif" w:hAnsi="PT Astra Serif"/>
          <w:sz w:val="28"/>
          <w:szCs w:val="28"/>
          <w:vertAlign w:val="subscript"/>
          <w:lang w:eastAsia="ru-RU" w:bidi="ar-SA"/>
        </w:rPr>
        <w:t>сб</w:t>
      </w:r>
      <w:r w:rsidRPr="0065042F">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1816735" cy="561975"/>
            <wp:effectExtent l="0" t="0" r="0" b="9525"/>
            <wp:docPr id="15" name="Консультант Плюс"/>
            <wp:cNvGraphicFramePr/>
            <a:graphic xmlns:a="http://schemas.openxmlformats.org/drawingml/2006/main">
              <a:graphicData uri="http://schemas.openxmlformats.org/drawingml/2006/picture">
                <pic:pic xmlns:pic="http://schemas.openxmlformats.org/drawingml/2006/picture">
                  <pic:nvPicPr>
                    <pic:cNvPr id="15" name="Picture 1"/>
                    <pic:cNvPicPr/>
                  </pic:nvPicPr>
                  <pic:blipFill>
                    <a:blip xmlns:r="http://schemas.openxmlformats.org/officeDocument/2006/relationships" r:embed="rId1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16735" cy="561975"/>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сб</w:t>
      </w:r>
      <w:r w:rsidRPr="00402074">
        <w:rPr>
          <w:rFonts w:ascii="PT Astra Serif" w:hAnsi="PT Astra Serif"/>
          <w:sz w:val="28"/>
          <w:szCs w:val="28"/>
          <w:lang w:eastAsia="ru-RU" w:bidi="ar-SA"/>
        </w:rPr>
        <w:t xml:space="preserve"> - количество i-х системных блоков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15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сб</w:t>
      </w:r>
      <w:r w:rsidRPr="00402074">
        <w:rPr>
          <w:rFonts w:ascii="PT Astra Serif" w:hAnsi="PT Astra Serif"/>
          <w:sz w:val="28"/>
          <w:szCs w:val="28"/>
          <w:lang w:eastAsia="ru-RU" w:bidi="ar-SA"/>
        </w:rPr>
        <w:t xml:space="preserve"> -цена одного i-го системного блока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15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65042F"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65042F">
        <w:rPr>
          <w:rFonts w:ascii="PT Astra Serif" w:hAnsi="PT Astra Serif"/>
          <w:sz w:val="28"/>
          <w:szCs w:val="28"/>
          <w:lang w:eastAsia="ru-RU" w:bidi="ar-SA"/>
        </w:rPr>
        <w:t>Затраты на приобретение других запасных частей для вычислительной техники (З</w:t>
      </w:r>
      <w:r w:rsidRPr="002C67C7">
        <w:rPr>
          <w:rFonts w:ascii="PT Astra Serif" w:hAnsi="PT Astra Serif"/>
          <w:sz w:val="28"/>
          <w:szCs w:val="28"/>
          <w:vertAlign w:val="subscript"/>
          <w:lang w:eastAsia="ru-RU" w:bidi="ar-SA"/>
        </w:rPr>
        <w:t>двт</w:t>
      </w:r>
      <w:r w:rsidRPr="0065042F">
        <w:rPr>
          <w:rFonts w:ascii="PT Astra Serif" w:hAnsi="PT Astra Serif"/>
          <w:sz w:val="28"/>
          <w:szCs w:val="28"/>
          <w:lang w:eastAsia="ru-RU" w:bidi="ar-SA"/>
        </w:rPr>
        <w:t xml:space="preserve">) определяются по следующей формуле: </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1950508" cy="542925"/>
            <wp:effectExtent l="0" t="0" r="0" b="0"/>
            <wp:docPr id="16"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7"/>
                    <pic:cNvPicPr>
                      <a:picLocks noChangeAspect="1" noChangeArrowheads="1"/>
                    </pic:cNvPicPr>
                  </pic:nvPicPr>
                  <pic:blipFill>
                    <a:blip xmlns:r="http://schemas.openxmlformats.org/officeDocument/2006/relationships" r:embed="rId2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54200" cy="543953"/>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двт</w:t>
      </w:r>
      <w:r w:rsidRPr="00402074">
        <w:rPr>
          <w:rFonts w:ascii="PT Astra Serif" w:hAnsi="PT Astra Serif"/>
          <w:sz w:val="28"/>
          <w:szCs w:val="28"/>
          <w:lang w:eastAsia="ru-RU" w:bidi="ar-SA"/>
        </w:rPr>
        <w:t xml:space="preserve"> - планируемое к приобретению количество i-х запасных частей для вычислительной техники, которое определяется по средним фактическим данным за 3 предыдущих финансовых года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16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двт</w:t>
      </w:r>
      <w:r w:rsidRPr="00402074">
        <w:rPr>
          <w:rFonts w:ascii="PT Astra Serif" w:hAnsi="PT Astra Serif"/>
          <w:sz w:val="28"/>
          <w:szCs w:val="28"/>
          <w:lang w:eastAsia="ru-RU" w:bidi="ar-SA"/>
        </w:rPr>
        <w:t xml:space="preserve"> - цена одной единицы i-й запасной части для вычислительной техники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16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65042F"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65042F">
        <w:rPr>
          <w:rFonts w:ascii="PT Astra Serif" w:hAnsi="PT Astra Serif"/>
          <w:sz w:val="28"/>
          <w:szCs w:val="28"/>
          <w:lang w:eastAsia="ru-RU" w:bidi="ar-SA"/>
        </w:rPr>
        <w:t>Затраты на приобретение магнитных и оптических носителей информации (З</w:t>
      </w:r>
      <w:r w:rsidRPr="002C67C7">
        <w:rPr>
          <w:rFonts w:ascii="PT Astra Serif" w:hAnsi="PT Astra Serif"/>
          <w:sz w:val="28"/>
          <w:szCs w:val="28"/>
          <w:vertAlign w:val="subscript"/>
          <w:lang w:eastAsia="ru-RU" w:bidi="ar-SA"/>
        </w:rPr>
        <w:t>мн</w:t>
      </w:r>
      <w:r w:rsidRPr="0065042F">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1902883" cy="552450"/>
            <wp:effectExtent l="0" t="0" r="2540" b="0"/>
            <wp:docPr id="17"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4"/>
                    <pic:cNvPicPr>
                      <a:picLocks noChangeAspect="1" noChangeArrowheads="1"/>
                    </pic:cNvPicPr>
                  </pic:nvPicPr>
                  <pic:blipFill>
                    <a:blip xmlns:r="http://schemas.openxmlformats.org/officeDocument/2006/relationships" r:embed="rId2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03752" cy="552702"/>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мн</w:t>
      </w:r>
      <w:r w:rsidRPr="00402074">
        <w:rPr>
          <w:rFonts w:ascii="PT Astra Serif" w:hAnsi="PT Astra Serif"/>
          <w:sz w:val="28"/>
          <w:szCs w:val="28"/>
          <w:lang w:eastAsia="ru-RU" w:bidi="ar-SA"/>
        </w:rPr>
        <w:t xml:space="preserve"> - планируемое к приобретению количество i-го носителя информации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17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мн</w:t>
      </w:r>
      <w:r w:rsidRPr="00402074">
        <w:rPr>
          <w:rFonts w:ascii="PT Astra Serif" w:hAnsi="PT Astra Serif"/>
          <w:sz w:val="28"/>
          <w:szCs w:val="28"/>
          <w:lang w:eastAsia="ru-RU" w:bidi="ar-SA"/>
        </w:rPr>
        <w:t xml:space="preserve"> - цена одной единицы i-го носителя информации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17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65042F"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65042F">
        <w:rPr>
          <w:rFonts w:ascii="PT Astra Serif" w:hAnsi="PT Astra Serif"/>
          <w:sz w:val="28"/>
          <w:szCs w:val="28"/>
          <w:lang w:eastAsia="ru-RU" w:bidi="ar-SA"/>
        </w:rPr>
        <w:t>Затраты на приобретение расходных материалов для принтеров, многофункциональных устройств и копировальных аппаратов (оргтехники) (З</w:t>
      </w:r>
      <w:r w:rsidRPr="002C67C7">
        <w:rPr>
          <w:rFonts w:ascii="PT Astra Serif" w:hAnsi="PT Astra Serif"/>
          <w:sz w:val="28"/>
          <w:szCs w:val="28"/>
          <w:vertAlign w:val="subscript"/>
          <w:lang w:eastAsia="ru-RU" w:bidi="ar-SA"/>
        </w:rPr>
        <w:t>рм</w:t>
      </w:r>
      <w:r w:rsidRPr="0065042F">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2400300" cy="546136"/>
            <wp:effectExtent l="0" t="0" r="0" b="6350"/>
            <wp:docPr id="18"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53"/>
                    <pic:cNvPicPr>
                      <a:picLocks noChangeAspect="1" noChangeArrowheads="1"/>
                    </pic:cNvPicPr>
                  </pic:nvPicPr>
                  <pic:blipFill>
                    <a:blip xmlns:r="http://schemas.openxmlformats.org/officeDocument/2006/relationships" r:embed="rId2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418479" cy="550272"/>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рм</w:t>
      </w:r>
      <w:r w:rsidRPr="00402074">
        <w:rPr>
          <w:rFonts w:ascii="PT Astra Serif" w:hAnsi="PT Astra Serif"/>
          <w:sz w:val="28"/>
          <w:szCs w:val="28"/>
          <w:lang w:eastAsia="ru-RU" w:bidi="ar-SA"/>
        </w:rPr>
        <w:t xml:space="preserve"> - фактическое количество принтеров, многофункциональных устройств и копировальных аппаратов (оргтехники) i-го типа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18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N</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рм</w:t>
      </w:r>
      <w:r w:rsidRPr="00402074">
        <w:rPr>
          <w:rFonts w:ascii="PT Astra Serif" w:hAnsi="PT Astra Serif"/>
          <w:sz w:val="28"/>
          <w:szCs w:val="28"/>
          <w:lang w:eastAsia="ru-RU" w:bidi="ar-SA"/>
        </w:rPr>
        <w:t xml:space="preserve"> - норматив потребления расходных материалов i-м типом принтеров, многофункциональных устройств и копировальных аппаратов (оргтехники)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18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рм</w:t>
      </w:r>
      <w:r w:rsidRPr="00402074">
        <w:rPr>
          <w:rFonts w:ascii="PT Astra Serif" w:hAnsi="PT Astra Serif"/>
          <w:sz w:val="28"/>
          <w:szCs w:val="28"/>
          <w:lang w:eastAsia="ru-RU" w:bidi="ar-SA"/>
        </w:rPr>
        <w:t xml:space="preserve"> - цена расходного материала по i-му типу принтеров, многофункциональных устройств и копировальных аппаратов (оргтехники)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18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65042F" w:rsidP="008A15E8">
      <w:pPr>
        <w:pStyle w:val="ListParagraph"/>
        <w:numPr>
          <w:ilvl w:val="0"/>
          <w:numId w:val="2"/>
        </w:numPr>
        <w:pBdr>
          <w:top w:val="none" w:sz="0" w:space="0" w:color="auto"/>
          <w:left w:val="none" w:sz="0" w:space="0" w:color="auto"/>
          <w:bottom w:val="none" w:sz="0" w:space="0" w:color="auto"/>
          <w:right w:val="none" w:sz="0" w:space="0" w:color="auto"/>
          <w:between w:val="none" w:sz="0" w:space="0" w:color="auto"/>
        </w:pBdr>
        <w:tabs>
          <w:tab w:val="left" w:pos="3544"/>
        </w:tabs>
        <w:autoSpaceDE w:val="0"/>
        <w:autoSpaceDN w:val="0"/>
        <w:adjustRightInd w:val="0"/>
        <w:jc w:val="center"/>
        <w:outlineLvl w:val="0"/>
        <w:rPr>
          <w:rFonts w:ascii="PT Astra Serif" w:hAnsi="PT Astra Serif"/>
          <w:sz w:val="28"/>
          <w:szCs w:val="28"/>
          <w:lang w:eastAsia="ru-RU" w:bidi="ar-SA"/>
        </w:rPr>
      </w:pPr>
      <w:r w:rsidRPr="0065042F">
        <w:rPr>
          <w:rFonts w:ascii="PT Astra Serif" w:hAnsi="PT Astra Serif"/>
          <w:sz w:val="28"/>
          <w:szCs w:val="28"/>
          <w:lang w:eastAsia="ru-RU" w:bidi="ar-SA"/>
        </w:rPr>
        <w:t xml:space="preserve"> Прочие затраты</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FA3BE5" w:rsidP="008A15E8">
      <w:pPr>
        <w:pStyle w:val="ListParagraph"/>
        <w:numPr>
          <w:ilvl w:val="1"/>
          <w:numId w:val="2"/>
        </w:numPr>
        <w:pBdr>
          <w:top w:val="none" w:sz="0" w:space="0" w:color="auto"/>
          <w:left w:val="none" w:sz="0" w:space="0" w:color="auto"/>
          <w:bottom w:val="none" w:sz="0" w:space="0" w:color="auto"/>
          <w:right w:val="none" w:sz="0" w:space="0" w:color="auto"/>
          <w:between w:val="none" w:sz="0" w:space="0" w:color="auto"/>
        </w:pBdr>
        <w:tabs>
          <w:tab w:val="left" w:pos="426"/>
        </w:tabs>
        <w:autoSpaceDE w:val="0"/>
        <w:autoSpaceDN w:val="0"/>
        <w:adjustRightInd w:val="0"/>
        <w:jc w:val="center"/>
        <w:outlineLvl w:val="1"/>
        <w:rPr>
          <w:rFonts w:ascii="PT Astra Serif" w:hAnsi="PT Astra Serif"/>
          <w:sz w:val="28"/>
          <w:szCs w:val="28"/>
          <w:lang w:eastAsia="ru-RU" w:bidi="ar-SA"/>
        </w:rPr>
      </w:pPr>
      <w:r w:rsidRPr="0065042F">
        <w:rPr>
          <w:rFonts w:ascii="PT Astra Serif" w:hAnsi="PT Astra Serif"/>
          <w:sz w:val="28"/>
          <w:szCs w:val="28"/>
          <w:lang w:eastAsia="ru-RU" w:bidi="ar-SA"/>
        </w:rPr>
        <w:t xml:space="preserve"> Затраты на услуги связи, не отнесенные к затратам</w:t>
      </w:r>
      <w:r>
        <w:rPr>
          <w:rFonts w:ascii="PT Astra Serif" w:hAnsi="PT Astra Serif"/>
          <w:sz w:val="28"/>
          <w:szCs w:val="28"/>
          <w:lang w:eastAsia="ru-RU" w:bidi="ar-SA"/>
        </w:rPr>
        <w:t xml:space="preserve"> </w:t>
      </w:r>
      <w:r w:rsidRPr="00FA3BE5">
        <w:rPr>
          <w:rFonts w:ascii="PT Astra Serif" w:hAnsi="PT Astra Serif"/>
          <w:sz w:val="28"/>
          <w:szCs w:val="28"/>
          <w:lang w:eastAsia="ru-RU" w:bidi="ar-SA"/>
        </w:rPr>
        <w:t>на услуги связи в рамках затрат</w:t>
      </w:r>
      <w:r>
        <w:rPr>
          <w:rFonts w:ascii="PT Astra Serif" w:hAnsi="PT Astra Serif"/>
          <w:sz w:val="28"/>
          <w:szCs w:val="28"/>
          <w:lang w:eastAsia="ru-RU" w:bidi="ar-SA"/>
        </w:rPr>
        <w:t xml:space="preserve"> </w:t>
      </w:r>
      <w:r w:rsidRPr="00FA3BE5">
        <w:rPr>
          <w:rFonts w:ascii="PT Astra Serif" w:hAnsi="PT Astra Serif"/>
          <w:sz w:val="28"/>
          <w:szCs w:val="28"/>
          <w:lang w:eastAsia="ru-RU" w:bidi="ar-SA"/>
        </w:rPr>
        <w:t>на информационно-коммуникационные технологии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65042F"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65042F">
        <w:rPr>
          <w:rFonts w:ascii="PT Astra Serif" w:hAnsi="PT Astra Serif"/>
          <w:sz w:val="28"/>
          <w:szCs w:val="28"/>
          <w:lang w:eastAsia="ru-RU" w:bidi="ar-SA"/>
        </w:rPr>
        <w:t>Затраты на оплату услуг почтовой связи (З</w:t>
      </w:r>
      <w:r w:rsidRPr="002C67C7">
        <w:rPr>
          <w:rFonts w:ascii="PT Astra Serif" w:hAnsi="PT Astra Serif"/>
          <w:sz w:val="28"/>
          <w:szCs w:val="28"/>
          <w:vertAlign w:val="subscript"/>
          <w:lang w:eastAsia="ru-RU" w:bidi="ar-SA"/>
        </w:rPr>
        <w:t>п</w:t>
      </w:r>
      <w:r w:rsidRPr="0065042F">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1695450" cy="558258"/>
            <wp:effectExtent l="0" t="0" r="0" b="0"/>
            <wp:docPr id="20"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48"/>
                    <pic:cNvPicPr>
                      <a:picLocks noChangeAspect="1" noChangeArrowheads="1"/>
                    </pic:cNvPicPr>
                  </pic:nvPicPr>
                  <pic:blipFill>
                    <a:blip xmlns:r="http://schemas.openxmlformats.org/officeDocument/2006/relationships" r:embed="rId2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699630" cy="559634"/>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п</w:t>
      </w:r>
      <w:r w:rsidRPr="00402074">
        <w:rPr>
          <w:rFonts w:ascii="PT Astra Serif" w:hAnsi="PT Astra Serif"/>
          <w:sz w:val="28"/>
          <w:szCs w:val="28"/>
          <w:lang w:eastAsia="ru-RU" w:bidi="ar-SA"/>
        </w:rPr>
        <w:t xml:space="preserve"> - планируемое количество i-х почтовых отправлений в год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19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2C67C7">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2C67C7">
        <w:rPr>
          <w:rFonts w:ascii="PT Astra Serif" w:hAnsi="PT Astra Serif"/>
          <w:sz w:val="28"/>
          <w:szCs w:val="28"/>
          <w:vertAlign w:val="subscript"/>
          <w:lang w:eastAsia="ru-RU" w:bidi="ar-SA"/>
        </w:rPr>
        <w:t>п</w:t>
      </w:r>
      <w:r w:rsidRPr="00402074">
        <w:rPr>
          <w:rFonts w:ascii="PT Astra Serif" w:hAnsi="PT Astra Serif"/>
          <w:sz w:val="28"/>
          <w:szCs w:val="28"/>
          <w:lang w:eastAsia="ru-RU" w:bidi="ar-SA"/>
        </w:rPr>
        <w:t xml:space="preserve"> - цена одного i-го почтового отправления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19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65042F"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65042F">
        <w:rPr>
          <w:rFonts w:ascii="PT Astra Serif" w:hAnsi="PT Astra Serif"/>
          <w:sz w:val="28"/>
          <w:szCs w:val="28"/>
          <w:lang w:eastAsia="ru-RU" w:bidi="ar-SA"/>
        </w:rPr>
        <w:t>Затраты на оплату услуг специальной связи (З</w:t>
      </w:r>
      <w:r w:rsidRPr="002C67C7">
        <w:rPr>
          <w:rFonts w:ascii="PT Astra Serif" w:hAnsi="PT Astra Serif"/>
          <w:sz w:val="28"/>
          <w:szCs w:val="28"/>
          <w:vertAlign w:val="subscript"/>
          <w:lang w:eastAsia="ru-RU" w:bidi="ar-SA"/>
        </w:rPr>
        <w:t>сс</w:t>
      </w:r>
      <w:r w:rsidRPr="0065042F">
        <w:rPr>
          <w:rFonts w:ascii="PT Astra Serif" w:hAnsi="PT Astra Serif"/>
          <w:sz w:val="28"/>
          <w:szCs w:val="28"/>
          <w:lang w:eastAsia="ru-RU" w:bidi="ar-SA"/>
        </w:rPr>
        <w:t xml:space="preserve">) определяются по следующей формуле: </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sz w:val="28"/>
          <w:szCs w:val="28"/>
          <w:lang w:eastAsia="ru-RU" w:bidi="ar-SA"/>
        </w:rPr>
        <w:t>З</w:t>
      </w:r>
      <w:r w:rsidRPr="002C67C7">
        <w:rPr>
          <w:rFonts w:ascii="PT Astra Serif" w:hAnsi="PT Astra Serif"/>
          <w:sz w:val="28"/>
          <w:szCs w:val="28"/>
          <w:vertAlign w:val="subscript"/>
          <w:lang w:eastAsia="ru-RU" w:bidi="ar-SA"/>
        </w:rPr>
        <w:t>сс</w:t>
      </w:r>
      <w:r w:rsidRPr="00402074">
        <w:rPr>
          <w:rFonts w:ascii="PT Astra Serif" w:hAnsi="PT Astra Serif"/>
          <w:sz w:val="28"/>
          <w:szCs w:val="28"/>
          <w:lang w:eastAsia="ru-RU" w:bidi="ar-SA"/>
        </w:rPr>
        <w:t xml:space="preserve"> = Q</w:t>
      </w:r>
      <w:r w:rsidRPr="002C67C7">
        <w:rPr>
          <w:rFonts w:ascii="PT Astra Serif" w:hAnsi="PT Astra Serif"/>
          <w:sz w:val="28"/>
          <w:szCs w:val="28"/>
          <w:vertAlign w:val="subscript"/>
          <w:lang w:eastAsia="ru-RU" w:bidi="ar-SA"/>
        </w:rPr>
        <w:t>сс</w:t>
      </w:r>
      <w:r w:rsidRPr="00402074">
        <w:rPr>
          <w:rFonts w:ascii="PT Astra Serif" w:hAnsi="PT Astra Serif"/>
          <w:sz w:val="28"/>
          <w:szCs w:val="28"/>
          <w:lang w:eastAsia="ru-RU" w:bidi="ar-SA"/>
        </w:rPr>
        <w:t xml:space="preserve"> x Р</w:t>
      </w:r>
      <w:r w:rsidRPr="002C67C7">
        <w:rPr>
          <w:rFonts w:ascii="PT Astra Serif" w:hAnsi="PT Astra Serif"/>
          <w:sz w:val="28"/>
          <w:szCs w:val="28"/>
          <w:vertAlign w:val="subscript"/>
          <w:lang w:eastAsia="ru-RU" w:bidi="ar-SA"/>
        </w:rPr>
        <w:t>сс</w:t>
      </w:r>
      <w:r w:rsidRPr="00402074">
        <w:rPr>
          <w:rFonts w:ascii="PT Astra Serif" w:hAnsi="PT Astra Serif"/>
          <w:sz w:val="28"/>
          <w:szCs w:val="28"/>
          <w:lang w:eastAsia="ru-RU" w:bidi="ar-SA"/>
        </w:rPr>
        <w:t>, где: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2C67C7">
        <w:rPr>
          <w:rFonts w:ascii="PT Astra Serif" w:hAnsi="PT Astra Serif"/>
          <w:sz w:val="28"/>
          <w:szCs w:val="28"/>
          <w:vertAlign w:val="subscript"/>
          <w:lang w:eastAsia="ru-RU" w:bidi="ar-SA"/>
        </w:rPr>
        <w:t>сс</w:t>
      </w:r>
      <w:r w:rsidRPr="00402074">
        <w:rPr>
          <w:rFonts w:ascii="PT Astra Serif" w:hAnsi="PT Astra Serif"/>
          <w:sz w:val="28"/>
          <w:szCs w:val="28"/>
          <w:lang w:eastAsia="ru-RU" w:bidi="ar-SA"/>
        </w:rPr>
        <w:t xml:space="preserve"> - планируемое количество листов (пакетов) исходящей информации в год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20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Р</w:t>
      </w:r>
      <w:r w:rsidRPr="002C67C7">
        <w:rPr>
          <w:rFonts w:ascii="PT Astra Serif" w:hAnsi="PT Astra Serif"/>
          <w:sz w:val="28"/>
          <w:szCs w:val="28"/>
          <w:vertAlign w:val="subscript"/>
          <w:lang w:eastAsia="ru-RU" w:bidi="ar-SA"/>
        </w:rPr>
        <w:t>сс</w:t>
      </w:r>
      <w:r w:rsidRPr="00402074">
        <w:rPr>
          <w:rFonts w:ascii="PT Astra Serif" w:hAnsi="PT Astra Serif"/>
          <w:sz w:val="28"/>
          <w:szCs w:val="28"/>
          <w:lang w:eastAsia="ru-RU" w:bidi="ar-SA"/>
        </w:rPr>
        <w:t xml:space="preserve"> - цена одного листа (пакета) исходящей информации, отправляемой по каналам специальной связи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20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P="008A15E8">
      <w:pPr>
        <w:pStyle w:val="ListParagraph"/>
        <w:numPr>
          <w:ilvl w:val="1"/>
          <w:numId w:val="2"/>
        </w:num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jc w:val="center"/>
        <w:outlineLvl w:val="1"/>
        <w:rPr>
          <w:rFonts w:ascii="PT Astra Serif" w:hAnsi="PT Astra Serif"/>
          <w:sz w:val="28"/>
          <w:szCs w:val="28"/>
          <w:lang w:eastAsia="ru-RU" w:bidi="ar-SA"/>
        </w:rPr>
      </w:pPr>
      <w:r w:rsidRPr="0065042F">
        <w:rPr>
          <w:rFonts w:ascii="PT Astra Serif" w:hAnsi="PT Astra Serif"/>
          <w:sz w:val="28"/>
          <w:szCs w:val="28"/>
          <w:lang w:eastAsia="ru-RU" w:bidi="ar-SA"/>
        </w:rPr>
        <w:t>Затраты на коммунальные услуги</w:t>
      </w:r>
    </w:p>
    <w:p w:rsidR="008A15E8" w:rsidRPr="001A42A5" w:rsidP="001A42A5"/>
    <w:p w:rsidR="008A15E8" w:rsidRPr="0065042F"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65042F">
        <w:rPr>
          <w:rFonts w:ascii="PT Astra Serif" w:hAnsi="PT Astra Serif"/>
          <w:sz w:val="28"/>
          <w:szCs w:val="28"/>
          <w:lang w:eastAsia="ru-RU" w:bidi="ar-SA"/>
        </w:rPr>
        <w:t>Затраты на коммунальные услуги (З</w:t>
      </w:r>
      <w:r w:rsidRPr="002C67C7">
        <w:rPr>
          <w:rFonts w:ascii="PT Astra Serif" w:hAnsi="PT Astra Serif"/>
          <w:sz w:val="28"/>
          <w:szCs w:val="28"/>
          <w:vertAlign w:val="subscript"/>
          <w:lang w:eastAsia="ru-RU" w:bidi="ar-SA"/>
        </w:rPr>
        <w:t>ком</w:t>
      </w:r>
      <w:r w:rsidRPr="0065042F">
        <w:rPr>
          <w:rFonts w:ascii="PT Astra Serif" w:hAnsi="PT Astra Serif"/>
          <w:sz w:val="28"/>
          <w:szCs w:val="28"/>
          <w:lang w:eastAsia="ru-RU" w:bidi="ar-SA"/>
        </w:rPr>
        <w:t xml:space="preserve">) определяются по следующей формуле: </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sz w:val="28"/>
          <w:szCs w:val="28"/>
          <w:lang w:eastAsia="ru-RU" w:bidi="ar-SA"/>
        </w:rPr>
        <w:t>З</w:t>
      </w:r>
      <w:r w:rsidRPr="002C67C7">
        <w:rPr>
          <w:rFonts w:ascii="PT Astra Serif" w:hAnsi="PT Astra Serif"/>
          <w:sz w:val="28"/>
          <w:szCs w:val="28"/>
          <w:vertAlign w:val="subscript"/>
          <w:lang w:eastAsia="ru-RU" w:bidi="ar-SA"/>
        </w:rPr>
        <w:t>ком</w:t>
      </w:r>
      <w:r w:rsidRPr="00402074">
        <w:rPr>
          <w:rFonts w:ascii="PT Astra Serif" w:hAnsi="PT Astra Serif"/>
          <w:sz w:val="28"/>
          <w:szCs w:val="28"/>
          <w:lang w:eastAsia="ru-RU" w:bidi="ar-SA"/>
        </w:rPr>
        <w:t xml:space="preserve"> = З</w:t>
      </w:r>
      <w:r w:rsidRPr="002C67C7">
        <w:rPr>
          <w:rFonts w:ascii="PT Astra Serif" w:hAnsi="PT Astra Serif"/>
          <w:sz w:val="28"/>
          <w:szCs w:val="28"/>
          <w:vertAlign w:val="subscript"/>
          <w:lang w:eastAsia="ru-RU" w:bidi="ar-SA"/>
        </w:rPr>
        <w:t>гс</w:t>
      </w:r>
      <w:r w:rsidRPr="00402074">
        <w:rPr>
          <w:rFonts w:ascii="PT Astra Serif" w:hAnsi="PT Astra Serif"/>
          <w:sz w:val="28"/>
          <w:szCs w:val="28"/>
          <w:lang w:eastAsia="ru-RU" w:bidi="ar-SA"/>
        </w:rPr>
        <w:t xml:space="preserve"> + З</w:t>
      </w:r>
      <w:r w:rsidRPr="002C67C7">
        <w:rPr>
          <w:rFonts w:ascii="PT Astra Serif" w:hAnsi="PT Astra Serif"/>
          <w:sz w:val="28"/>
          <w:szCs w:val="28"/>
          <w:vertAlign w:val="subscript"/>
          <w:lang w:eastAsia="ru-RU" w:bidi="ar-SA"/>
        </w:rPr>
        <w:t>эс</w:t>
      </w:r>
      <w:r w:rsidRPr="00402074">
        <w:rPr>
          <w:rFonts w:ascii="PT Astra Serif" w:hAnsi="PT Astra Serif"/>
          <w:sz w:val="28"/>
          <w:szCs w:val="28"/>
          <w:lang w:eastAsia="ru-RU" w:bidi="ar-SA"/>
        </w:rPr>
        <w:t xml:space="preserve"> + З</w:t>
      </w:r>
      <w:r w:rsidRPr="002C67C7">
        <w:rPr>
          <w:rFonts w:ascii="PT Astra Serif" w:hAnsi="PT Astra Serif"/>
          <w:sz w:val="28"/>
          <w:szCs w:val="28"/>
          <w:vertAlign w:val="subscript"/>
          <w:lang w:eastAsia="ru-RU" w:bidi="ar-SA"/>
        </w:rPr>
        <w:t>тс</w:t>
      </w:r>
      <w:r w:rsidRPr="00402074">
        <w:rPr>
          <w:rFonts w:ascii="PT Astra Serif" w:hAnsi="PT Astra Serif"/>
          <w:sz w:val="28"/>
          <w:szCs w:val="28"/>
          <w:lang w:eastAsia="ru-RU" w:bidi="ar-SA"/>
        </w:rPr>
        <w:t xml:space="preserve"> + З</w:t>
      </w:r>
      <w:r w:rsidRPr="002C67C7">
        <w:rPr>
          <w:rFonts w:ascii="PT Astra Serif" w:hAnsi="PT Astra Serif"/>
          <w:sz w:val="28"/>
          <w:szCs w:val="28"/>
          <w:vertAlign w:val="subscript"/>
          <w:lang w:eastAsia="ru-RU" w:bidi="ar-SA"/>
        </w:rPr>
        <w:t>гв</w:t>
      </w:r>
      <w:r w:rsidRPr="00402074">
        <w:rPr>
          <w:rFonts w:ascii="PT Astra Serif" w:hAnsi="PT Astra Serif"/>
          <w:sz w:val="28"/>
          <w:szCs w:val="28"/>
          <w:lang w:eastAsia="ru-RU" w:bidi="ar-SA"/>
        </w:rPr>
        <w:t xml:space="preserve"> + З</w:t>
      </w:r>
      <w:r w:rsidRPr="002C67C7">
        <w:rPr>
          <w:rFonts w:ascii="PT Astra Serif" w:hAnsi="PT Astra Serif"/>
          <w:sz w:val="28"/>
          <w:szCs w:val="28"/>
          <w:vertAlign w:val="subscript"/>
          <w:lang w:eastAsia="ru-RU" w:bidi="ar-SA"/>
        </w:rPr>
        <w:t>хв</w:t>
      </w:r>
      <w:r w:rsidRPr="00402074">
        <w:rPr>
          <w:rFonts w:ascii="PT Astra Serif" w:hAnsi="PT Astra Serif"/>
          <w:sz w:val="28"/>
          <w:szCs w:val="28"/>
          <w:lang w:eastAsia="ru-RU" w:bidi="ar-SA"/>
        </w:rPr>
        <w:t xml:space="preserve"> + З</w:t>
      </w:r>
      <w:r w:rsidRPr="002C67C7">
        <w:rPr>
          <w:rFonts w:ascii="PT Astra Serif" w:hAnsi="PT Astra Serif"/>
          <w:sz w:val="28"/>
          <w:szCs w:val="28"/>
          <w:vertAlign w:val="subscript"/>
          <w:lang w:eastAsia="ru-RU" w:bidi="ar-SA"/>
        </w:rPr>
        <w:t>внск</w:t>
      </w:r>
      <w:r w:rsidRPr="00402074">
        <w:rPr>
          <w:rFonts w:ascii="PT Astra Serif" w:hAnsi="PT Astra Serif"/>
          <w:sz w:val="28"/>
          <w:szCs w:val="28"/>
          <w:lang w:eastAsia="ru-RU" w:bidi="ar-SA"/>
        </w:rPr>
        <w:t>, где: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2C67C7">
        <w:rPr>
          <w:rFonts w:ascii="PT Astra Serif" w:hAnsi="PT Astra Serif"/>
          <w:sz w:val="28"/>
          <w:szCs w:val="28"/>
          <w:vertAlign w:val="subscript"/>
          <w:lang w:eastAsia="ru-RU" w:bidi="ar-SA"/>
        </w:rPr>
        <w:t>гс</w:t>
      </w:r>
      <w:r w:rsidRPr="00402074">
        <w:rPr>
          <w:rFonts w:ascii="PT Astra Serif" w:hAnsi="PT Astra Serif"/>
          <w:sz w:val="28"/>
          <w:szCs w:val="28"/>
          <w:lang w:eastAsia="ru-RU" w:bidi="ar-SA"/>
        </w:rPr>
        <w:t xml:space="preserve"> - затраты на газоснабжение и иные виды топлива;</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2C67C7">
        <w:rPr>
          <w:rFonts w:ascii="PT Astra Serif" w:hAnsi="PT Astra Serif"/>
          <w:sz w:val="28"/>
          <w:szCs w:val="28"/>
          <w:vertAlign w:val="subscript"/>
          <w:lang w:eastAsia="ru-RU" w:bidi="ar-SA"/>
        </w:rPr>
        <w:t>эс</w:t>
      </w:r>
      <w:r w:rsidRPr="00402074">
        <w:rPr>
          <w:rFonts w:ascii="PT Astra Serif" w:hAnsi="PT Astra Serif"/>
          <w:sz w:val="28"/>
          <w:szCs w:val="28"/>
          <w:lang w:eastAsia="ru-RU" w:bidi="ar-SA"/>
        </w:rPr>
        <w:t xml:space="preserve"> - затраты на электроснабжение;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2C67C7">
        <w:rPr>
          <w:rFonts w:ascii="PT Astra Serif" w:hAnsi="PT Astra Serif"/>
          <w:sz w:val="28"/>
          <w:szCs w:val="28"/>
          <w:vertAlign w:val="subscript"/>
          <w:lang w:eastAsia="ru-RU" w:bidi="ar-SA"/>
        </w:rPr>
        <w:t>тс</w:t>
      </w:r>
      <w:r w:rsidRPr="00402074">
        <w:rPr>
          <w:rFonts w:ascii="PT Astra Serif" w:hAnsi="PT Astra Serif"/>
          <w:sz w:val="28"/>
          <w:szCs w:val="28"/>
          <w:lang w:eastAsia="ru-RU" w:bidi="ar-SA"/>
        </w:rPr>
        <w:t xml:space="preserve"> - затраты на теплоснабжение;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2C67C7">
        <w:rPr>
          <w:rFonts w:ascii="PT Astra Serif" w:hAnsi="PT Astra Serif"/>
          <w:sz w:val="28"/>
          <w:szCs w:val="28"/>
          <w:vertAlign w:val="subscript"/>
          <w:lang w:eastAsia="ru-RU" w:bidi="ar-SA"/>
        </w:rPr>
        <w:t>гв</w:t>
      </w:r>
      <w:r w:rsidRPr="00402074">
        <w:rPr>
          <w:rFonts w:ascii="PT Astra Serif" w:hAnsi="PT Astra Serif"/>
          <w:sz w:val="28"/>
          <w:szCs w:val="28"/>
          <w:lang w:eastAsia="ru-RU" w:bidi="ar-SA"/>
        </w:rPr>
        <w:t xml:space="preserve"> - затраты на горячее водоснабжение;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2C67C7">
        <w:rPr>
          <w:rFonts w:ascii="PT Astra Serif" w:hAnsi="PT Astra Serif"/>
          <w:sz w:val="28"/>
          <w:szCs w:val="28"/>
          <w:vertAlign w:val="subscript"/>
          <w:lang w:eastAsia="ru-RU" w:bidi="ar-SA"/>
        </w:rPr>
        <w:t>хв</w:t>
      </w:r>
      <w:r w:rsidRPr="00402074">
        <w:rPr>
          <w:rFonts w:ascii="PT Astra Serif" w:hAnsi="PT Astra Serif"/>
          <w:sz w:val="28"/>
          <w:szCs w:val="28"/>
          <w:lang w:eastAsia="ru-RU" w:bidi="ar-SA"/>
        </w:rPr>
        <w:t xml:space="preserve"> - затраты на холодное водоснабжение и водоотведение;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2C67C7">
        <w:rPr>
          <w:rFonts w:ascii="PT Astra Serif" w:hAnsi="PT Astra Serif"/>
          <w:sz w:val="28"/>
          <w:szCs w:val="28"/>
          <w:vertAlign w:val="subscript"/>
          <w:lang w:eastAsia="ru-RU" w:bidi="ar-SA"/>
        </w:rPr>
        <w:t>внск</w:t>
      </w:r>
      <w:r w:rsidRPr="00402074">
        <w:rPr>
          <w:rFonts w:ascii="PT Astra Serif" w:hAnsi="PT Astra Serif"/>
          <w:sz w:val="28"/>
          <w:szCs w:val="28"/>
          <w:lang w:eastAsia="ru-RU" w:bidi="ar-SA"/>
        </w:rPr>
        <w:t xml:space="preserve"> - затраты на оплату услуг лиц, привлекаемых на основании гражданско-правовых договоров (далее - внештатный сотрудник).</w:t>
      </w:r>
    </w:p>
    <w:p w:rsidR="008A15E8" w:rsidRPr="003621E0"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3621E0">
        <w:rPr>
          <w:rFonts w:ascii="PT Astra Serif" w:hAnsi="PT Astra Serif"/>
          <w:sz w:val="28"/>
          <w:szCs w:val="28"/>
          <w:lang w:eastAsia="ru-RU" w:bidi="ar-SA"/>
        </w:rPr>
        <w:t>Затраты на электроснабжение (З</w:t>
      </w:r>
      <w:r w:rsidRPr="006E2ABA">
        <w:rPr>
          <w:rFonts w:ascii="PT Astra Serif" w:hAnsi="PT Astra Serif"/>
          <w:sz w:val="28"/>
          <w:szCs w:val="28"/>
          <w:vertAlign w:val="subscript"/>
          <w:lang w:eastAsia="ru-RU" w:bidi="ar-SA"/>
        </w:rPr>
        <w:t>эс</w:t>
      </w:r>
      <w:r w:rsidRPr="003621E0">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1933575" cy="561975"/>
            <wp:effectExtent l="0" t="0" r="9525" b="9525"/>
            <wp:docPr id="21" name="Консультант Плюс"/>
            <wp:cNvGraphicFramePr/>
            <a:graphic xmlns:a="http://schemas.openxmlformats.org/drawingml/2006/main">
              <a:graphicData uri="http://schemas.openxmlformats.org/drawingml/2006/picture">
                <pic:pic xmlns:pic="http://schemas.openxmlformats.org/drawingml/2006/picture">
                  <pic:nvPicPr>
                    <pic:cNvPr id="21" name="Picture 1"/>
                    <pic:cNvPicPr/>
                  </pic:nvPicPr>
                  <pic:blipFill>
                    <a:blip xmlns:r="http://schemas.openxmlformats.org/officeDocument/2006/relationships" r:embed="rId2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33575" cy="561975"/>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Т</w:t>
      </w:r>
      <w:r w:rsidRPr="006E2AB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6E2ABA">
        <w:rPr>
          <w:rFonts w:ascii="PT Astra Serif" w:hAnsi="PT Astra Serif"/>
          <w:sz w:val="28"/>
          <w:szCs w:val="28"/>
          <w:vertAlign w:val="subscript"/>
          <w:lang w:eastAsia="ru-RU" w:bidi="ar-SA"/>
        </w:rPr>
        <w:t>эс</w:t>
      </w:r>
      <w:r w:rsidRPr="00402074">
        <w:rPr>
          <w:rFonts w:ascii="PT Astra Serif" w:hAnsi="PT Astra Serif"/>
          <w:sz w:val="28"/>
          <w:szCs w:val="28"/>
          <w:lang w:eastAsia="ru-RU" w:bidi="ar-SA"/>
        </w:rPr>
        <w:t xml:space="preserve"> - i-й регулируемый тариф на электроэнергию (в рамках применяемого одноставочного, дифференцированного по зонам суток или двуставочного тарифа)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21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П</w:t>
      </w:r>
      <w:r w:rsidRPr="006E2AB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6E2ABA">
        <w:rPr>
          <w:rFonts w:ascii="PT Astra Serif" w:hAnsi="PT Astra Serif"/>
          <w:sz w:val="28"/>
          <w:szCs w:val="28"/>
          <w:vertAlign w:val="subscript"/>
          <w:lang w:eastAsia="ru-RU" w:bidi="ar-SA"/>
        </w:rPr>
        <w:t>эс</w:t>
      </w:r>
      <w:r w:rsidRPr="00402074">
        <w:rPr>
          <w:rFonts w:ascii="PT Astra Serif" w:hAnsi="PT Astra Serif"/>
          <w:sz w:val="28"/>
          <w:szCs w:val="28"/>
          <w:lang w:eastAsia="ru-RU" w:bidi="ar-SA"/>
        </w:rPr>
        <w:t xml:space="preserve"> - расчетная потребность электроэнергии в год по i-му тарифу (цене) на электроэнергию (в рамках применяемого одноставочного, дифференцированного по зонам суток или двуставочного тарифа)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21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3621E0"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3621E0">
        <w:rPr>
          <w:rFonts w:ascii="PT Astra Serif" w:hAnsi="PT Astra Serif"/>
          <w:sz w:val="28"/>
          <w:szCs w:val="28"/>
          <w:lang w:eastAsia="ru-RU" w:bidi="ar-SA"/>
        </w:rPr>
        <w:t>Затраты на теплоснабжение (З</w:t>
      </w:r>
      <w:r w:rsidRPr="006E2ABA">
        <w:rPr>
          <w:rFonts w:ascii="PT Astra Serif" w:hAnsi="PT Astra Serif"/>
          <w:sz w:val="28"/>
          <w:szCs w:val="28"/>
          <w:vertAlign w:val="subscript"/>
          <w:lang w:eastAsia="ru-RU" w:bidi="ar-SA"/>
        </w:rPr>
        <w:t>тс</w:t>
      </w:r>
      <w:r w:rsidRPr="003621E0">
        <w:rPr>
          <w:rFonts w:ascii="PT Astra Serif" w:hAnsi="PT Astra Serif"/>
          <w:sz w:val="28"/>
          <w:szCs w:val="28"/>
          <w:lang w:eastAsia="ru-RU" w:bidi="ar-SA"/>
        </w:rPr>
        <w:t xml:space="preserve">) определяются по следующей формуле: </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sz w:val="28"/>
          <w:szCs w:val="28"/>
          <w:lang w:eastAsia="ru-RU" w:bidi="ar-SA"/>
        </w:rPr>
        <w:t>З</w:t>
      </w:r>
      <w:r w:rsidRPr="006E2ABA">
        <w:rPr>
          <w:rFonts w:ascii="PT Astra Serif" w:hAnsi="PT Astra Serif"/>
          <w:sz w:val="28"/>
          <w:szCs w:val="28"/>
          <w:vertAlign w:val="subscript"/>
          <w:lang w:eastAsia="ru-RU" w:bidi="ar-SA"/>
        </w:rPr>
        <w:t>тс</w:t>
      </w:r>
      <w:r w:rsidRPr="00402074">
        <w:rPr>
          <w:rFonts w:ascii="PT Astra Serif" w:hAnsi="PT Astra Serif"/>
          <w:sz w:val="28"/>
          <w:szCs w:val="28"/>
          <w:lang w:eastAsia="ru-RU" w:bidi="ar-SA"/>
        </w:rPr>
        <w:t xml:space="preserve"> = П</w:t>
      </w:r>
      <w:r w:rsidRPr="006E2ABA">
        <w:rPr>
          <w:rFonts w:ascii="PT Astra Serif" w:hAnsi="PT Astra Serif"/>
          <w:sz w:val="28"/>
          <w:szCs w:val="28"/>
          <w:vertAlign w:val="subscript"/>
          <w:lang w:eastAsia="ru-RU" w:bidi="ar-SA"/>
        </w:rPr>
        <w:t>топл</w:t>
      </w:r>
      <w:r w:rsidRPr="00402074">
        <w:rPr>
          <w:rFonts w:ascii="PT Astra Serif" w:hAnsi="PT Astra Serif"/>
          <w:sz w:val="28"/>
          <w:szCs w:val="28"/>
          <w:lang w:eastAsia="ru-RU" w:bidi="ar-SA"/>
        </w:rPr>
        <w:t xml:space="preserve"> x Т</w:t>
      </w:r>
      <w:r w:rsidRPr="006E2ABA">
        <w:rPr>
          <w:rFonts w:ascii="PT Astra Serif" w:hAnsi="PT Astra Serif"/>
          <w:sz w:val="28"/>
          <w:szCs w:val="28"/>
          <w:vertAlign w:val="subscript"/>
          <w:lang w:eastAsia="ru-RU" w:bidi="ar-SA"/>
        </w:rPr>
        <w:t>тс</w:t>
      </w:r>
      <w:r w:rsidRPr="00402074">
        <w:rPr>
          <w:rFonts w:ascii="PT Astra Serif" w:hAnsi="PT Astra Serif"/>
          <w:sz w:val="28"/>
          <w:szCs w:val="28"/>
          <w:lang w:eastAsia="ru-RU" w:bidi="ar-SA"/>
        </w:rPr>
        <w:t>, где: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П</w:t>
      </w:r>
      <w:r w:rsidRPr="006E2ABA">
        <w:rPr>
          <w:rFonts w:ascii="PT Astra Serif" w:hAnsi="PT Astra Serif"/>
          <w:sz w:val="28"/>
          <w:szCs w:val="28"/>
          <w:vertAlign w:val="subscript"/>
          <w:lang w:eastAsia="ru-RU" w:bidi="ar-SA"/>
        </w:rPr>
        <w:t>топл</w:t>
      </w:r>
      <w:r w:rsidRPr="00402074">
        <w:rPr>
          <w:rFonts w:ascii="PT Astra Serif" w:hAnsi="PT Astra Serif"/>
          <w:sz w:val="28"/>
          <w:szCs w:val="28"/>
          <w:lang w:eastAsia="ru-RU" w:bidi="ar-SA"/>
        </w:rPr>
        <w:t xml:space="preserve"> - расчетная потребность в теплоэнергии на отопление зданий, помещений и сооружений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22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Т</w:t>
      </w:r>
      <w:r w:rsidRPr="006E2ABA">
        <w:rPr>
          <w:rFonts w:ascii="PT Astra Serif" w:hAnsi="PT Astra Serif"/>
          <w:sz w:val="28"/>
          <w:szCs w:val="28"/>
          <w:vertAlign w:val="subscript"/>
          <w:lang w:eastAsia="ru-RU" w:bidi="ar-SA"/>
        </w:rPr>
        <w:t>тс</w:t>
      </w:r>
      <w:r w:rsidRPr="00402074">
        <w:rPr>
          <w:rFonts w:ascii="PT Astra Serif" w:hAnsi="PT Astra Serif"/>
          <w:sz w:val="28"/>
          <w:szCs w:val="28"/>
          <w:lang w:eastAsia="ru-RU" w:bidi="ar-SA"/>
        </w:rPr>
        <w:t xml:space="preserve"> - регулируемый тариф на теплоснабжение в соответствии с таблицей </w:t>
      </w:r>
      <w:r>
        <w:rPr>
          <w:rFonts w:ascii="PT Astra Serif" w:hAnsi="PT Astra Serif"/>
          <w:sz w:val="28"/>
          <w:szCs w:val="28"/>
          <w:lang w:eastAsia="ru-RU" w:bidi="ar-SA"/>
        </w:rPr>
        <w:br/>
        <w:t xml:space="preserve">№ </w:t>
      </w:r>
      <w:r w:rsidRPr="00402074">
        <w:rPr>
          <w:rFonts w:ascii="PT Astra Serif" w:hAnsi="PT Astra Serif"/>
          <w:sz w:val="28"/>
          <w:szCs w:val="28"/>
          <w:lang w:eastAsia="ru-RU" w:bidi="ar-SA"/>
        </w:rPr>
        <w:t xml:space="preserve">22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3621E0">
        <w:rPr>
          <w:rFonts w:ascii="PT Astra Serif" w:hAnsi="PT Astra Serif"/>
          <w:sz w:val="28"/>
          <w:szCs w:val="28"/>
          <w:lang w:eastAsia="ru-RU" w:bidi="ar-SA"/>
        </w:rPr>
        <w:t>Затраты на холодное водоснабжение и водоотведение (З</w:t>
      </w:r>
      <w:r w:rsidRPr="006E2ABA">
        <w:rPr>
          <w:rFonts w:ascii="PT Astra Serif" w:hAnsi="PT Astra Serif"/>
          <w:sz w:val="28"/>
          <w:szCs w:val="28"/>
          <w:vertAlign w:val="subscript"/>
          <w:lang w:eastAsia="ru-RU" w:bidi="ar-SA"/>
        </w:rPr>
        <w:t>хв</w:t>
      </w:r>
      <w:r w:rsidRPr="003621E0">
        <w:rPr>
          <w:rFonts w:ascii="PT Astra Serif" w:hAnsi="PT Astra Serif"/>
          <w:sz w:val="28"/>
          <w:szCs w:val="28"/>
          <w:lang w:eastAsia="ru-RU" w:bidi="ar-SA"/>
        </w:rPr>
        <w:t xml:space="preserve">) определяются по следующей формуле: </w:t>
      </w:r>
    </w:p>
    <w:p w:rsidR="008A15E8" w:rsidRPr="003621E0"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sz w:val="28"/>
          <w:szCs w:val="28"/>
          <w:lang w:eastAsia="ru-RU" w:bidi="ar-SA"/>
        </w:rPr>
        <w:t>З</w:t>
      </w:r>
      <w:r w:rsidRPr="006E2ABA">
        <w:rPr>
          <w:rFonts w:ascii="PT Astra Serif" w:hAnsi="PT Astra Serif"/>
          <w:sz w:val="28"/>
          <w:szCs w:val="28"/>
          <w:vertAlign w:val="subscript"/>
          <w:lang w:eastAsia="ru-RU" w:bidi="ar-SA"/>
        </w:rPr>
        <w:t>хв</w:t>
      </w:r>
      <w:r w:rsidRPr="00402074">
        <w:rPr>
          <w:rFonts w:ascii="PT Astra Serif" w:hAnsi="PT Astra Serif"/>
          <w:sz w:val="28"/>
          <w:szCs w:val="28"/>
          <w:lang w:eastAsia="ru-RU" w:bidi="ar-SA"/>
        </w:rPr>
        <w:t xml:space="preserve"> = П</w:t>
      </w:r>
      <w:r w:rsidRPr="006E2ABA">
        <w:rPr>
          <w:rFonts w:ascii="PT Astra Serif" w:hAnsi="PT Astra Serif"/>
          <w:sz w:val="28"/>
          <w:szCs w:val="28"/>
          <w:vertAlign w:val="subscript"/>
          <w:lang w:eastAsia="ru-RU" w:bidi="ar-SA"/>
        </w:rPr>
        <w:t>хв</w:t>
      </w:r>
      <w:r w:rsidRPr="00402074">
        <w:rPr>
          <w:rFonts w:ascii="PT Astra Serif" w:hAnsi="PT Astra Serif"/>
          <w:sz w:val="28"/>
          <w:szCs w:val="28"/>
          <w:lang w:eastAsia="ru-RU" w:bidi="ar-SA"/>
        </w:rPr>
        <w:t xml:space="preserve"> x Т</w:t>
      </w:r>
      <w:r w:rsidRPr="006E2ABA">
        <w:rPr>
          <w:rFonts w:ascii="PT Astra Serif" w:hAnsi="PT Astra Serif"/>
          <w:sz w:val="28"/>
          <w:szCs w:val="28"/>
          <w:vertAlign w:val="subscript"/>
          <w:lang w:eastAsia="ru-RU" w:bidi="ar-SA"/>
        </w:rPr>
        <w:t>хв</w:t>
      </w:r>
      <w:r w:rsidRPr="00402074">
        <w:rPr>
          <w:rFonts w:ascii="PT Astra Serif" w:hAnsi="PT Astra Serif"/>
          <w:sz w:val="28"/>
          <w:szCs w:val="28"/>
          <w:lang w:eastAsia="ru-RU" w:bidi="ar-SA"/>
        </w:rPr>
        <w:t xml:space="preserve"> + П</w:t>
      </w:r>
      <w:r w:rsidRPr="006E2ABA">
        <w:rPr>
          <w:rFonts w:ascii="PT Astra Serif" w:hAnsi="PT Astra Serif"/>
          <w:sz w:val="28"/>
          <w:szCs w:val="28"/>
          <w:vertAlign w:val="subscript"/>
          <w:lang w:eastAsia="ru-RU" w:bidi="ar-SA"/>
        </w:rPr>
        <w:t>во</w:t>
      </w:r>
      <w:r w:rsidRPr="00402074">
        <w:rPr>
          <w:rFonts w:ascii="PT Astra Serif" w:hAnsi="PT Astra Serif"/>
          <w:sz w:val="28"/>
          <w:szCs w:val="28"/>
          <w:lang w:eastAsia="ru-RU" w:bidi="ar-SA"/>
        </w:rPr>
        <w:t xml:space="preserve"> x Т</w:t>
      </w:r>
      <w:r w:rsidRPr="006E2ABA">
        <w:rPr>
          <w:rFonts w:ascii="PT Astra Serif" w:hAnsi="PT Astra Serif"/>
          <w:sz w:val="28"/>
          <w:szCs w:val="28"/>
          <w:vertAlign w:val="subscript"/>
          <w:lang w:eastAsia="ru-RU" w:bidi="ar-SA"/>
        </w:rPr>
        <w:t>во</w:t>
      </w:r>
      <w:r w:rsidRPr="00402074">
        <w:rPr>
          <w:rFonts w:ascii="PT Astra Serif" w:hAnsi="PT Astra Serif"/>
          <w:sz w:val="28"/>
          <w:szCs w:val="28"/>
          <w:lang w:eastAsia="ru-RU" w:bidi="ar-SA"/>
        </w:rPr>
        <w:t>, где: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П</w:t>
      </w:r>
      <w:r w:rsidRPr="006E2ABA">
        <w:rPr>
          <w:rFonts w:ascii="PT Astra Serif" w:hAnsi="PT Astra Serif"/>
          <w:sz w:val="28"/>
          <w:szCs w:val="28"/>
          <w:vertAlign w:val="subscript"/>
          <w:lang w:eastAsia="ru-RU" w:bidi="ar-SA"/>
        </w:rPr>
        <w:t>хв</w:t>
      </w:r>
      <w:r w:rsidRPr="00402074">
        <w:rPr>
          <w:rFonts w:ascii="PT Astra Serif" w:hAnsi="PT Astra Serif"/>
          <w:sz w:val="28"/>
          <w:szCs w:val="28"/>
          <w:lang w:eastAsia="ru-RU" w:bidi="ar-SA"/>
        </w:rPr>
        <w:t xml:space="preserve"> - расчетная потребность в холодном водоснабжении;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Т</w:t>
      </w:r>
      <w:r w:rsidRPr="006E2ABA">
        <w:rPr>
          <w:rFonts w:ascii="PT Astra Serif" w:hAnsi="PT Astra Serif"/>
          <w:sz w:val="28"/>
          <w:szCs w:val="28"/>
          <w:vertAlign w:val="subscript"/>
          <w:lang w:eastAsia="ru-RU" w:bidi="ar-SA"/>
        </w:rPr>
        <w:t>хв</w:t>
      </w:r>
      <w:r w:rsidRPr="00402074">
        <w:rPr>
          <w:rFonts w:ascii="PT Astra Serif" w:hAnsi="PT Astra Serif"/>
          <w:sz w:val="28"/>
          <w:szCs w:val="28"/>
          <w:lang w:eastAsia="ru-RU" w:bidi="ar-SA"/>
        </w:rPr>
        <w:t xml:space="preserve"> - регулируемый тариф на холодное водоснабжение;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П</w:t>
      </w:r>
      <w:r w:rsidRPr="006E2ABA">
        <w:rPr>
          <w:rFonts w:ascii="PT Astra Serif" w:hAnsi="PT Astra Serif"/>
          <w:sz w:val="28"/>
          <w:szCs w:val="28"/>
          <w:vertAlign w:val="subscript"/>
          <w:lang w:eastAsia="ru-RU" w:bidi="ar-SA"/>
        </w:rPr>
        <w:t>во</w:t>
      </w:r>
      <w:r w:rsidRPr="00402074">
        <w:rPr>
          <w:rFonts w:ascii="PT Astra Serif" w:hAnsi="PT Astra Serif"/>
          <w:sz w:val="28"/>
          <w:szCs w:val="28"/>
          <w:lang w:eastAsia="ru-RU" w:bidi="ar-SA"/>
        </w:rPr>
        <w:t xml:space="preserve"> - расчетная потребность в водоотведении;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Т</w:t>
      </w:r>
      <w:r w:rsidRPr="006E2ABA">
        <w:rPr>
          <w:rFonts w:ascii="PT Astra Serif" w:hAnsi="PT Astra Serif"/>
          <w:sz w:val="28"/>
          <w:szCs w:val="28"/>
          <w:vertAlign w:val="subscript"/>
          <w:lang w:eastAsia="ru-RU" w:bidi="ar-SA"/>
        </w:rPr>
        <w:t>во</w:t>
      </w:r>
      <w:r w:rsidRPr="00402074">
        <w:rPr>
          <w:rFonts w:ascii="PT Astra Serif" w:hAnsi="PT Astra Serif"/>
          <w:sz w:val="28"/>
          <w:szCs w:val="28"/>
          <w:lang w:eastAsia="ru-RU" w:bidi="ar-SA"/>
        </w:rPr>
        <w:t xml:space="preserve"> - регулируемый тариф на водоотведение.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3621E0" w:rsidP="008A15E8">
      <w:pPr>
        <w:pStyle w:val="ListParagraph"/>
        <w:numPr>
          <w:ilvl w:val="1"/>
          <w:numId w:val="2"/>
        </w:num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jc w:val="center"/>
        <w:outlineLvl w:val="1"/>
        <w:rPr>
          <w:rFonts w:ascii="PT Astra Serif" w:hAnsi="PT Astra Serif"/>
          <w:sz w:val="28"/>
          <w:szCs w:val="28"/>
          <w:lang w:eastAsia="ru-RU" w:bidi="ar-SA"/>
        </w:rPr>
      </w:pPr>
      <w:r w:rsidRPr="003621E0">
        <w:rPr>
          <w:rFonts w:ascii="PT Astra Serif" w:hAnsi="PT Astra Serif"/>
          <w:sz w:val="28"/>
          <w:szCs w:val="28"/>
          <w:lang w:eastAsia="ru-RU" w:bidi="ar-SA"/>
        </w:rPr>
        <w:t>Затраты на содержание имущества, не отнесенные</w:t>
      </w:r>
      <w:r>
        <w:rPr>
          <w:rFonts w:ascii="PT Astra Serif" w:hAnsi="PT Astra Serif"/>
          <w:sz w:val="28"/>
          <w:szCs w:val="28"/>
          <w:lang w:eastAsia="ru-RU" w:bidi="ar-SA"/>
        </w:rPr>
        <w:t xml:space="preserve"> </w:t>
      </w:r>
      <w:r w:rsidRPr="003621E0">
        <w:rPr>
          <w:rFonts w:ascii="PT Astra Serif" w:hAnsi="PT Astra Serif"/>
          <w:sz w:val="28"/>
          <w:szCs w:val="28"/>
          <w:lang w:eastAsia="ru-RU" w:bidi="ar-SA"/>
        </w:rPr>
        <w:t>к затратам на содержание имущества в рамках</w:t>
      </w:r>
      <w:r>
        <w:rPr>
          <w:rFonts w:ascii="PT Astra Serif" w:hAnsi="PT Astra Serif"/>
          <w:sz w:val="28"/>
          <w:szCs w:val="28"/>
          <w:lang w:eastAsia="ru-RU" w:bidi="ar-SA"/>
        </w:rPr>
        <w:t xml:space="preserve"> </w:t>
      </w:r>
      <w:r w:rsidRPr="003621E0">
        <w:rPr>
          <w:rFonts w:ascii="PT Astra Serif" w:hAnsi="PT Astra Serif"/>
          <w:sz w:val="28"/>
          <w:szCs w:val="28"/>
          <w:lang w:eastAsia="ru-RU" w:bidi="ar-SA"/>
        </w:rPr>
        <w:t>затрат на информационно-коммуникационные технологии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3621E0">
        <w:rPr>
          <w:rFonts w:ascii="PT Astra Serif" w:hAnsi="PT Astra Serif"/>
          <w:sz w:val="28"/>
          <w:szCs w:val="28"/>
          <w:lang w:eastAsia="ru-RU" w:bidi="ar-SA"/>
        </w:rPr>
        <w:t>Затраты на содержание и техническое обслуживание помещений (З</w:t>
      </w:r>
      <w:r w:rsidRPr="006E2ABA">
        <w:rPr>
          <w:rFonts w:ascii="PT Astra Serif" w:hAnsi="PT Astra Serif"/>
          <w:sz w:val="28"/>
          <w:szCs w:val="28"/>
          <w:vertAlign w:val="subscript"/>
          <w:lang w:eastAsia="ru-RU" w:bidi="ar-SA"/>
        </w:rPr>
        <w:t>сп</w:t>
      </w:r>
      <w:r w:rsidRPr="003621E0">
        <w:rPr>
          <w:rFonts w:ascii="PT Astra Serif" w:hAnsi="PT Astra Serif"/>
          <w:sz w:val="28"/>
          <w:szCs w:val="28"/>
          <w:lang w:eastAsia="ru-RU" w:bidi="ar-SA"/>
        </w:rPr>
        <w:t>) определяются по следующей формуле:</w:t>
      </w:r>
    </w:p>
    <w:p w:rsidR="008A15E8" w:rsidRPr="003621E0" w:rsidP="008A15E8">
      <w:pPr>
        <w:pStyle w:val="ListParagraph"/>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09"/>
        <w:jc w:val="both"/>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sz w:val="28"/>
          <w:szCs w:val="28"/>
          <w:lang w:eastAsia="ru-RU" w:bidi="ar-SA"/>
        </w:rPr>
        <w:t>З</w:t>
      </w:r>
      <w:r w:rsidRPr="006E2ABA">
        <w:rPr>
          <w:rFonts w:ascii="PT Astra Serif" w:hAnsi="PT Astra Serif"/>
          <w:sz w:val="28"/>
          <w:szCs w:val="28"/>
          <w:vertAlign w:val="subscript"/>
          <w:lang w:eastAsia="ru-RU" w:bidi="ar-SA"/>
        </w:rPr>
        <w:t>сп</w:t>
      </w:r>
      <w:r w:rsidRPr="00402074">
        <w:rPr>
          <w:rFonts w:ascii="PT Astra Serif" w:hAnsi="PT Astra Serif"/>
          <w:sz w:val="28"/>
          <w:szCs w:val="28"/>
          <w:lang w:eastAsia="ru-RU" w:bidi="ar-SA"/>
        </w:rPr>
        <w:t xml:space="preserve"> = З</w:t>
      </w:r>
      <w:r w:rsidRPr="006E2ABA">
        <w:rPr>
          <w:rFonts w:ascii="PT Astra Serif" w:hAnsi="PT Astra Serif"/>
          <w:sz w:val="28"/>
          <w:szCs w:val="28"/>
          <w:vertAlign w:val="subscript"/>
          <w:lang w:eastAsia="ru-RU" w:bidi="ar-SA"/>
        </w:rPr>
        <w:t>ос</w:t>
      </w:r>
      <w:r w:rsidRPr="00402074">
        <w:rPr>
          <w:rFonts w:ascii="PT Astra Serif" w:hAnsi="PT Astra Serif"/>
          <w:sz w:val="28"/>
          <w:szCs w:val="28"/>
          <w:lang w:eastAsia="ru-RU" w:bidi="ar-SA"/>
        </w:rPr>
        <w:t xml:space="preserve"> + З</w:t>
      </w:r>
      <w:r w:rsidRPr="006E2ABA">
        <w:rPr>
          <w:rFonts w:ascii="PT Astra Serif" w:hAnsi="PT Astra Serif"/>
          <w:sz w:val="28"/>
          <w:szCs w:val="28"/>
          <w:vertAlign w:val="subscript"/>
          <w:lang w:eastAsia="ru-RU" w:bidi="ar-SA"/>
        </w:rPr>
        <w:t>тр</w:t>
      </w:r>
      <w:r w:rsidRPr="00402074">
        <w:rPr>
          <w:rFonts w:ascii="PT Astra Serif" w:hAnsi="PT Astra Serif"/>
          <w:sz w:val="28"/>
          <w:szCs w:val="28"/>
          <w:lang w:eastAsia="ru-RU" w:bidi="ar-SA"/>
        </w:rPr>
        <w:t xml:space="preserve"> + З</w:t>
      </w:r>
      <w:r w:rsidRPr="006E2ABA">
        <w:rPr>
          <w:rFonts w:ascii="PT Astra Serif" w:hAnsi="PT Astra Serif"/>
          <w:sz w:val="28"/>
          <w:szCs w:val="28"/>
          <w:vertAlign w:val="subscript"/>
          <w:lang w:eastAsia="ru-RU" w:bidi="ar-SA"/>
        </w:rPr>
        <w:t>эз</w:t>
      </w:r>
      <w:r w:rsidRPr="00402074">
        <w:rPr>
          <w:rFonts w:ascii="PT Astra Serif" w:hAnsi="PT Astra Serif"/>
          <w:sz w:val="28"/>
          <w:szCs w:val="28"/>
          <w:lang w:eastAsia="ru-RU" w:bidi="ar-SA"/>
        </w:rPr>
        <w:t xml:space="preserve"> + З</w:t>
      </w:r>
      <w:r w:rsidRPr="006E2ABA">
        <w:rPr>
          <w:rFonts w:ascii="PT Astra Serif" w:hAnsi="PT Astra Serif"/>
          <w:sz w:val="28"/>
          <w:szCs w:val="28"/>
          <w:vertAlign w:val="subscript"/>
          <w:lang w:eastAsia="ru-RU" w:bidi="ar-SA"/>
        </w:rPr>
        <w:t>аутп</w:t>
      </w:r>
      <w:r w:rsidRPr="00402074">
        <w:rPr>
          <w:rFonts w:ascii="PT Astra Serif" w:hAnsi="PT Astra Serif"/>
          <w:sz w:val="28"/>
          <w:szCs w:val="28"/>
          <w:lang w:eastAsia="ru-RU" w:bidi="ar-SA"/>
        </w:rPr>
        <w:t xml:space="preserve"> + З</w:t>
      </w:r>
      <w:r w:rsidRPr="006E2ABA">
        <w:rPr>
          <w:rFonts w:ascii="PT Astra Serif" w:hAnsi="PT Astra Serif"/>
          <w:sz w:val="28"/>
          <w:szCs w:val="28"/>
          <w:vertAlign w:val="subscript"/>
          <w:lang w:eastAsia="ru-RU" w:bidi="ar-SA"/>
        </w:rPr>
        <w:t>тбо</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З</w:t>
      </w:r>
      <w:r w:rsidRPr="006E2ABA">
        <w:rPr>
          <w:rFonts w:ascii="PT Astra Serif" w:hAnsi="PT Astra Serif"/>
          <w:sz w:val="28"/>
          <w:szCs w:val="28"/>
          <w:vertAlign w:val="subscript"/>
          <w:lang w:eastAsia="ru-RU" w:bidi="ar-SA"/>
        </w:rPr>
        <w:t>л</w:t>
      </w:r>
      <w:r w:rsidRPr="00402074">
        <w:rPr>
          <w:rFonts w:ascii="PT Astra Serif" w:hAnsi="PT Astra Serif"/>
          <w:sz w:val="28"/>
          <w:szCs w:val="28"/>
          <w:lang w:eastAsia="ru-RU" w:bidi="ar-SA"/>
        </w:rPr>
        <w:t xml:space="preserve"> + З</w:t>
      </w:r>
      <w:r w:rsidRPr="006E2ABA">
        <w:rPr>
          <w:rFonts w:ascii="PT Astra Serif" w:hAnsi="PT Astra Serif"/>
          <w:sz w:val="28"/>
          <w:szCs w:val="28"/>
          <w:vertAlign w:val="subscript"/>
          <w:lang w:eastAsia="ru-RU" w:bidi="ar-SA"/>
        </w:rPr>
        <w:t>внсв</w:t>
      </w:r>
      <w:r w:rsidRPr="00402074">
        <w:rPr>
          <w:rFonts w:ascii="PT Astra Serif" w:hAnsi="PT Astra Serif"/>
          <w:sz w:val="28"/>
          <w:szCs w:val="28"/>
          <w:lang w:eastAsia="ru-RU" w:bidi="ar-SA"/>
        </w:rPr>
        <w:t xml:space="preserve"> + З</w:t>
      </w:r>
      <w:r w:rsidRPr="006E2ABA">
        <w:rPr>
          <w:rFonts w:ascii="PT Astra Serif" w:hAnsi="PT Astra Serif"/>
          <w:sz w:val="28"/>
          <w:szCs w:val="28"/>
          <w:vertAlign w:val="subscript"/>
          <w:lang w:eastAsia="ru-RU" w:bidi="ar-SA"/>
        </w:rPr>
        <w:t>внсп</w:t>
      </w:r>
      <w:r w:rsidRPr="00402074">
        <w:rPr>
          <w:rFonts w:ascii="PT Astra Serif" w:hAnsi="PT Astra Serif"/>
          <w:sz w:val="28"/>
          <w:szCs w:val="28"/>
          <w:lang w:eastAsia="ru-RU" w:bidi="ar-SA"/>
        </w:rPr>
        <w:t xml:space="preserve"> + З</w:t>
      </w:r>
      <w:r w:rsidRPr="006E2ABA">
        <w:rPr>
          <w:rFonts w:ascii="PT Astra Serif" w:hAnsi="PT Astra Serif"/>
          <w:sz w:val="28"/>
          <w:szCs w:val="28"/>
          <w:vertAlign w:val="subscript"/>
          <w:lang w:eastAsia="ru-RU" w:bidi="ar-SA"/>
        </w:rPr>
        <w:t>итп</w:t>
      </w:r>
      <w:r w:rsidRPr="00402074">
        <w:rPr>
          <w:rFonts w:ascii="PT Astra Serif" w:hAnsi="PT Astra Serif"/>
          <w:sz w:val="28"/>
          <w:szCs w:val="28"/>
          <w:lang w:eastAsia="ru-RU" w:bidi="ar-SA"/>
        </w:rPr>
        <w:t xml:space="preserve"> + З</w:t>
      </w:r>
      <w:r w:rsidRPr="006E2ABA">
        <w:rPr>
          <w:rFonts w:ascii="PT Astra Serif" w:hAnsi="PT Astra Serif"/>
          <w:sz w:val="28"/>
          <w:szCs w:val="28"/>
          <w:vertAlign w:val="subscript"/>
          <w:lang w:eastAsia="ru-RU" w:bidi="ar-SA"/>
        </w:rPr>
        <w:t>аэз</w:t>
      </w:r>
      <w:r w:rsidRPr="00402074">
        <w:rPr>
          <w:rFonts w:ascii="PT Astra Serif" w:hAnsi="PT Astra Serif"/>
          <w:sz w:val="28"/>
          <w:szCs w:val="28"/>
          <w:lang w:eastAsia="ru-RU" w:bidi="ar-SA"/>
        </w:rPr>
        <w:t>, где: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6E2ABA">
        <w:rPr>
          <w:rFonts w:ascii="PT Astra Serif" w:hAnsi="PT Astra Serif"/>
          <w:sz w:val="28"/>
          <w:szCs w:val="28"/>
          <w:vertAlign w:val="subscript"/>
          <w:lang w:eastAsia="ru-RU" w:bidi="ar-SA"/>
        </w:rPr>
        <w:t>ос</w:t>
      </w:r>
      <w:r w:rsidRPr="00402074">
        <w:rPr>
          <w:rFonts w:ascii="PT Astra Serif" w:hAnsi="PT Astra Serif"/>
          <w:sz w:val="28"/>
          <w:szCs w:val="28"/>
          <w:lang w:eastAsia="ru-RU" w:bidi="ar-SA"/>
        </w:rPr>
        <w:t xml:space="preserve"> - затраты на техническое обслуживание и регламентно-профилактический ремонт систем охранно-тревожной сигнализации;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6E2ABA">
        <w:rPr>
          <w:rFonts w:ascii="PT Astra Serif" w:hAnsi="PT Astra Serif"/>
          <w:sz w:val="28"/>
          <w:szCs w:val="28"/>
          <w:vertAlign w:val="subscript"/>
          <w:lang w:eastAsia="ru-RU" w:bidi="ar-SA"/>
        </w:rPr>
        <w:t>тр</w:t>
      </w:r>
      <w:r w:rsidRPr="00402074">
        <w:rPr>
          <w:rFonts w:ascii="PT Astra Serif" w:hAnsi="PT Astra Serif"/>
          <w:sz w:val="28"/>
          <w:szCs w:val="28"/>
          <w:lang w:eastAsia="ru-RU" w:bidi="ar-SA"/>
        </w:rPr>
        <w:t xml:space="preserve"> - затраты на проведение текущего ремонта помещения;</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6E2ABA">
        <w:rPr>
          <w:rFonts w:ascii="PT Astra Serif" w:hAnsi="PT Astra Serif"/>
          <w:sz w:val="28"/>
          <w:szCs w:val="28"/>
          <w:vertAlign w:val="subscript"/>
          <w:lang w:eastAsia="ru-RU" w:bidi="ar-SA"/>
        </w:rPr>
        <w:t>эз</w:t>
      </w:r>
      <w:r w:rsidRPr="00402074">
        <w:rPr>
          <w:rFonts w:ascii="PT Astra Serif" w:hAnsi="PT Astra Serif"/>
          <w:sz w:val="28"/>
          <w:szCs w:val="28"/>
          <w:lang w:eastAsia="ru-RU" w:bidi="ar-SA"/>
        </w:rPr>
        <w:t xml:space="preserve"> - затраты на содержание прилегающей территории;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6E2ABA">
        <w:rPr>
          <w:rFonts w:ascii="PT Astra Serif" w:hAnsi="PT Astra Serif"/>
          <w:sz w:val="28"/>
          <w:szCs w:val="28"/>
          <w:vertAlign w:val="subscript"/>
          <w:lang w:eastAsia="ru-RU" w:bidi="ar-SA"/>
        </w:rPr>
        <w:t>аутп</w:t>
      </w:r>
      <w:r w:rsidRPr="00402074">
        <w:rPr>
          <w:rFonts w:ascii="PT Astra Serif" w:hAnsi="PT Astra Serif"/>
          <w:sz w:val="28"/>
          <w:szCs w:val="28"/>
          <w:lang w:eastAsia="ru-RU" w:bidi="ar-SA"/>
        </w:rPr>
        <w:t xml:space="preserve"> - затраты на оплату услуг по обслуживанию и уборке помещения;</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6E2ABA">
        <w:rPr>
          <w:rFonts w:ascii="PT Astra Serif" w:hAnsi="PT Astra Serif"/>
          <w:sz w:val="28"/>
          <w:szCs w:val="28"/>
          <w:vertAlign w:val="subscript"/>
          <w:lang w:eastAsia="ru-RU" w:bidi="ar-SA"/>
        </w:rPr>
        <w:t>тбо</w:t>
      </w:r>
      <w:r w:rsidRPr="00402074">
        <w:rPr>
          <w:rFonts w:ascii="PT Astra Serif" w:hAnsi="PT Astra Serif"/>
          <w:sz w:val="28"/>
          <w:szCs w:val="28"/>
          <w:lang w:eastAsia="ru-RU" w:bidi="ar-SA"/>
        </w:rPr>
        <w:t xml:space="preserve"> - затраты на вывоз твердых бытовых отходов;</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6E2ABA">
        <w:rPr>
          <w:rFonts w:ascii="PT Astra Serif" w:hAnsi="PT Astra Serif"/>
          <w:sz w:val="28"/>
          <w:szCs w:val="28"/>
          <w:vertAlign w:val="subscript"/>
          <w:lang w:eastAsia="ru-RU" w:bidi="ar-SA"/>
        </w:rPr>
        <w:t>л</w:t>
      </w:r>
      <w:r w:rsidRPr="00402074">
        <w:rPr>
          <w:rFonts w:ascii="PT Astra Serif" w:hAnsi="PT Astra Serif"/>
          <w:sz w:val="28"/>
          <w:szCs w:val="28"/>
          <w:lang w:eastAsia="ru-RU" w:bidi="ar-SA"/>
        </w:rPr>
        <w:t xml:space="preserve"> - затраты на техническое обслуживание и регламентно-профилактический ремонт лифтов;</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6E2ABA">
        <w:rPr>
          <w:rFonts w:ascii="PT Astra Serif" w:hAnsi="PT Astra Serif"/>
          <w:sz w:val="28"/>
          <w:szCs w:val="28"/>
          <w:vertAlign w:val="subscript"/>
          <w:lang w:eastAsia="ru-RU" w:bidi="ar-SA"/>
        </w:rPr>
        <w:t>внсв</w:t>
      </w:r>
      <w:r w:rsidRPr="00402074">
        <w:rPr>
          <w:rFonts w:ascii="PT Astra Serif" w:hAnsi="PT Astra Serif"/>
          <w:sz w:val="28"/>
          <w:szCs w:val="28"/>
          <w:lang w:eastAsia="ru-RU" w:bidi="ar-SA"/>
        </w:rPr>
        <w:t xml:space="preserve"> - затраты на техническое обслуживание и регламентно-профилактический ремонт водонапорной насосной станции хозяйственно-питьевого и противопожарного водоснабжения;</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6E2ABA">
        <w:rPr>
          <w:rFonts w:ascii="PT Astra Serif" w:hAnsi="PT Astra Serif"/>
          <w:sz w:val="28"/>
          <w:szCs w:val="28"/>
          <w:vertAlign w:val="subscript"/>
          <w:lang w:eastAsia="ru-RU" w:bidi="ar-SA"/>
        </w:rPr>
        <w:t>внсп</w:t>
      </w:r>
      <w:r w:rsidRPr="00402074">
        <w:rPr>
          <w:rFonts w:ascii="PT Astra Serif" w:hAnsi="PT Astra Serif"/>
          <w:sz w:val="28"/>
          <w:szCs w:val="28"/>
          <w:lang w:eastAsia="ru-RU" w:bidi="ar-SA"/>
        </w:rPr>
        <w:t xml:space="preserve"> - затраты на техническое обслуживание и регламентно-профилактический ремонт водонапорной насосной станции пожаротушения;</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6E2ABA">
        <w:rPr>
          <w:rFonts w:ascii="PT Astra Serif" w:hAnsi="PT Astra Serif"/>
          <w:sz w:val="28"/>
          <w:szCs w:val="28"/>
          <w:vertAlign w:val="subscript"/>
          <w:lang w:eastAsia="ru-RU" w:bidi="ar-SA"/>
        </w:rPr>
        <w:t>итп</w:t>
      </w:r>
      <w:r w:rsidRPr="00402074">
        <w:rPr>
          <w:rFonts w:ascii="PT Astra Serif" w:hAnsi="PT Astra Serif"/>
          <w:sz w:val="28"/>
          <w:szCs w:val="28"/>
          <w:lang w:eastAsia="ru-RU" w:bidi="ar-SA"/>
        </w:rPr>
        <w:t xml:space="preserve"> - затраты на техническое обслуживание и регламентно-профилактический ремонт индивидуального теплового пункта, в том числе на подготовку отопительной системы к зимнему сезону;</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6E2ABA">
        <w:rPr>
          <w:rFonts w:ascii="PT Astra Serif" w:hAnsi="PT Astra Serif"/>
          <w:sz w:val="28"/>
          <w:szCs w:val="28"/>
          <w:vertAlign w:val="subscript"/>
          <w:lang w:eastAsia="ru-RU" w:bidi="ar-SA"/>
        </w:rPr>
        <w:t>аэз</w:t>
      </w:r>
      <w:r w:rsidRPr="00402074">
        <w:rPr>
          <w:rFonts w:ascii="PT Astra Serif" w:hAnsi="PT Astra Serif"/>
          <w:sz w:val="28"/>
          <w:szCs w:val="28"/>
          <w:lang w:eastAsia="ru-RU" w:bidi="ar-SA"/>
        </w:rPr>
        <w:t xml:space="preserve"> - затраты на техническое обслуживание и регламентно-профилактический ремонт электрооборудования (электроподстанций, трансформаторных подстанций, электрощитовых) административного здания (помещения).</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Такие затраты не подлежат отдельному расчету, если они включены в общую стоимость комплекс</w:t>
      </w:r>
      <w:r>
        <w:rPr>
          <w:rFonts w:ascii="PT Astra Serif" w:hAnsi="PT Astra Serif"/>
          <w:sz w:val="28"/>
          <w:szCs w:val="28"/>
          <w:lang w:eastAsia="ru-RU" w:bidi="ar-SA"/>
        </w:rPr>
        <w:t>ных услуг управляющей компании.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Затраты на содержание и ремонт нежилых помещений (З</w:t>
      </w:r>
      <w:r w:rsidRPr="006E2ABA">
        <w:rPr>
          <w:rFonts w:ascii="PT Astra Serif" w:hAnsi="PT Astra Serif"/>
          <w:sz w:val="28"/>
          <w:szCs w:val="28"/>
          <w:vertAlign w:val="subscript"/>
          <w:lang w:eastAsia="ru-RU" w:bidi="ar-SA"/>
        </w:rPr>
        <w:t>сп</w:t>
      </w:r>
      <w:r w:rsidRPr="00402074">
        <w:rPr>
          <w:rFonts w:ascii="PT Astra Serif" w:hAnsi="PT Astra Serif"/>
          <w:sz w:val="28"/>
          <w:szCs w:val="28"/>
          <w:lang w:eastAsia="ru-RU" w:bidi="ar-SA"/>
        </w:rPr>
        <w:t>) определяются по фактическим затратам в отчетном финансовом году.</w:t>
      </w:r>
    </w:p>
    <w:p w:rsidR="008A15E8" w:rsidRPr="009A4E1E"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3621E0">
        <w:rPr>
          <w:rFonts w:ascii="PT Astra Serif" w:hAnsi="PT Astra Serif"/>
          <w:sz w:val="28"/>
          <w:szCs w:val="28"/>
          <w:lang w:eastAsia="ru-RU" w:bidi="ar-SA"/>
        </w:rPr>
        <w:t>Затраты на проведение текущего ремонта помещения (З</w:t>
      </w:r>
      <w:r w:rsidRPr="006E2ABA">
        <w:rPr>
          <w:rFonts w:ascii="PT Astra Serif" w:hAnsi="PT Astra Serif"/>
          <w:sz w:val="28"/>
          <w:szCs w:val="28"/>
          <w:vertAlign w:val="subscript"/>
          <w:lang w:eastAsia="ru-RU" w:bidi="ar-SA"/>
        </w:rPr>
        <w:t>тр</w:t>
      </w:r>
      <w:r w:rsidRPr="003621E0">
        <w:rPr>
          <w:rFonts w:ascii="PT Astra Serif" w:hAnsi="PT Astra Serif"/>
          <w:sz w:val="28"/>
          <w:szCs w:val="28"/>
          <w:lang w:eastAsia="ru-RU" w:bidi="ar-SA"/>
        </w:rPr>
        <w:t>) определяются исходя из установленной государственным органом Томской области нормы проведения ремонта, но не реже одного раза в 3 года, с учетом требований Положения об организации и проведении реконструкции, ремонта и технического обслуживания жилых зданий, объектов коммунального и социально-культурного назначения ВСН 58-88(р), утвержденного Приказом Государственного комитета по архитектуре и градостроительству при Госстрое СССР от 23.11.1988 N 312,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1819275" cy="571500"/>
            <wp:effectExtent l="0" t="0" r="9525" b="0"/>
            <wp:docPr id="22" name="Консультант Плюс"/>
            <wp:cNvGraphicFramePr/>
            <a:graphic xmlns:a="http://schemas.openxmlformats.org/drawingml/2006/main">
              <a:graphicData uri="http://schemas.openxmlformats.org/drawingml/2006/picture">
                <pic:pic xmlns:pic="http://schemas.openxmlformats.org/drawingml/2006/picture">
                  <pic:nvPicPr>
                    <pic:cNvPr id="22" name="Picture 1"/>
                    <pic:cNvPicPr/>
                  </pic:nvPicPr>
                  <pic:blipFill>
                    <a:blip xmlns:r="http://schemas.openxmlformats.org/officeDocument/2006/relationships" r:embed="rId2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19275" cy="571500"/>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S</w:t>
      </w:r>
      <w:r w:rsidRPr="006E2AB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6E2ABA">
        <w:rPr>
          <w:rFonts w:ascii="PT Astra Serif" w:hAnsi="PT Astra Serif"/>
          <w:sz w:val="28"/>
          <w:szCs w:val="28"/>
          <w:vertAlign w:val="subscript"/>
          <w:lang w:eastAsia="ru-RU" w:bidi="ar-SA"/>
        </w:rPr>
        <w:t>тр</w:t>
      </w:r>
      <w:r w:rsidRPr="00402074">
        <w:rPr>
          <w:rFonts w:ascii="PT Astra Serif" w:hAnsi="PT Astra Serif"/>
          <w:sz w:val="28"/>
          <w:szCs w:val="28"/>
          <w:lang w:eastAsia="ru-RU" w:bidi="ar-SA"/>
        </w:rPr>
        <w:t xml:space="preserve"> - площадь i-го здания, планируемая к проведению текущего ремонта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25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6E2AB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6E2ABA">
        <w:rPr>
          <w:rFonts w:ascii="PT Astra Serif" w:hAnsi="PT Astra Serif"/>
          <w:sz w:val="28"/>
          <w:szCs w:val="28"/>
          <w:vertAlign w:val="subscript"/>
          <w:lang w:eastAsia="ru-RU" w:bidi="ar-SA"/>
        </w:rPr>
        <w:t>тр</w:t>
      </w:r>
      <w:r w:rsidRPr="00402074">
        <w:rPr>
          <w:rFonts w:ascii="PT Astra Serif" w:hAnsi="PT Astra Serif"/>
          <w:sz w:val="28"/>
          <w:szCs w:val="28"/>
          <w:lang w:eastAsia="ru-RU" w:bidi="ar-SA"/>
        </w:rPr>
        <w:t xml:space="preserve"> - цена текущего ремонта 1 кв. метра площади i-го здания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25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097E36"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097E36">
        <w:rPr>
          <w:rFonts w:ascii="PT Astra Serif" w:hAnsi="PT Astra Serif"/>
          <w:sz w:val="28"/>
          <w:szCs w:val="28"/>
          <w:lang w:eastAsia="ru-RU" w:bidi="ar-SA"/>
        </w:rPr>
        <w:t>Затраты на содержание прилегающей территории (З</w:t>
      </w:r>
      <w:r w:rsidRPr="006E2ABA">
        <w:rPr>
          <w:rFonts w:ascii="PT Astra Serif" w:hAnsi="PT Astra Serif"/>
          <w:sz w:val="28"/>
          <w:szCs w:val="28"/>
          <w:vertAlign w:val="subscript"/>
          <w:lang w:eastAsia="ru-RU" w:bidi="ar-SA"/>
        </w:rPr>
        <w:t>эз</w:t>
      </w:r>
      <w:r w:rsidRPr="00097E36">
        <w:rPr>
          <w:rFonts w:ascii="PT Astra Serif" w:hAnsi="PT Astra Serif"/>
          <w:sz w:val="28"/>
          <w:szCs w:val="28"/>
          <w:lang w:eastAsia="ru-RU" w:bidi="ar-SA"/>
        </w:rPr>
        <w:t xml:space="preserve">) определяются по следующей формуле: </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2095500" cy="561975"/>
            <wp:effectExtent l="0" t="0" r="0" b="9525"/>
            <wp:docPr id="23" name="Консультант Плюс"/>
            <wp:cNvGraphicFramePr/>
            <a:graphic xmlns:a="http://schemas.openxmlformats.org/drawingml/2006/main">
              <a:graphicData uri="http://schemas.openxmlformats.org/drawingml/2006/picture">
                <pic:pic xmlns:pic="http://schemas.openxmlformats.org/drawingml/2006/picture">
                  <pic:nvPicPr>
                    <pic:cNvPr id="23" name="Picture 1"/>
                    <pic:cNvPicPr/>
                  </pic:nvPicPr>
                  <pic:blipFill>
                    <a:blip xmlns:r="http://schemas.openxmlformats.org/officeDocument/2006/relationships" r:embed="rId2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95500" cy="561975"/>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S</w:t>
      </w:r>
      <w:r w:rsidRPr="006E2AB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6E2ABA">
        <w:rPr>
          <w:rFonts w:ascii="PT Astra Serif" w:hAnsi="PT Astra Serif"/>
          <w:sz w:val="28"/>
          <w:szCs w:val="28"/>
          <w:vertAlign w:val="subscript"/>
          <w:lang w:eastAsia="ru-RU" w:bidi="ar-SA"/>
        </w:rPr>
        <w:t>эз</w:t>
      </w:r>
      <w:r w:rsidRPr="00402074">
        <w:rPr>
          <w:rFonts w:ascii="PT Astra Serif" w:hAnsi="PT Astra Serif"/>
          <w:sz w:val="28"/>
          <w:szCs w:val="28"/>
          <w:lang w:eastAsia="ru-RU" w:bidi="ar-SA"/>
        </w:rPr>
        <w:t xml:space="preserve"> - площадь закрепленной i-й прилегающей территории;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6E2AB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6E2ABA">
        <w:rPr>
          <w:rFonts w:ascii="PT Astra Serif" w:hAnsi="PT Astra Serif"/>
          <w:sz w:val="28"/>
          <w:szCs w:val="28"/>
          <w:vertAlign w:val="subscript"/>
          <w:lang w:eastAsia="ru-RU" w:bidi="ar-SA"/>
        </w:rPr>
        <w:t>эз</w:t>
      </w:r>
      <w:r w:rsidRPr="00402074">
        <w:rPr>
          <w:rFonts w:ascii="PT Astra Serif" w:hAnsi="PT Astra Serif"/>
          <w:sz w:val="28"/>
          <w:szCs w:val="28"/>
          <w:lang w:eastAsia="ru-RU" w:bidi="ar-SA"/>
        </w:rPr>
        <w:t xml:space="preserve"> - цена содержания i-й прилегающей территории в месяц в расчете на </w:t>
      </w:r>
      <w:r>
        <w:rPr>
          <w:rFonts w:ascii="PT Astra Serif" w:hAnsi="PT Astra Serif"/>
          <w:sz w:val="28"/>
          <w:szCs w:val="28"/>
          <w:lang w:eastAsia="ru-RU" w:bidi="ar-SA"/>
        </w:rPr>
        <w:br/>
      </w:r>
      <w:r w:rsidRPr="00402074">
        <w:rPr>
          <w:rFonts w:ascii="PT Astra Serif" w:hAnsi="PT Astra Serif"/>
          <w:sz w:val="28"/>
          <w:szCs w:val="28"/>
          <w:lang w:eastAsia="ru-RU" w:bidi="ar-SA"/>
        </w:rPr>
        <w:t>1 кв. метр площади;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N</w:t>
      </w:r>
      <w:r w:rsidRPr="006E2AB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6E2ABA">
        <w:rPr>
          <w:rFonts w:ascii="PT Astra Serif" w:hAnsi="PT Astra Serif"/>
          <w:sz w:val="28"/>
          <w:szCs w:val="28"/>
          <w:vertAlign w:val="subscript"/>
          <w:lang w:eastAsia="ru-RU" w:bidi="ar-SA"/>
        </w:rPr>
        <w:t>эз</w:t>
      </w:r>
      <w:r w:rsidRPr="00402074">
        <w:rPr>
          <w:rFonts w:ascii="PT Astra Serif" w:hAnsi="PT Astra Serif"/>
          <w:sz w:val="28"/>
          <w:szCs w:val="28"/>
          <w:lang w:eastAsia="ru-RU" w:bidi="ar-SA"/>
        </w:rPr>
        <w:t xml:space="preserve"> - планируемое количество месяцев содержания i-й прилегающей территории в очередном финансовом году.</w:t>
      </w:r>
    </w:p>
    <w:p w:rsidR="008A15E8" w:rsidRPr="00097E36"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097E36">
        <w:rPr>
          <w:rFonts w:ascii="PT Astra Serif" w:hAnsi="PT Astra Serif"/>
          <w:sz w:val="28"/>
          <w:szCs w:val="28"/>
          <w:lang w:eastAsia="ru-RU" w:bidi="ar-SA"/>
        </w:rPr>
        <w:t>Затраты на оплату услуг по обслуживанию и уборке помещения (З</w:t>
      </w:r>
      <w:r w:rsidRPr="006E2ABA">
        <w:rPr>
          <w:rFonts w:ascii="PT Astra Serif" w:hAnsi="PT Astra Serif"/>
          <w:sz w:val="28"/>
          <w:szCs w:val="28"/>
          <w:vertAlign w:val="subscript"/>
          <w:lang w:eastAsia="ru-RU" w:bidi="ar-SA"/>
        </w:rPr>
        <w:t>аутп</w:t>
      </w:r>
      <w:r w:rsidRPr="00097E36">
        <w:rPr>
          <w:rFonts w:ascii="PT Astra Serif" w:hAnsi="PT Astra Serif"/>
          <w:sz w:val="28"/>
          <w:szCs w:val="28"/>
          <w:lang w:eastAsia="ru-RU" w:bidi="ar-SA"/>
        </w:rPr>
        <w:t xml:space="preserve">) определяются по следующей формуле: </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2562225" cy="542925"/>
            <wp:effectExtent l="0" t="0" r="9525" b="9525"/>
            <wp:docPr id="24" name="Консультант Плюс"/>
            <wp:cNvGraphicFramePr/>
            <a:graphic xmlns:a="http://schemas.openxmlformats.org/drawingml/2006/main">
              <a:graphicData uri="http://schemas.openxmlformats.org/drawingml/2006/picture">
                <pic:pic xmlns:pic="http://schemas.openxmlformats.org/drawingml/2006/picture">
                  <pic:nvPicPr>
                    <pic:cNvPr id="24" name="Picture 1"/>
                    <pic:cNvPicPr/>
                  </pic:nvPicPr>
                  <pic:blipFill>
                    <a:blip xmlns:r="http://schemas.openxmlformats.org/officeDocument/2006/relationships" r:embed="rId2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562225" cy="542925"/>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S</w:t>
      </w:r>
      <w:r w:rsidRPr="006E2AB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6E2ABA">
        <w:rPr>
          <w:rFonts w:ascii="PT Astra Serif" w:hAnsi="PT Astra Serif"/>
          <w:sz w:val="28"/>
          <w:szCs w:val="28"/>
          <w:vertAlign w:val="subscript"/>
          <w:lang w:eastAsia="ru-RU" w:bidi="ar-SA"/>
        </w:rPr>
        <w:t>аутп</w:t>
      </w:r>
      <w:r w:rsidRPr="00402074">
        <w:rPr>
          <w:rFonts w:ascii="PT Astra Serif" w:hAnsi="PT Astra Serif"/>
          <w:sz w:val="28"/>
          <w:szCs w:val="28"/>
          <w:lang w:eastAsia="ru-RU" w:bidi="ar-SA"/>
        </w:rPr>
        <w:t xml:space="preserve"> - площадь в i-м помещении, в отношении которой планируется заключение договора (контракта) на обслуживание и уборку;</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6E2AB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6E2ABA">
        <w:rPr>
          <w:rFonts w:ascii="PT Astra Serif" w:hAnsi="PT Astra Serif"/>
          <w:sz w:val="28"/>
          <w:szCs w:val="28"/>
          <w:vertAlign w:val="subscript"/>
          <w:lang w:eastAsia="ru-RU" w:bidi="ar-SA"/>
        </w:rPr>
        <w:t>аутп</w:t>
      </w:r>
      <w:r w:rsidRPr="00402074">
        <w:rPr>
          <w:rFonts w:ascii="PT Astra Serif" w:hAnsi="PT Astra Serif"/>
          <w:sz w:val="28"/>
          <w:szCs w:val="28"/>
          <w:lang w:eastAsia="ru-RU" w:bidi="ar-SA"/>
        </w:rPr>
        <w:t xml:space="preserve"> - цена услуги по обслуживанию и уборке i-го помещения в месяц;</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N</w:t>
      </w:r>
      <w:r w:rsidRPr="006E2AB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6E2ABA">
        <w:rPr>
          <w:rFonts w:ascii="PT Astra Serif" w:hAnsi="PT Astra Serif"/>
          <w:sz w:val="28"/>
          <w:szCs w:val="28"/>
          <w:vertAlign w:val="subscript"/>
          <w:lang w:eastAsia="ru-RU" w:bidi="ar-SA"/>
        </w:rPr>
        <w:t>аутп</w:t>
      </w:r>
      <w:r w:rsidRPr="00402074">
        <w:rPr>
          <w:rFonts w:ascii="PT Astra Serif" w:hAnsi="PT Astra Serif"/>
          <w:sz w:val="28"/>
          <w:szCs w:val="28"/>
          <w:lang w:eastAsia="ru-RU" w:bidi="ar-SA"/>
        </w:rPr>
        <w:t xml:space="preserve"> - количество месяцев использования услуги по обслуживанию и уборке i-го помещения в месяц.</w:t>
      </w:r>
    </w:p>
    <w:p w:rsidR="008A15E8" w:rsidRPr="00097E36"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097E36">
        <w:rPr>
          <w:rFonts w:ascii="PT Astra Serif" w:hAnsi="PT Astra Serif"/>
          <w:sz w:val="28"/>
          <w:szCs w:val="28"/>
          <w:lang w:eastAsia="ru-RU" w:bidi="ar-SA"/>
        </w:rPr>
        <w:t>Затраты на вывоз твердых бытовых отходов (З</w:t>
      </w:r>
      <w:r w:rsidRPr="006E2ABA">
        <w:rPr>
          <w:rFonts w:ascii="PT Astra Serif" w:hAnsi="PT Astra Serif"/>
          <w:sz w:val="28"/>
          <w:szCs w:val="28"/>
          <w:vertAlign w:val="subscript"/>
          <w:lang w:eastAsia="ru-RU" w:bidi="ar-SA"/>
        </w:rPr>
        <w:t>тбо</w:t>
      </w:r>
      <w:r w:rsidRPr="00097E36">
        <w:rPr>
          <w:rFonts w:ascii="PT Astra Serif" w:hAnsi="PT Astra Serif"/>
          <w:sz w:val="28"/>
          <w:szCs w:val="28"/>
          <w:lang w:eastAsia="ru-RU" w:bidi="ar-SA"/>
        </w:rPr>
        <w:t xml:space="preserve">) определяются по следующей формуле: </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sz w:val="28"/>
          <w:szCs w:val="28"/>
          <w:lang w:eastAsia="ru-RU" w:bidi="ar-SA"/>
        </w:rPr>
        <w:t>З</w:t>
      </w:r>
      <w:r w:rsidRPr="006E2ABA">
        <w:rPr>
          <w:rFonts w:ascii="PT Astra Serif" w:hAnsi="PT Astra Serif"/>
          <w:sz w:val="28"/>
          <w:szCs w:val="28"/>
          <w:vertAlign w:val="subscript"/>
          <w:lang w:eastAsia="ru-RU" w:bidi="ar-SA"/>
        </w:rPr>
        <w:t>тбо</w:t>
      </w:r>
      <w:r w:rsidRPr="00402074">
        <w:rPr>
          <w:rFonts w:ascii="PT Astra Serif" w:hAnsi="PT Astra Serif"/>
          <w:sz w:val="28"/>
          <w:szCs w:val="28"/>
          <w:lang w:eastAsia="ru-RU" w:bidi="ar-SA"/>
        </w:rPr>
        <w:t xml:space="preserve"> = Q</w:t>
      </w:r>
      <w:r w:rsidRPr="006E2ABA">
        <w:rPr>
          <w:rFonts w:ascii="PT Astra Serif" w:hAnsi="PT Astra Serif"/>
          <w:sz w:val="28"/>
          <w:szCs w:val="28"/>
          <w:vertAlign w:val="subscript"/>
          <w:lang w:eastAsia="ru-RU" w:bidi="ar-SA"/>
        </w:rPr>
        <w:t>тбо</w:t>
      </w:r>
      <w:r w:rsidRPr="00402074">
        <w:rPr>
          <w:rFonts w:ascii="PT Astra Serif" w:hAnsi="PT Astra Serif"/>
          <w:sz w:val="28"/>
          <w:szCs w:val="28"/>
          <w:lang w:eastAsia="ru-RU" w:bidi="ar-SA"/>
        </w:rPr>
        <w:t xml:space="preserve"> x Р</w:t>
      </w:r>
      <w:r w:rsidRPr="006E2ABA">
        <w:rPr>
          <w:rFonts w:ascii="PT Astra Serif" w:hAnsi="PT Astra Serif"/>
          <w:sz w:val="28"/>
          <w:szCs w:val="28"/>
          <w:vertAlign w:val="subscript"/>
          <w:lang w:eastAsia="ru-RU" w:bidi="ar-SA"/>
        </w:rPr>
        <w:t>тбо</w:t>
      </w:r>
      <w:r w:rsidRPr="00402074">
        <w:rPr>
          <w:rFonts w:ascii="PT Astra Serif" w:hAnsi="PT Astra Serif"/>
          <w:sz w:val="28"/>
          <w:szCs w:val="28"/>
          <w:lang w:eastAsia="ru-RU" w:bidi="ar-SA"/>
        </w:rPr>
        <w:t>, где: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6E2ABA">
        <w:rPr>
          <w:rFonts w:ascii="PT Astra Serif" w:hAnsi="PT Astra Serif"/>
          <w:sz w:val="28"/>
          <w:szCs w:val="28"/>
          <w:vertAlign w:val="subscript"/>
          <w:lang w:eastAsia="ru-RU" w:bidi="ar-SA"/>
        </w:rPr>
        <w:t>тбо</w:t>
      </w:r>
      <w:r w:rsidRPr="00402074">
        <w:rPr>
          <w:rFonts w:ascii="PT Astra Serif" w:hAnsi="PT Astra Serif"/>
          <w:sz w:val="28"/>
          <w:szCs w:val="28"/>
          <w:lang w:eastAsia="ru-RU" w:bidi="ar-SA"/>
        </w:rPr>
        <w:t xml:space="preserve"> - количество куб. метров твердых бытовых отходов в год;</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Р</w:t>
      </w:r>
      <w:r w:rsidRPr="006E2ABA">
        <w:rPr>
          <w:rFonts w:ascii="PT Astra Serif" w:hAnsi="PT Astra Serif"/>
          <w:sz w:val="28"/>
          <w:szCs w:val="28"/>
          <w:vertAlign w:val="subscript"/>
          <w:lang w:eastAsia="ru-RU" w:bidi="ar-SA"/>
        </w:rPr>
        <w:t>тбо</w:t>
      </w:r>
      <w:r w:rsidRPr="00402074">
        <w:rPr>
          <w:rFonts w:ascii="PT Astra Serif" w:hAnsi="PT Astra Serif"/>
          <w:sz w:val="28"/>
          <w:szCs w:val="28"/>
          <w:lang w:eastAsia="ru-RU" w:bidi="ar-SA"/>
        </w:rPr>
        <w:t xml:space="preserve"> - цена вывоза 1 куб. метра твердых бытовых отходов.</w:t>
      </w:r>
    </w:p>
    <w:p w:rsidR="008A15E8" w:rsidRPr="009A4E1E"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tabs>
          <w:tab w:val="left" w:pos="1560"/>
        </w:tabs>
        <w:autoSpaceDE w:val="0"/>
        <w:autoSpaceDN w:val="0"/>
        <w:adjustRightInd w:val="0"/>
        <w:ind w:left="0" w:firstLine="709"/>
        <w:jc w:val="both"/>
        <w:rPr>
          <w:rFonts w:ascii="PT Astra Serif" w:hAnsi="PT Astra Serif"/>
          <w:sz w:val="28"/>
          <w:szCs w:val="28"/>
          <w:lang w:eastAsia="ru-RU" w:bidi="ar-SA"/>
        </w:rPr>
      </w:pPr>
      <w:r w:rsidRPr="00097E36">
        <w:rPr>
          <w:rFonts w:ascii="PT Astra Serif" w:hAnsi="PT Astra Serif"/>
          <w:sz w:val="28"/>
          <w:szCs w:val="28"/>
          <w:lang w:eastAsia="ru-RU" w:bidi="ar-SA"/>
        </w:rPr>
        <w:t>Затраты на техническое обслуживание и регламентно-профилактический ремонт индивидуального теплового пункта, в том числе на подготовку отопительной системы к зимнему сезону (З</w:t>
      </w:r>
      <w:r w:rsidRPr="00D5084A">
        <w:rPr>
          <w:rFonts w:ascii="PT Astra Serif" w:hAnsi="PT Astra Serif"/>
          <w:sz w:val="28"/>
          <w:szCs w:val="28"/>
          <w:vertAlign w:val="subscript"/>
          <w:lang w:eastAsia="ru-RU" w:bidi="ar-SA"/>
        </w:rPr>
        <w:t>итп</w:t>
      </w:r>
      <w:r w:rsidRPr="00097E36">
        <w:rPr>
          <w:rFonts w:ascii="PT Astra Serif" w:hAnsi="PT Astra Serif"/>
          <w:sz w:val="28"/>
          <w:szCs w:val="28"/>
          <w:lang w:eastAsia="ru-RU" w:bidi="ar-SA"/>
        </w:rPr>
        <w:t xml:space="preserve">), определяются по следующей формуле: </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итп</w:t>
      </w:r>
      <w:r w:rsidRPr="00402074">
        <w:rPr>
          <w:rFonts w:ascii="PT Astra Serif" w:hAnsi="PT Astra Serif"/>
          <w:sz w:val="28"/>
          <w:szCs w:val="28"/>
          <w:lang w:eastAsia="ru-RU" w:bidi="ar-SA"/>
        </w:rPr>
        <w:t xml:space="preserve"> = S</w:t>
      </w:r>
      <w:r w:rsidRPr="00D5084A">
        <w:rPr>
          <w:rFonts w:ascii="PT Astra Serif" w:hAnsi="PT Astra Serif"/>
          <w:sz w:val="28"/>
          <w:szCs w:val="28"/>
          <w:vertAlign w:val="subscript"/>
          <w:lang w:eastAsia="ru-RU" w:bidi="ar-SA"/>
        </w:rPr>
        <w:t>итп</w:t>
      </w:r>
      <w:r w:rsidRPr="00402074">
        <w:rPr>
          <w:rFonts w:ascii="PT Astra Serif" w:hAnsi="PT Astra Serif"/>
          <w:sz w:val="28"/>
          <w:szCs w:val="28"/>
          <w:lang w:eastAsia="ru-RU" w:bidi="ar-SA"/>
        </w:rPr>
        <w:t xml:space="preserve"> x Р</w:t>
      </w:r>
      <w:r w:rsidRPr="00D5084A">
        <w:rPr>
          <w:rFonts w:ascii="PT Astra Serif" w:hAnsi="PT Astra Serif"/>
          <w:sz w:val="28"/>
          <w:szCs w:val="28"/>
          <w:vertAlign w:val="subscript"/>
          <w:lang w:eastAsia="ru-RU" w:bidi="ar-SA"/>
        </w:rPr>
        <w:t>итп</w:t>
      </w:r>
      <w:r w:rsidRPr="00402074">
        <w:rPr>
          <w:rFonts w:ascii="PT Astra Serif" w:hAnsi="PT Astra Serif"/>
          <w:sz w:val="28"/>
          <w:szCs w:val="28"/>
          <w:lang w:eastAsia="ru-RU" w:bidi="ar-SA"/>
        </w:rPr>
        <w:t>, где: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S</w:t>
      </w:r>
      <w:r w:rsidRPr="00D5084A">
        <w:rPr>
          <w:rFonts w:ascii="PT Astra Serif" w:hAnsi="PT Astra Serif"/>
          <w:sz w:val="28"/>
          <w:szCs w:val="28"/>
          <w:vertAlign w:val="subscript"/>
          <w:lang w:eastAsia="ru-RU" w:bidi="ar-SA"/>
        </w:rPr>
        <w:t>итп</w:t>
      </w:r>
      <w:r w:rsidRPr="00402074">
        <w:rPr>
          <w:rFonts w:ascii="PT Astra Serif" w:hAnsi="PT Astra Serif"/>
          <w:sz w:val="28"/>
          <w:szCs w:val="28"/>
          <w:lang w:eastAsia="ru-RU" w:bidi="ar-SA"/>
        </w:rPr>
        <w:t xml:space="preserve"> - площадь административных помещений, для отопления которых используется индивидуальный тепловой пункт;</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Р</w:t>
      </w:r>
      <w:r w:rsidRPr="00D5084A">
        <w:rPr>
          <w:rFonts w:ascii="PT Astra Serif" w:hAnsi="PT Astra Serif"/>
          <w:sz w:val="28"/>
          <w:szCs w:val="28"/>
          <w:vertAlign w:val="subscript"/>
          <w:lang w:eastAsia="ru-RU" w:bidi="ar-SA"/>
        </w:rPr>
        <w:t>итп</w:t>
      </w:r>
      <w:r w:rsidRPr="00402074">
        <w:rPr>
          <w:rFonts w:ascii="PT Astra Serif" w:hAnsi="PT Astra Serif"/>
          <w:sz w:val="28"/>
          <w:szCs w:val="28"/>
          <w:lang w:eastAsia="ru-RU" w:bidi="ar-SA"/>
        </w:rPr>
        <w:t xml:space="preserve"> - цена технического обслуживания и текущего ремонта индивидуального теплового пункта в расчете на 1 кв. метр площади соответствующих административных помещений.</w:t>
      </w:r>
    </w:p>
    <w:p w:rsidR="008A15E8" w:rsidRPr="004F0A68"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tabs>
          <w:tab w:val="left" w:pos="1560"/>
        </w:tabs>
        <w:autoSpaceDE w:val="0"/>
        <w:autoSpaceDN w:val="0"/>
        <w:adjustRightInd w:val="0"/>
        <w:ind w:left="0" w:firstLine="709"/>
        <w:jc w:val="both"/>
        <w:rPr>
          <w:rFonts w:ascii="PT Astra Serif" w:hAnsi="PT Astra Serif"/>
          <w:sz w:val="28"/>
          <w:szCs w:val="28"/>
          <w:lang w:eastAsia="ru-RU" w:bidi="ar-SA"/>
        </w:rPr>
      </w:pPr>
      <w:r w:rsidRPr="004F0A68">
        <w:rPr>
          <w:rFonts w:ascii="PT Astra Serif" w:hAnsi="PT Astra Serif"/>
          <w:sz w:val="28"/>
          <w:szCs w:val="28"/>
          <w:lang w:eastAsia="ru-RU" w:bidi="ar-SA"/>
        </w:rPr>
        <w:t>Затраты на техническое обслуживание и ремонт транспортных средств определяются по фактическим затратам в отчетном финансовом году.</w:t>
      </w:r>
    </w:p>
    <w:p w:rsidR="008A15E8"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tabs>
          <w:tab w:val="left" w:pos="1560"/>
        </w:tabs>
        <w:autoSpaceDE w:val="0"/>
        <w:autoSpaceDN w:val="0"/>
        <w:adjustRightInd w:val="0"/>
        <w:ind w:left="0" w:firstLine="709"/>
        <w:jc w:val="both"/>
        <w:rPr>
          <w:rFonts w:ascii="PT Astra Serif" w:hAnsi="PT Astra Serif"/>
          <w:sz w:val="28"/>
          <w:szCs w:val="28"/>
          <w:lang w:eastAsia="ru-RU" w:bidi="ar-SA"/>
        </w:rPr>
      </w:pPr>
      <w:r w:rsidRPr="004F0A68">
        <w:rPr>
          <w:rFonts w:ascii="PT Astra Serif" w:hAnsi="PT Astra Serif"/>
          <w:sz w:val="28"/>
          <w:szCs w:val="28"/>
          <w:lang w:eastAsia="ru-RU" w:bidi="ar-SA"/>
        </w:rPr>
        <w:t>Затраты на техническое обслуживание и регламентно-профилактический ремонт иного оборудования - дизельных генераторных установок, систем газового пожаротушения, систем кондиционирования и вентиляции, систем пожарной сигнализации, систем контроля и управления доступом, систем автоматического диспетчерского управления, систем видеонаблюдения (З</w:t>
      </w:r>
      <w:r w:rsidRPr="00D5084A">
        <w:rPr>
          <w:rFonts w:ascii="PT Astra Serif" w:hAnsi="PT Astra Serif"/>
          <w:sz w:val="28"/>
          <w:szCs w:val="28"/>
          <w:vertAlign w:val="subscript"/>
          <w:lang w:eastAsia="ru-RU" w:bidi="ar-SA"/>
        </w:rPr>
        <w:t>ио</w:t>
      </w:r>
      <w:r w:rsidRPr="004F0A68">
        <w:rPr>
          <w:rFonts w:ascii="PT Astra Serif" w:hAnsi="PT Astra Serif"/>
          <w:sz w:val="28"/>
          <w:szCs w:val="28"/>
          <w:lang w:eastAsia="ru-RU" w:bidi="ar-SA"/>
        </w:rPr>
        <w:t>) определяются по следующей формуле:</w:t>
      </w:r>
    </w:p>
    <w:p w:rsidR="008A15E8" w:rsidRPr="00295BC6" w:rsidP="008A15E8">
      <w:pPr>
        <w:pBdr>
          <w:top w:val="none" w:sz="0" w:space="0" w:color="auto"/>
          <w:left w:val="none" w:sz="0" w:space="0" w:color="auto"/>
          <w:bottom w:val="none" w:sz="0" w:space="0" w:color="auto"/>
          <w:right w:val="none" w:sz="0" w:space="0" w:color="auto"/>
          <w:between w:val="none" w:sz="0" w:space="0" w:color="auto"/>
        </w:pBdr>
        <w:tabs>
          <w:tab w:val="left" w:pos="1560"/>
        </w:tabs>
        <w:autoSpaceDE w:val="0"/>
        <w:autoSpaceDN w:val="0"/>
        <w:adjustRightInd w:val="0"/>
        <w:jc w:val="both"/>
        <w:rPr>
          <w:rFonts w:ascii="PT Astra Serif" w:hAnsi="PT Astra Serif"/>
          <w:sz w:val="28"/>
          <w:szCs w:val="28"/>
          <w:lang w:eastAsia="ru-RU" w:bidi="ar-SA"/>
        </w:rPr>
      </w:pPr>
    </w:p>
    <w:p w:rsidR="008A15E8"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ио</w:t>
      </w:r>
      <w:r>
        <w:rPr>
          <w:rFonts w:ascii="PT Astra Serif" w:hAnsi="PT Astra Serif"/>
          <w:sz w:val="28"/>
          <w:szCs w:val="28"/>
          <w:lang w:eastAsia="ru-RU" w:bidi="ar-SA"/>
        </w:rPr>
        <w:t xml:space="preserve"> = З</w:t>
      </w:r>
      <w:r w:rsidRPr="00D5084A">
        <w:rPr>
          <w:rFonts w:ascii="PT Astra Serif" w:hAnsi="PT Astra Serif"/>
          <w:sz w:val="28"/>
          <w:szCs w:val="28"/>
          <w:vertAlign w:val="subscript"/>
          <w:lang w:eastAsia="ru-RU" w:bidi="ar-SA"/>
        </w:rPr>
        <w:t>дгу</w:t>
      </w:r>
      <w:r>
        <w:rPr>
          <w:rFonts w:ascii="PT Astra Serif" w:hAnsi="PT Astra Serif"/>
          <w:sz w:val="28"/>
          <w:szCs w:val="28"/>
          <w:lang w:eastAsia="ru-RU" w:bidi="ar-SA"/>
        </w:rPr>
        <w:t xml:space="preserve"> + З</w:t>
      </w:r>
      <w:r w:rsidRPr="00D5084A">
        <w:rPr>
          <w:rFonts w:ascii="PT Astra Serif" w:hAnsi="PT Astra Serif"/>
          <w:sz w:val="28"/>
          <w:szCs w:val="28"/>
          <w:vertAlign w:val="subscript"/>
          <w:lang w:eastAsia="ru-RU" w:bidi="ar-SA"/>
        </w:rPr>
        <w:t>сгп</w:t>
      </w:r>
      <w:r>
        <w:rPr>
          <w:rFonts w:ascii="PT Astra Serif" w:hAnsi="PT Astra Serif"/>
          <w:sz w:val="28"/>
          <w:szCs w:val="28"/>
          <w:lang w:eastAsia="ru-RU" w:bidi="ar-SA"/>
        </w:rPr>
        <w:t xml:space="preserve"> + З</w:t>
      </w:r>
      <w:r w:rsidRPr="00D5084A">
        <w:rPr>
          <w:rFonts w:ascii="PT Astra Serif" w:hAnsi="PT Astra Serif"/>
          <w:sz w:val="28"/>
          <w:szCs w:val="28"/>
          <w:vertAlign w:val="subscript"/>
          <w:lang w:eastAsia="ru-RU" w:bidi="ar-SA"/>
        </w:rPr>
        <w:t>скив</w:t>
      </w:r>
      <w:r>
        <w:rPr>
          <w:rFonts w:ascii="PT Astra Serif" w:hAnsi="PT Astra Serif"/>
          <w:sz w:val="28"/>
          <w:szCs w:val="28"/>
          <w:lang w:eastAsia="ru-RU" w:bidi="ar-SA"/>
        </w:rPr>
        <w:t xml:space="preserve"> + З</w:t>
      </w:r>
      <w:r w:rsidRPr="00D5084A">
        <w:rPr>
          <w:rFonts w:ascii="PT Astra Serif" w:hAnsi="PT Astra Serif"/>
          <w:sz w:val="28"/>
          <w:szCs w:val="28"/>
          <w:vertAlign w:val="subscript"/>
          <w:lang w:eastAsia="ru-RU" w:bidi="ar-SA"/>
        </w:rPr>
        <w:t>спс</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З</w:t>
      </w:r>
      <w:r w:rsidRPr="00D5084A">
        <w:rPr>
          <w:rFonts w:ascii="PT Astra Serif" w:hAnsi="PT Astra Serif"/>
          <w:sz w:val="28"/>
          <w:szCs w:val="28"/>
          <w:vertAlign w:val="subscript"/>
          <w:lang w:eastAsia="ru-RU" w:bidi="ar-SA"/>
        </w:rPr>
        <w:t>скуд</w:t>
      </w:r>
      <w:r w:rsidRPr="00402074">
        <w:rPr>
          <w:rFonts w:ascii="PT Astra Serif" w:hAnsi="PT Astra Serif"/>
          <w:sz w:val="28"/>
          <w:szCs w:val="28"/>
          <w:lang w:eastAsia="ru-RU" w:bidi="ar-SA"/>
        </w:rPr>
        <w:t xml:space="preserve"> + З</w:t>
      </w:r>
      <w:r w:rsidRPr="00D5084A">
        <w:rPr>
          <w:rFonts w:ascii="PT Astra Serif" w:hAnsi="PT Astra Serif"/>
          <w:sz w:val="28"/>
          <w:szCs w:val="28"/>
          <w:vertAlign w:val="subscript"/>
          <w:lang w:eastAsia="ru-RU" w:bidi="ar-SA"/>
        </w:rPr>
        <w:t>саду</w:t>
      </w:r>
      <w:r w:rsidRPr="00402074">
        <w:rPr>
          <w:rFonts w:ascii="PT Astra Serif" w:hAnsi="PT Astra Serif"/>
          <w:sz w:val="28"/>
          <w:szCs w:val="28"/>
          <w:lang w:eastAsia="ru-RU" w:bidi="ar-SA"/>
        </w:rPr>
        <w:t xml:space="preserve"> + З</w:t>
      </w:r>
      <w:r w:rsidRPr="00D5084A">
        <w:rPr>
          <w:rFonts w:ascii="PT Astra Serif" w:hAnsi="PT Astra Serif"/>
          <w:sz w:val="28"/>
          <w:szCs w:val="28"/>
          <w:vertAlign w:val="subscript"/>
          <w:lang w:eastAsia="ru-RU" w:bidi="ar-SA"/>
        </w:rPr>
        <w:t>свн</w:t>
      </w:r>
      <w:r w:rsidRPr="00402074">
        <w:rPr>
          <w:rFonts w:ascii="PT Astra Serif" w:hAnsi="PT Astra Serif"/>
          <w:sz w:val="28"/>
          <w:szCs w:val="28"/>
          <w:lang w:eastAsia="ru-RU" w:bidi="ar-SA"/>
        </w:rPr>
        <w:t>, где: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дгу</w:t>
      </w:r>
      <w:r w:rsidRPr="00402074">
        <w:rPr>
          <w:rFonts w:ascii="PT Astra Serif" w:hAnsi="PT Astra Serif"/>
          <w:sz w:val="28"/>
          <w:szCs w:val="28"/>
          <w:lang w:eastAsia="ru-RU" w:bidi="ar-SA"/>
        </w:rPr>
        <w:t xml:space="preserve"> - затраты на техническое обслуживание и регламентно-профилактический ремонт дизельных генераторных установок;</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сгп</w:t>
      </w:r>
      <w:r w:rsidRPr="00402074">
        <w:rPr>
          <w:rFonts w:ascii="PT Astra Serif" w:hAnsi="PT Astra Serif"/>
          <w:sz w:val="28"/>
          <w:szCs w:val="28"/>
          <w:lang w:eastAsia="ru-RU" w:bidi="ar-SA"/>
        </w:rPr>
        <w:t xml:space="preserve"> - затраты на техническое обслуживание и регламентно-профилактический ремонт системы газового пожаротушения;</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скив</w:t>
      </w:r>
      <w:r w:rsidRPr="00402074">
        <w:rPr>
          <w:rFonts w:ascii="PT Astra Serif" w:hAnsi="PT Astra Serif"/>
          <w:sz w:val="28"/>
          <w:szCs w:val="28"/>
          <w:lang w:eastAsia="ru-RU" w:bidi="ar-SA"/>
        </w:rPr>
        <w:t xml:space="preserve"> - затраты на техническое обслуживание и регламентно-профилактический ремонт систем кондиционирования и вентиляции;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спс</w:t>
      </w:r>
      <w:r w:rsidRPr="00402074">
        <w:rPr>
          <w:rFonts w:ascii="PT Astra Serif" w:hAnsi="PT Astra Serif"/>
          <w:sz w:val="28"/>
          <w:szCs w:val="28"/>
          <w:lang w:eastAsia="ru-RU" w:bidi="ar-SA"/>
        </w:rPr>
        <w:t xml:space="preserve"> - затраты на техническое обслуживание и регламентно-профилактический ремонт систем пожарной сигнализации;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скуд</w:t>
      </w:r>
      <w:r w:rsidRPr="00402074">
        <w:rPr>
          <w:rFonts w:ascii="PT Astra Serif" w:hAnsi="PT Astra Serif"/>
          <w:sz w:val="28"/>
          <w:szCs w:val="28"/>
          <w:lang w:eastAsia="ru-RU" w:bidi="ar-SA"/>
        </w:rPr>
        <w:t xml:space="preserve"> - затраты на техническое обслуживание и регламентно-профилактический ремонт систем контроля и управления доступом;</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саду</w:t>
      </w:r>
      <w:r w:rsidRPr="00402074">
        <w:rPr>
          <w:rFonts w:ascii="PT Astra Serif" w:hAnsi="PT Astra Serif"/>
          <w:sz w:val="28"/>
          <w:szCs w:val="28"/>
          <w:lang w:eastAsia="ru-RU" w:bidi="ar-SA"/>
        </w:rPr>
        <w:t xml:space="preserve"> - затраты на техническое обслуживание и регламентно-профилактический ремонт систем автоматического диспетчерского управления;</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свн</w:t>
      </w:r>
      <w:r w:rsidRPr="00402074">
        <w:rPr>
          <w:rFonts w:ascii="PT Astra Serif" w:hAnsi="PT Astra Serif"/>
          <w:sz w:val="28"/>
          <w:szCs w:val="28"/>
          <w:lang w:eastAsia="ru-RU" w:bidi="ar-SA"/>
        </w:rPr>
        <w:t xml:space="preserve"> - затраты на техническое обслуживание и регламентно-профилактический ремонт систем видеонаблюдения.</w:t>
      </w:r>
    </w:p>
    <w:p w:rsidR="008A15E8" w:rsidRPr="004F0A68"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tabs>
          <w:tab w:val="left" w:pos="1560"/>
        </w:tabs>
        <w:autoSpaceDE w:val="0"/>
        <w:autoSpaceDN w:val="0"/>
        <w:adjustRightInd w:val="0"/>
        <w:ind w:left="0" w:firstLine="709"/>
        <w:jc w:val="both"/>
        <w:rPr>
          <w:rFonts w:ascii="PT Astra Serif" w:hAnsi="PT Astra Serif"/>
          <w:sz w:val="28"/>
          <w:szCs w:val="28"/>
          <w:lang w:eastAsia="ru-RU" w:bidi="ar-SA"/>
        </w:rPr>
      </w:pPr>
      <w:r w:rsidRPr="004F0A68">
        <w:rPr>
          <w:rFonts w:ascii="PT Astra Serif" w:hAnsi="PT Astra Serif"/>
          <w:sz w:val="28"/>
          <w:szCs w:val="28"/>
          <w:lang w:eastAsia="ru-RU" w:bidi="ar-SA"/>
        </w:rPr>
        <w:t>Затраты на техническое обслуживание и регламентно-профилактический ремонт систем кондиционирования и вентиляции (З</w:t>
      </w:r>
      <w:r w:rsidRPr="00D5084A">
        <w:rPr>
          <w:rFonts w:ascii="PT Astra Serif" w:hAnsi="PT Astra Serif"/>
          <w:sz w:val="28"/>
          <w:szCs w:val="28"/>
          <w:vertAlign w:val="subscript"/>
          <w:lang w:eastAsia="ru-RU" w:bidi="ar-SA"/>
        </w:rPr>
        <w:t>скив</w:t>
      </w:r>
      <w:r w:rsidRPr="004F0A68">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2222500" cy="571500"/>
            <wp:effectExtent l="0" t="0" r="6350" b="0"/>
            <wp:docPr id="25"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6"/>
                    <pic:cNvPicPr>
                      <a:picLocks noChangeAspect="1" noChangeArrowheads="1"/>
                    </pic:cNvPicPr>
                  </pic:nvPicPr>
                  <pic:blipFill>
                    <a:blip xmlns:r="http://schemas.openxmlformats.org/officeDocument/2006/relationships" r:embed="rId2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27120" cy="572688"/>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D5084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D5084A">
        <w:rPr>
          <w:rFonts w:ascii="PT Astra Serif" w:hAnsi="PT Astra Serif"/>
          <w:sz w:val="28"/>
          <w:szCs w:val="28"/>
          <w:vertAlign w:val="subscript"/>
          <w:lang w:eastAsia="ru-RU" w:bidi="ar-SA"/>
        </w:rPr>
        <w:t>скив</w:t>
      </w:r>
      <w:r w:rsidRPr="00402074">
        <w:rPr>
          <w:rFonts w:ascii="PT Astra Serif" w:hAnsi="PT Astra Serif"/>
          <w:sz w:val="28"/>
          <w:szCs w:val="28"/>
          <w:lang w:eastAsia="ru-RU" w:bidi="ar-SA"/>
        </w:rPr>
        <w:t xml:space="preserve"> - количество i-х установок кондиционирования и элементов систем вентиляции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27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D5084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D5084A">
        <w:rPr>
          <w:rFonts w:ascii="PT Astra Serif" w:hAnsi="PT Astra Serif"/>
          <w:sz w:val="28"/>
          <w:szCs w:val="28"/>
          <w:vertAlign w:val="subscript"/>
          <w:lang w:eastAsia="ru-RU" w:bidi="ar-SA"/>
        </w:rPr>
        <w:t>скив</w:t>
      </w:r>
      <w:r w:rsidRPr="00402074">
        <w:rPr>
          <w:rFonts w:ascii="PT Astra Serif" w:hAnsi="PT Astra Serif"/>
          <w:sz w:val="28"/>
          <w:szCs w:val="28"/>
          <w:lang w:eastAsia="ru-RU" w:bidi="ar-SA"/>
        </w:rPr>
        <w:t xml:space="preserve"> - цена технического обслуживания и регламентно-профилактического ремонта одной i-й установки кондиционирования и элементов вентиляции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27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P="008A15E8">
      <w:pPr>
        <w:pStyle w:val="ListParagraph"/>
        <w:numPr>
          <w:ilvl w:val="1"/>
          <w:numId w:val="2"/>
        </w:num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jc w:val="center"/>
        <w:outlineLvl w:val="1"/>
        <w:rPr>
          <w:rFonts w:ascii="PT Astra Serif" w:hAnsi="PT Astra Serif"/>
          <w:sz w:val="28"/>
          <w:szCs w:val="28"/>
          <w:lang w:eastAsia="ru-RU" w:bidi="ar-SA"/>
        </w:rPr>
      </w:pPr>
      <w:r w:rsidRPr="004F0A68">
        <w:rPr>
          <w:rFonts w:ascii="PT Astra Serif" w:hAnsi="PT Astra Serif"/>
          <w:sz w:val="28"/>
          <w:szCs w:val="28"/>
          <w:lang w:eastAsia="ru-RU" w:bidi="ar-SA"/>
        </w:rPr>
        <w:t>Затраты на приобретение прочих работ и услуг,</w:t>
      </w:r>
      <w:r>
        <w:rPr>
          <w:rFonts w:ascii="PT Astra Serif" w:hAnsi="PT Astra Serif"/>
          <w:sz w:val="28"/>
          <w:szCs w:val="28"/>
          <w:lang w:eastAsia="ru-RU" w:bidi="ar-SA"/>
        </w:rPr>
        <w:t xml:space="preserve"> не относящиеся к затратам </w:t>
      </w:r>
      <w:r w:rsidRPr="004F0A68">
        <w:rPr>
          <w:rFonts w:ascii="PT Astra Serif" w:hAnsi="PT Astra Serif"/>
          <w:sz w:val="28"/>
          <w:szCs w:val="28"/>
          <w:lang w:eastAsia="ru-RU" w:bidi="ar-SA"/>
        </w:rPr>
        <w:t>на услуги связи, транспортные</w:t>
      </w:r>
      <w:r>
        <w:rPr>
          <w:rFonts w:ascii="PT Astra Serif" w:hAnsi="PT Astra Serif"/>
          <w:sz w:val="28"/>
          <w:szCs w:val="28"/>
          <w:lang w:eastAsia="ru-RU" w:bidi="ar-SA"/>
        </w:rPr>
        <w:t xml:space="preserve"> </w:t>
      </w:r>
      <w:r w:rsidRPr="004F0A68">
        <w:rPr>
          <w:rFonts w:ascii="PT Astra Serif" w:hAnsi="PT Astra Serif"/>
          <w:sz w:val="28"/>
          <w:szCs w:val="28"/>
          <w:lang w:eastAsia="ru-RU" w:bidi="ar-SA"/>
        </w:rPr>
        <w:t>услуги, оплату расходов по договорам об оказании услуг,</w:t>
      </w:r>
      <w:r>
        <w:rPr>
          <w:rFonts w:ascii="PT Astra Serif" w:hAnsi="PT Astra Serif"/>
          <w:sz w:val="28"/>
          <w:szCs w:val="28"/>
          <w:lang w:eastAsia="ru-RU" w:bidi="ar-SA"/>
        </w:rPr>
        <w:t xml:space="preserve"> </w:t>
      </w:r>
      <w:r w:rsidRPr="004F0A68">
        <w:rPr>
          <w:rFonts w:ascii="PT Astra Serif" w:hAnsi="PT Astra Serif"/>
          <w:sz w:val="28"/>
          <w:szCs w:val="28"/>
          <w:lang w:eastAsia="ru-RU" w:bidi="ar-SA"/>
        </w:rPr>
        <w:t>связанных с проездом и наймом жилого помещения</w:t>
      </w:r>
      <w:r>
        <w:rPr>
          <w:rFonts w:ascii="PT Astra Serif" w:hAnsi="PT Astra Serif"/>
          <w:sz w:val="28"/>
          <w:szCs w:val="28"/>
          <w:lang w:eastAsia="ru-RU" w:bidi="ar-SA"/>
        </w:rPr>
        <w:t xml:space="preserve"> </w:t>
      </w:r>
      <w:r w:rsidRPr="004F0A68">
        <w:rPr>
          <w:rFonts w:ascii="PT Astra Serif" w:hAnsi="PT Astra Serif"/>
          <w:sz w:val="28"/>
          <w:szCs w:val="28"/>
          <w:lang w:eastAsia="ru-RU" w:bidi="ar-SA"/>
        </w:rPr>
        <w:t>в связи с командированием работников, заключаемым</w:t>
      </w:r>
      <w:r>
        <w:rPr>
          <w:rFonts w:ascii="PT Astra Serif" w:hAnsi="PT Astra Serif"/>
          <w:sz w:val="28"/>
          <w:szCs w:val="28"/>
          <w:lang w:eastAsia="ru-RU" w:bidi="ar-SA"/>
        </w:rPr>
        <w:t xml:space="preserve"> </w:t>
      </w:r>
      <w:r w:rsidRPr="004F0A68">
        <w:rPr>
          <w:rFonts w:ascii="PT Astra Serif" w:hAnsi="PT Astra Serif"/>
          <w:sz w:val="28"/>
          <w:szCs w:val="28"/>
          <w:lang w:eastAsia="ru-RU" w:bidi="ar-SA"/>
        </w:rPr>
        <w:t>со сторонними организациями, а также к затратам</w:t>
      </w:r>
      <w:r>
        <w:rPr>
          <w:rFonts w:ascii="PT Astra Serif" w:hAnsi="PT Astra Serif"/>
          <w:sz w:val="28"/>
          <w:szCs w:val="28"/>
          <w:lang w:eastAsia="ru-RU" w:bidi="ar-SA"/>
        </w:rPr>
        <w:t xml:space="preserve"> </w:t>
      </w:r>
      <w:r w:rsidRPr="004F0A68">
        <w:rPr>
          <w:rFonts w:ascii="PT Astra Serif" w:hAnsi="PT Astra Serif"/>
          <w:sz w:val="28"/>
          <w:szCs w:val="28"/>
          <w:lang w:eastAsia="ru-RU" w:bidi="ar-SA"/>
        </w:rPr>
        <w:t>на коммунальные услуги, аренду помещений и оборудования,</w:t>
      </w:r>
      <w:r>
        <w:rPr>
          <w:rFonts w:ascii="PT Astra Serif" w:hAnsi="PT Astra Serif"/>
          <w:sz w:val="28"/>
          <w:szCs w:val="28"/>
          <w:lang w:eastAsia="ru-RU" w:bidi="ar-SA"/>
        </w:rPr>
        <w:t xml:space="preserve"> </w:t>
      </w:r>
      <w:r w:rsidRPr="004F0A68">
        <w:rPr>
          <w:rFonts w:ascii="PT Astra Serif" w:hAnsi="PT Astra Serif"/>
          <w:sz w:val="28"/>
          <w:szCs w:val="28"/>
          <w:lang w:eastAsia="ru-RU" w:bidi="ar-SA"/>
        </w:rPr>
        <w:t>содержание имущества в рамках прочих затрат и затратам</w:t>
      </w:r>
      <w:r>
        <w:rPr>
          <w:rFonts w:ascii="PT Astra Serif" w:hAnsi="PT Astra Serif"/>
          <w:sz w:val="28"/>
          <w:szCs w:val="28"/>
          <w:lang w:eastAsia="ru-RU" w:bidi="ar-SA"/>
        </w:rPr>
        <w:t xml:space="preserve"> </w:t>
      </w:r>
      <w:r w:rsidRPr="004F0A68">
        <w:rPr>
          <w:rFonts w:ascii="PT Astra Serif" w:hAnsi="PT Astra Serif"/>
          <w:sz w:val="28"/>
          <w:szCs w:val="28"/>
          <w:lang w:eastAsia="ru-RU" w:bidi="ar-SA"/>
        </w:rPr>
        <w:t>на приобретение прочих работ и услуг в рамках затрат</w:t>
      </w:r>
      <w:r>
        <w:rPr>
          <w:rFonts w:ascii="PT Astra Serif" w:hAnsi="PT Astra Serif"/>
          <w:sz w:val="28"/>
          <w:szCs w:val="28"/>
          <w:lang w:eastAsia="ru-RU" w:bidi="ar-SA"/>
        </w:rPr>
        <w:t xml:space="preserve"> </w:t>
      </w:r>
      <w:r w:rsidRPr="004F0A68">
        <w:rPr>
          <w:rFonts w:ascii="PT Astra Serif" w:hAnsi="PT Astra Serif"/>
          <w:sz w:val="28"/>
          <w:szCs w:val="28"/>
          <w:lang w:eastAsia="ru-RU" w:bidi="ar-SA"/>
        </w:rPr>
        <w:t>на информационно-коммуникационные технологии</w:t>
      </w:r>
    </w:p>
    <w:p w:rsidR="008A15E8" w:rsidRPr="001A42A5" w:rsidP="001A42A5"/>
    <w:p w:rsidR="008A15E8" w:rsidRPr="004F0A68"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4F0A68">
        <w:rPr>
          <w:rFonts w:ascii="PT Astra Serif" w:hAnsi="PT Astra Serif"/>
          <w:sz w:val="28"/>
          <w:szCs w:val="28"/>
          <w:lang w:eastAsia="ru-RU" w:bidi="ar-SA"/>
        </w:rPr>
        <w:t>Затраты на оплату типографских работ и услуг, включая приобретение периодических печатных изданий (З</w:t>
      </w:r>
      <w:r w:rsidRPr="00D5084A">
        <w:rPr>
          <w:rFonts w:ascii="PT Astra Serif" w:hAnsi="PT Astra Serif"/>
          <w:sz w:val="28"/>
          <w:szCs w:val="28"/>
          <w:vertAlign w:val="subscript"/>
          <w:lang w:eastAsia="ru-RU" w:bidi="ar-SA"/>
        </w:rPr>
        <w:t>т</w:t>
      </w:r>
      <w:r w:rsidRPr="004F0A68">
        <w:rPr>
          <w:rFonts w:ascii="PT Astra Serif" w:hAnsi="PT Astra Serif"/>
          <w:sz w:val="28"/>
          <w:szCs w:val="28"/>
          <w:lang w:eastAsia="ru-RU" w:bidi="ar-SA"/>
        </w:rPr>
        <w:t>), определяются по следующей формуле:</w:t>
      </w:r>
    </w:p>
    <w:p w:rsidR="008A15E8"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т</w:t>
      </w:r>
      <w:r w:rsidRPr="00402074">
        <w:rPr>
          <w:rFonts w:ascii="PT Astra Serif" w:hAnsi="PT Astra Serif"/>
          <w:sz w:val="28"/>
          <w:szCs w:val="28"/>
          <w:lang w:eastAsia="ru-RU" w:bidi="ar-SA"/>
        </w:rPr>
        <w:t xml:space="preserve"> = З</w:t>
      </w:r>
      <w:r w:rsidRPr="00D5084A">
        <w:rPr>
          <w:rFonts w:ascii="PT Astra Serif" w:hAnsi="PT Astra Serif"/>
          <w:sz w:val="28"/>
          <w:szCs w:val="28"/>
          <w:vertAlign w:val="subscript"/>
          <w:lang w:eastAsia="ru-RU" w:bidi="ar-SA"/>
        </w:rPr>
        <w:t>ж</w:t>
      </w:r>
      <w:r w:rsidRPr="00402074">
        <w:rPr>
          <w:rFonts w:ascii="PT Astra Serif" w:hAnsi="PT Astra Serif"/>
          <w:sz w:val="28"/>
          <w:szCs w:val="28"/>
          <w:lang w:eastAsia="ru-RU" w:bidi="ar-SA"/>
        </w:rPr>
        <w:t xml:space="preserve"> + З</w:t>
      </w:r>
      <w:r w:rsidRPr="00D5084A">
        <w:rPr>
          <w:rFonts w:ascii="PT Astra Serif" w:hAnsi="PT Astra Serif"/>
          <w:sz w:val="28"/>
          <w:szCs w:val="28"/>
          <w:vertAlign w:val="subscript"/>
          <w:lang w:eastAsia="ru-RU" w:bidi="ar-SA"/>
        </w:rPr>
        <w:t>иу</w:t>
      </w:r>
      <w:r w:rsidRPr="00402074">
        <w:rPr>
          <w:rFonts w:ascii="PT Astra Serif" w:hAnsi="PT Astra Serif"/>
          <w:sz w:val="28"/>
          <w:szCs w:val="28"/>
          <w:lang w:eastAsia="ru-RU" w:bidi="ar-SA"/>
        </w:rPr>
        <w:t>, где: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ж</w:t>
      </w:r>
      <w:r w:rsidRPr="00402074">
        <w:rPr>
          <w:rFonts w:ascii="PT Astra Serif" w:hAnsi="PT Astra Serif"/>
          <w:sz w:val="28"/>
          <w:szCs w:val="28"/>
          <w:lang w:eastAsia="ru-RU" w:bidi="ar-SA"/>
        </w:rPr>
        <w:t xml:space="preserve"> - затраты на приобретение спецжурналов;</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иу</w:t>
      </w:r>
      <w:r w:rsidRPr="00402074">
        <w:rPr>
          <w:rFonts w:ascii="PT Astra Serif" w:hAnsi="PT Astra Serif"/>
          <w:sz w:val="28"/>
          <w:szCs w:val="28"/>
          <w:lang w:eastAsia="ru-RU" w:bidi="ar-SA"/>
        </w:rPr>
        <w:t xml:space="preserve"> - затраты на приобретение информационных услуг, которые включают в себя затраты на приобретение иных периодических печатных изданий, справочной литературы, а также подачу объявлений в печатные издания.</w:t>
      </w:r>
    </w:p>
    <w:p w:rsidR="008A15E8" w:rsidRPr="004F0A68"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4F0A68">
        <w:rPr>
          <w:rFonts w:ascii="PT Astra Serif" w:hAnsi="PT Astra Serif"/>
          <w:sz w:val="28"/>
          <w:szCs w:val="28"/>
          <w:lang w:eastAsia="ru-RU" w:bidi="ar-SA"/>
        </w:rPr>
        <w:t>Затраты на приобретение информационных услуг, которые включают в себя затраты на приобретение периодических печатных изданий, справочной литературы, а также подачу объявлений в печатные издания (З</w:t>
      </w:r>
      <w:r w:rsidRPr="00D5084A">
        <w:rPr>
          <w:rFonts w:ascii="PT Astra Serif" w:hAnsi="PT Astra Serif"/>
          <w:sz w:val="28"/>
          <w:szCs w:val="28"/>
          <w:vertAlign w:val="subscript"/>
          <w:lang w:eastAsia="ru-RU" w:bidi="ar-SA"/>
        </w:rPr>
        <w:t>иу</w:t>
      </w:r>
      <w:r w:rsidRPr="004F0A68">
        <w:rPr>
          <w:rFonts w:ascii="PT Astra Serif" w:hAnsi="PT Astra Serif"/>
          <w:sz w:val="28"/>
          <w:szCs w:val="28"/>
          <w:lang w:eastAsia="ru-RU" w:bidi="ar-SA"/>
        </w:rPr>
        <w:t>), определяются по фактическим затратам в отчетном финансовом году.</w:t>
      </w:r>
    </w:p>
    <w:p w:rsidR="008A15E8" w:rsidRPr="00553060"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553060">
        <w:rPr>
          <w:rFonts w:ascii="PT Astra Serif" w:hAnsi="PT Astra Serif"/>
          <w:sz w:val="28"/>
          <w:szCs w:val="28"/>
          <w:lang w:eastAsia="ru-RU" w:bidi="ar-SA"/>
        </w:rPr>
        <w:t>Затраты на проведение предрейсового и послерейсового осмотра водителей транспортных средств (З</w:t>
      </w:r>
      <w:r w:rsidRPr="00D5084A">
        <w:rPr>
          <w:rFonts w:ascii="PT Astra Serif" w:hAnsi="PT Astra Serif"/>
          <w:sz w:val="28"/>
          <w:szCs w:val="28"/>
          <w:vertAlign w:val="subscript"/>
          <w:lang w:eastAsia="ru-RU" w:bidi="ar-SA"/>
        </w:rPr>
        <w:t>осм</w:t>
      </w:r>
      <w:r w:rsidRPr="00553060">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2266950" cy="553082"/>
            <wp:effectExtent l="0" t="0" r="0" b="0"/>
            <wp:docPr id="26"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18"/>
                    <pic:cNvPicPr>
                      <a:picLocks noChangeAspect="1" noChangeArrowheads="1"/>
                    </pic:cNvPicPr>
                  </pic:nvPicPr>
                  <pic:blipFill>
                    <a:blip xmlns:r="http://schemas.openxmlformats.org/officeDocument/2006/relationships" r:embed="rId2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348116" cy="572885"/>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D5084A">
        <w:rPr>
          <w:rFonts w:ascii="PT Astra Serif" w:hAnsi="PT Astra Serif"/>
          <w:sz w:val="28"/>
          <w:szCs w:val="28"/>
          <w:vertAlign w:val="subscript"/>
          <w:lang w:eastAsia="ru-RU" w:bidi="ar-SA"/>
        </w:rPr>
        <w:t>вод</w:t>
      </w:r>
      <w:r w:rsidRPr="00402074">
        <w:rPr>
          <w:rFonts w:ascii="PT Astra Serif" w:hAnsi="PT Astra Serif"/>
          <w:sz w:val="28"/>
          <w:szCs w:val="28"/>
          <w:lang w:eastAsia="ru-RU" w:bidi="ar-SA"/>
        </w:rPr>
        <w:t xml:space="preserve"> - количество водителей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29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D5084A">
        <w:rPr>
          <w:rFonts w:ascii="PT Astra Serif" w:hAnsi="PT Astra Serif"/>
          <w:sz w:val="28"/>
          <w:szCs w:val="28"/>
          <w:vertAlign w:val="subscript"/>
          <w:lang w:eastAsia="ru-RU" w:bidi="ar-SA"/>
        </w:rPr>
        <w:t>вод</w:t>
      </w:r>
      <w:r w:rsidRPr="00402074">
        <w:rPr>
          <w:rFonts w:ascii="PT Astra Serif" w:hAnsi="PT Astra Serif"/>
          <w:sz w:val="28"/>
          <w:szCs w:val="28"/>
          <w:lang w:eastAsia="ru-RU" w:bidi="ar-SA"/>
        </w:rPr>
        <w:t xml:space="preserve"> - цена проведения одного предрейсового и послерейсового осмотра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29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 xml:space="preserve">; </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N</w:t>
      </w:r>
      <w:r w:rsidRPr="00D5084A">
        <w:rPr>
          <w:rFonts w:ascii="PT Astra Serif" w:hAnsi="PT Astra Serif"/>
          <w:sz w:val="28"/>
          <w:szCs w:val="28"/>
          <w:vertAlign w:val="subscript"/>
          <w:lang w:eastAsia="ru-RU" w:bidi="ar-SA"/>
        </w:rPr>
        <w:t>вод</w:t>
      </w:r>
      <w:r w:rsidRPr="00402074">
        <w:rPr>
          <w:rFonts w:ascii="PT Astra Serif" w:hAnsi="PT Astra Serif"/>
          <w:sz w:val="28"/>
          <w:szCs w:val="28"/>
          <w:lang w:eastAsia="ru-RU" w:bidi="ar-SA"/>
        </w:rPr>
        <w:t xml:space="preserve"> - количество рабочих дней в году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29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1,2 - поправочный коэффициент, учитывающий неявки на работу по причинам, установленным трудовым законодательством Российской Федерации.</w:t>
      </w:r>
    </w:p>
    <w:p w:rsidR="008A15E8"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553060">
        <w:rPr>
          <w:rFonts w:ascii="PT Astra Serif" w:hAnsi="PT Astra Serif"/>
          <w:sz w:val="28"/>
          <w:szCs w:val="28"/>
          <w:lang w:eastAsia="ru-RU" w:bidi="ar-SA"/>
        </w:rPr>
        <w:t>Затраты на проведение диспансеризации работников (З</w:t>
      </w:r>
      <w:r w:rsidRPr="00D5084A">
        <w:rPr>
          <w:rFonts w:ascii="PT Astra Serif" w:hAnsi="PT Astra Serif"/>
          <w:sz w:val="28"/>
          <w:szCs w:val="28"/>
          <w:vertAlign w:val="subscript"/>
          <w:lang w:eastAsia="ru-RU" w:bidi="ar-SA"/>
        </w:rPr>
        <w:t>дисп</w:t>
      </w:r>
      <w:r w:rsidRPr="00553060">
        <w:rPr>
          <w:rFonts w:ascii="PT Astra Serif" w:hAnsi="PT Astra Serif"/>
          <w:sz w:val="28"/>
          <w:szCs w:val="28"/>
          <w:lang w:eastAsia="ru-RU" w:bidi="ar-SA"/>
        </w:rPr>
        <w:t>) определяются по следующей формуле:</w:t>
      </w:r>
    </w:p>
    <w:p w:rsidR="008A15E8" w:rsidRPr="00295BC6"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8"/>
          <w:szCs w:val="28"/>
          <w:lang w:eastAsia="ru-RU" w:bidi="ar-SA"/>
        </w:rPr>
      </w:pPr>
    </w:p>
    <w:p w:rsidR="008A15E8"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дисп</w:t>
      </w:r>
      <w:r w:rsidRPr="00402074">
        <w:rPr>
          <w:rFonts w:ascii="PT Astra Serif" w:hAnsi="PT Astra Serif"/>
          <w:sz w:val="28"/>
          <w:szCs w:val="28"/>
          <w:lang w:eastAsia="ru-RU" w:bidi="ar-SA"/>
        </w:rPr>
        <w:t xml:space="preserve"> = Ч</w:t>
      </w:r>
      <w:r w:rsidRPr="00D5084A">
        <w:rPr>
          <w:rFonts w:ascii="PT Astra Serif" w:hAnsi="PT Astra Serif"/>
          <w:sz w:val="28"/>
          <w:szCs w:val="28"/>
          <w:vertAlign w:val="subscript"/>
          <w:lang w:eastAsia="ru-RU" w:bidi="ar-SA"/>
        </w:rPr>
        <w:t>дисп</w:t>
      </w:r>
      <w:r w:rsidRPr="00402074">
        <w:rPr>
          <w:rFonts w:ascii="PT Astra Serif" w:hAnsi="PT Astra Serif"/>
          <w:sz w:val="28"/>
          <w:szCs w:val="28"/>
          <w:lang w:eastAsia="ru-RU" w:bidi="ar-SA"/>
        </w:rPr>
        <w:t xml:space="preserve"> x Р</w:t>
      </w:r>
      <w:r w:rsidRPr="00D5084A">
        <w:rPr>
          <w:rFonts w:ascii="PT Astra Serif" w:hAnsi="PT Astra Serif"/>
          <w:sz w:val="28"/>
          <w:szCs w:val="28"/>
          <w:vertAlign w:val="subscript"/>
          <w:lang w:eastAsia="ru-RU" w:bidi="ar-SA"/>
        </w:rPr>
        <w:t>дисп</w:t>
      </w:r>
      <w:r w:rsidRPr="00402074">
        <w:rPr>
          <w:rFonts w:ascii="PT Astra Serif" w:hAnsi="PT Astra Serif"/>
          <w:sz w:val="28"/>
          <w:szCs w:val="28"/>
          <w:lang w:eastAsia="ru-RU" w:bidi="ar-SA"/>
        </w:rPr>
        <w:t>, где: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Ч</w:t>
      </w:r>
      <w:r w:rsidRPr="00D5084A">
        <w:rPr>
          <w:rFonts w:ascii="PT Astra Serif" w:hAnsi="PT Astra Serif"/>
          <w:sz w:val="28"/>
          <w:szCs w:val="28"/>
          <w:vertAlign w:val="subscript"/>
          <w:lang w:eastAsia="ru-RU" w:bidi="ar-SA"/>
        </w:rPr>
        <w:t>дисп</w:t>
      </w:r>
      <w:r w:rsidRPr="00402074">
        <w:rPr>
          <w:rFonts w:ascii="PT Astra Serif" w:hAnsi="PT Astra Serif"/>
          <w:sz w:val="28"/>
          <w:szCs w:val="28"/>
          <w:lang w:eastAsia="ru-RU" w:bidi="ar-SA"/>
        </w:rPr>
        <w:t xml:space="preserve"> - численность работников, подлежащих диспансеризации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30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Р</w:t>
      </w:r>
      <w:r w:rsidRPr="00D5084A">
        <w:rPr>
          <w:rFonts w:ascii="PT Astra Serif" w:hAnsi="PT Astra Serif"/>
          <w:sz w:val="28"/>
          <w:szCs w:val="28"/>
          <w:vertAlign w:val="subscript"/>
          <w:lang w:eastAsia="ru-RU" w:bidi="ar-SA"/>
        </w:rPr>
        <w:t>дисп</w:t>
      </w:r>
      <w:r w:rsidRPr="00402074">
        <w:rPr>
          <w:rFonts w:ascii="PT Astra Serif" w:hAnsi="PT Astra Serif"/>
          <w:sz w:val="28"/>
          <w:szCs w:val="28"/>
          <w:lang w:eastAsia="ru-RU" w:bidi="ar-SA"/>
        </w:rPr>
        <w:t xml:space="preserve"> - цена проведения диспансеризации в расчете на одного работника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30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553060"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553060">
        <w:rPr>
          <w:rFonts w:ascii="PT Astra Serif" w:hAnsi="PT Astra Serif"/>
          <w:sz w:val="28"/>
          <w:szCs w:val="28"/>
          <w:lang w:eastAsia="ru-RU" w:bidi="ar-SA"/>
        </w:rPr>
        <w:t>Затраты на оплату услуг вневедомственной охраны определяются по фактическим затратам в отчетном финансовом году.</w:t>
      </w:r>
    </w:p>
    <w:p w:rsidR="008A15E8" w:rsidRPr="00553060"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tabs>
          <w:tab w:val="left" w:pos="1560"/>
        </w:tabs>
        <w:autoSpaceDE w:val="0"/>
        <w:autoSpaceDN w:val="0"/>
        <w:adjustRightInd w:val="0"/>
        <w:ind w:left="0" w:firstLine="709"/>
        <w:jc w:val="both"/>
        <w:rPr>
          <w:rFonts w:ascii="PT Astra Serif" w:hAnsi="PT Astra Serif"/>
          <w:sz w:val="28"/>
          <w:szCs w:val="28"/>
          <w:lang w:eastAsia="ru-RU" w:bidi="ar-SA"/>
        </w:rPr>
      </w:pPr>
      <w:r w:rsidRPr="00553060">
        <w:rPr>
          <w:rFonts w:ascii="PT Astra Serif" w:hAnsi="PT Astra Serif"/>
          <w:sz w:val="28"/>
          <w:szCs w:val="28"/>
          <w:lang w:eastAsia="ru-RU" w:bidi="ar-SA"/>
        </w:rPr>
        <w:t>Затраты на приобретение полисов обязательного страхования гражданской ответственности владельцев транспортных средств (З</w:t>
      </w:r>
      <w:r w:rsidRPr="00D5084A">
        <w:rPr>
          <w:rFonts w:ascii="PT Astra Serif" w:hAnsi="PT Astra Serif"/>
          <w:sz w:val="28"/>
          <w:szCs w:val="28"/>
          <w:vertAlign w:val="subscript"/>
          <w:lang w:eastAsia="ru-RU" w:bidi="ar-SA"/>
        </w:rPr>
        <w:t>осаго</w:t>
      </w:r>
      <w:r w:rsidRPr="00553060">
        <w:rPr>
          <w:rFonts w:ascii="PT Astra Serif" w:hAnsi="PT Astra Serif"/>
          <w:sz w:val="28"/>
          <w:szCs w:val="28"/>
          <w:lang w:eastAsia="ru-RU" w:bidi="ar-SA"/>
        </w:rPr>
        <w:t>) определяются в соответствии с базовыми ставками страховых тарифов и коэффициентами страховых тарифов, установленными Указанием Центрального банка Российской Федерации от 19.09.2014 № 3384-У «О предельных размерах базовых ставок страховых тарифов и коэффициентах страховых тарифов, требованиях к структуре страховых тарифов,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5100814" cy="542925"/>
            <wp:effectExtent l="0" t="0" r="5080" b="0"/>
            <wp:docPr id="27"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15"/>
                    <pic:cNvPicPr>
                      <a:picLocks noChangeAspect="1" noChangeArrowheads="1"/>
                    </pic:cNvPicPr>
                  </pic:nvPicPr>
                  <pic:blipFill>
                    <a:blip xmlns:r="http://schemas.openxmlformats.org/officeDocument/2006/relationships" r:embed="rId3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5125174" cy="545518"/>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ТБ</w:t>
      </w:r>
      <w:r w:rsidRPr="00D5084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 предельный размер базовой ставки страхового тарифа по i-му транспортному средству;</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КТ</w:t>
      </w:r>
      <w:r w:rsidRPr="00D5084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 коэффициент страховых тарифов в зависимости от территории преимущественного использования i-го транспортного средства;</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КБМ</w:t>
      </w:r>
      <w:r w:rsidRPr="00D5084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 коэффициент страховых тарифов в зависимости от наличия или отсутствия страховых возмещений при наступлении страховых случаев, произошедших в период действия предыдущих договоров обязательного страхования по i-му транспортному средству;</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КО</w:t>
      </w:r>
      <w:r w:rsidRPr="00D5084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 коэффициент страховых тарифов в зависимости от наличия сведений о количестве лиц, допущенных к управлению i-м транспортным средством;</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КМ</w:t>
      </w:r>
      <w:r w:rsidRPr="00D5084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 коэффициент страховых тарифов в зависимости от технических характеристик i-го транспортного средства;</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КС</w:t>
      </w:r>
      <w:r w:rsidRPr="00D5084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 коэффициент страховых тарифов в зависимости от периода использования i-го транспортного средства;</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КН</w:t>
      </w:r>
      <w:r w:rsidRPr="00D5084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 коэффициент страховых тарифов в зависимости от наличия нарушений, предусмотренных пунктом 3 статьи 9 Федерального закона от 25 апреля 2002 года № 40-ФЗ «Об обязательном страховании гражданской ответственности владельцев транспортных средств»;</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КП</w:t>
      </w:r>
      <w:r w:rsidRPr="00D5084A">
        <w:rPr>
          <w:rFonts w:ascii="PT Astra Serif" w:hAnsi="PT Astra Serif"/>
          <w:sz w:val="28"/>
          <w:szCs w:val="28"/>
          <w:vertAlign w:val="subscript"/>
          <w:lang w:eastAsia="ru-RU" w:bidi="ar-SA"/>
        </w:rPr>
        <w:t>pi</w:t>
      </w:r>
      <w:r w:rsidRPr="00402074">
        <w:rPr>
          <w:rFonts w:ascii="PT Astra Serif" w:hAnsi="PT Astra Serif"/>
          <w:sz w:val="28"/>
          <w:szCs w:val="28"/>
          <w:lang w:eastAsia="ru-RU" w:bidi="ar-SA"/>
        </w:rPr>
        <w:t xml:space="preserve"> - коэффициент страховых тарифов в зависимости от наличия в договоре обязательного страхования условия, предусматривающего возможность управления i-м транспортным средством с прицепом к нему.</w:t>
      </w:r>
    </w:p>
    <w:p w:rsidR="008A15E8"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tabs>
          <w:tab w:val="left" w:pos="1560"/>
        </w:tabs>
        <w:autoSpaceDE w:val="0"/>
        <w:autoSpaceDN w:val="0"/>
        <w:adjustRightInd w:val="0"/>
        <w:ind w:left="0" w:firstLine="709"/>
        <w:jc w:val="both"/>
        <w:rPr>
          <w:rFonts w:ascii="PT Astra Serif" w:hAnsi="PT Astra Serif"/>
          <w:sz w:val="28"/>
          <w:szCs w:val="28"/>
          <w:lang w:eastAsia="ru-RU" w:bidi="ar-SA"/>
        </w:rPr>
      </w:pPr>
      <w:r w:rsidRPr="00553060">
        <w:rPr>
          <w:rFonts w:ascii="PT Astra Serif" w:hAnsi="PT Astra Serif"/>
          <w:sz w:val="28"/>
          <w:szCs w:val="28"/>
          <w:lang w:eastAsia="ru-RU" w:bidi="ar-SA"/>
        </w:rPr>
        <w:t>Затраты на оплату труда независимых экспертов (З</w:t>
      </w:r>
      <w:r w:rsidRPr="00D5084A">
        <w:rPr>
          <w:rFonts w:ascii="PT Astra Serif" w:hAnsi="PT Astra Serif"/>
          <w:sz w:val="28"/>
          <w:szCs w:val="28"/>
          <w:vertAlign w:val="subscript"/>
          <w:lang w:eastAsia="ru-RU" w:bidi="ar-SA"/>
        </w:rPr>
        <w:t>нэ</w:t>
      </w:r>
      <w:r w:rsidRPr="00553060">
        <w:rPr>
          <w:rFonts w:ascii="PT Astra Serif" w:hAnsi="PT Astra Serif"/>
          <w:sz w:val="28"/>
          <w:szCs w:val="28"/>
          <w:lang w:eastAsia="ru-RU" w:bidi="ar-SA"/>
        </w:rPr>
        <w:t>) определяются по следующей формуле:</w:t>
      </w:r>
    </w:p>
    <w:p w:rsidR="008A15E8" w:rsidRPr="00553060" w:rsidP="008A15E8">
      <w:pPr>
        <w:pStyle w:val="ListParagraph"/>
        <w:pBdr>
          <w:top w:val="none" w:sz="0" w:space="0" w:color="auto"/>
          <w:left w:val="none" w:sz="0" w:space="0" w:color="auto"/>
          <w:bottom w:val="none" w:sz="0" w:space="0" w:color="auto"/>
          <w:right w:val="none" w:sz="0" w:space="0" w:color="auto"/>
          <w:between w:val="none" w:sz="0" w:space="0" w:color="auto"/>
        </w:pBdr>
        <w:tabs>
          <w:tab w:val="left" w:pos="1560"/>
        </w:tabs>
        <w:autoSpaceDE w:val="0"/>
        <w:autoSpaceDN w:val="0"/>
        <w:adjustRightInd w:val="0"/>
        <w:ind w:left="709"/>
        <w:jc w:val="both"/>
        <w:rPr>
          <w:rFonts w:ascii="PT Astra Serif" w:hAnsi="PT Astra Serif"/>
          <w:sz w:val="28"/>
          <w:szCs w:val="28"/>
          <w:lang w:eastAsia="ru-RU" w:bidi="ar-SA"/>
        </w:rPr>
      </w:pPr>
    </w:p>
    <w:p w:rsidR="008A15E8"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нэ</w:t>
      </w:r>
      <w:r w:rsidRPr="00402074">
        <w:rPr>
          <w:rFonts w:ascii="PT Astra Serif" w:hAnsi="PT Astra Serif"/>
          <w:sz w:val="28"/>
          <w:szCs w:val="28"/>
          <w:lang w:eastAsia="ru-RU" w:bidi="ar-SA"/>
        </w:rPr>
        <w:t xml:space="preserve"> = Q</w:t>
      </w:r>
      <w:r w:rsidRPr="00D5084A">
        <w:rPr>
          <w:rFonts w:ascii="PT Astra Serif" w:hAnsi="PT Astra Serif"/>
          <w:sz w:val="28"/>
          <w:szCs w:val="28"/>
          <w:vertAlign w:val="subscript"/>
          <w:lang w:eastAsia="ru-RU" w:bidi="ar-SA"/>
        </w:rPr>
        <w:t>к</w:t>
      </w:r>
      <w:r w:rsidRPr="00402074">
        <w:rPr>
          <w:rFonts w:ascii="PT Astra Serif" w:hAnsi="PT Astra Serif"/>
          <w:sz w:val="28"/>
          <w:szCs w:val="28"/>
          <w:lang w:eastAsia="ru-RU" w:bidi="ar-SA"/>
        </w:rPr>
        <w:t xml:space="preserve"> x Q</w:t>
      </w:r>
      <w:r w:rsidRPr="00D5084A">
        <w:rPr>
          <w:rFonts w:ascii="PT Astra Serif" w:hAnsi="PT Astra Serif"/>
          <w:sz w:val="28"/>
          <w:szCs w:val="28"/>
          <w:vertAlign w:val="subscript"/>
          <w:lang w:eastAsia="ru-RU" w:bidi="ar-SA"/>
        </w:rPr>
        <w:t>чз</w:t>
      </w:r>
      <w:r w:rsidRPr="00402074">
        <w:rPr>
          <w:rFonts w:ascii="PT Astra Serif" w:hAnsi="PT Astra Serif"/>
          <w:sz w:val="28"/>
          <w:szCs w:val="28"/>
          <w:lang w:eastAsia="ru-RU" w:bidi="ar-SA"/>
        </w:rPr>
        <w:t xml:space="preserve"> x Q</w:t>
      </w:r>
      <w:r w:rsidRPr="00D5084A">
        <w:rPr>
          <w:rFonts w:ascii="PT Astra Serif" w:hAnsi="PT Astra Serif"/>
          <w:sz w:val="28"/>
          <w:szCs w:val="28"/>
          <w:vertAlign w:val="subscript"/>
          <w:lang w:eastAsia="ru-RU" w:bidi="ar-SA"/>
        </w:rPr>
        <w:t>нэ</w:t>
      </w:r>
      <w:r w:rsidRPr="00402074">
        <w:rPr>
          <w:rFonts w:ascii="PT Astra Serif" w:hAnsi="PT Astra Serif"/>
          <w:sz w:val="28"/>
          <w:szCs w:val="28"/>
          <w:lang w:eastAsia="ru-RU" w:bidi="ar-SA"/>
        </w:rPr>
        <w:t xml:space="preserve"> x S</w:t>
      </w:r>
      <w:r w:rsidRPr="00D5084A">
        <w:rPr>
          <w:rFonts w:ascii="PT Astra Serif" w:hAnsi="PT Astra Serif"/>
          <w:sz w:val="28"/>
          <w:szCs w:val="28"/>
          <w:vertAlign w:val="subscript"/>
          <w:lang w:eastAsia="ru-RU" w:bidi="ar-SA"/>
        </w:rPr>
        <w:t>нэ</w:t>
      </w:r>
      <w:r w:rsidRPr="00402074">
        <w:rPr>
          <w:rFonts w:ascii="PT Astra Serif" w:hAnsi="PT Astra Serif"/>
          <w:sz w:val="28"/>
          <w:szCs w:val="28"/>
          <w:lang w:eastAsia="ru-RU" w:bidi="ar-SA"/>
        </w:rPr>
        <w:t xml:space="preserve"> x (1 + k</w:t>
      </w:r>
      <w:r w:rsidRPr="00D5084A">
        <w:rPr>
          <w:rFonts w:ascii="PT Astra Serif" w:hAnsi="PT Astra Serif"/>
          <w:sz w:val="28"/>
          <w:szCs w:val="28"/>
          <w:vertAlign w:val="subscript"/>
          <w:lang w:eastAsia="ru-RU" w:bidi="ar-SA"/>
        </w:rPr>
        <w:t>стр</w:t>
      </w:r>
      <w:r w:rsidRPr="00402074">
        <w:rPr>
          <w:rFonts w:ascii="PT Astra Serif" w:hAnsi="PT Astra Serif"/>
          <w:sz w:val="28"/>
          <w:szCs w:val="28"/>
          <w:lang w:eastAsia="ru-RU" w:bidi="ar-SA"/>
        </w:rPr>
        <w:t>), где: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D5084A">
        <w:rPr>
          <w:rFonts w:ascii="PT Astra Serif" w:hAnsi="PT Astra Serif"/>
          <w:sz w:val="28"/>
          <w:szCs w:val="28"/>
          <w:vertAlign w:val="subscript"/>
          <w:lang w:eastAsia="ru-RU" w:bidi="ar-SA"/>
        </w:rPr>
        <w:t>к</w:t>
      </w:r>
      <w:r w:rsidRPr="00402074">
        <w:rPr>
          <w:rFonts w:ascii="PT Astra Serif" w:hAnsi="PT Astra Serif"/>
          <w:sz w:val="28"/>
          <w:szCs w:val="28"/>
          <w:lang w:eastAsia="ru-RU" w:bidi="ar-SA"/>
        </w:rPr>
        <w:t xml:space="preserve"> - количество планируемых в очередном финансовом году аттестационных и конкурсных комиссий, комиссий по соблюдению требований к служебному поведению государственных гражданских служащих и урегулированию конфликта интересов;</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D5084A">
        <w:rPr>
          <w:rFonts w:ascii="PT Astra Serif" w:hAnsi="PT Astra Serif"/>
          <w:sz w:val="28"/>
          <w:szCs w:val="28"/>
          <w:vertAlign w:val="subscript"/>
          <w:lang w:eastAsia="ru-RU" w:bidi="ar-SA"/>
        </w:rPr>
        <w:t>чз</w:t>
      </w:r>
      <w:r w:rsidRPr="00402074">
        <w:rPr>
          <w:rFonts w:ascii="PT Astra Serif" w:hAnsi="PT Astra Serif"/>
          <w:sz w:val="28"/>
          <w:szCs w:val="28"/>
          <w:lang w:eastAsia="ru-RU" w:bidi="ar-SA"/>
        </w:rPr>
        <w:t xml:space="preserve"> - планируемое в очередном финансовом году количество часов заседаний аттестационных и конкурсных комиссий, комиссий по соблюдению требований к служебному поведению государственных гражданских служащих и урегулированию конфликта интересов;</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D5084A">
        <w:rPr>
          <w:rFonts w:ascii="PT Astra Serif" w:hAnsi="PT Astra Serif"/>
          <w:sz w:val="28"/>
          <w:szCs w:val="28"/>
          <w:vertAlign w:val="subscript"/>
          <w:lang w:eastAsia="ru-RU" w:bidi="ar-SA"/>
        </w:rPr>
        <w:t>нэ</w:t>
      </w:r>
      <w:r w:rsidRPr="00402074">
        <w:rPr>
          <w:rFonts w:ascii="PT Astra Serif" w:hAnsi="PT Astra Serif"/>
          <w:sz w:val="28"/>
          <w:szCs w:val="28"/>
          <w:lang w:eastAsia="ru-RU" w:bidi="ar-SA"/>
        </w:rPr>
        <w:t xml:space="preserve"> - планируемое количество независимых экспертов, включенных в аттестационные и конкурсные комиссии, комиссии по соблюдению требований к служебному поведению государственных гражданских служащих и урегулированию конфликта интересов;</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S</w:t>
      </w:r>
      <w:r w:rsidRPr="00D5084A">
        <w:rPr>
          <w:rFonts w:ascii="PT Astra Serif" w:hAnsi="PT Astra Serif"/>
          <w:sz w:val="28"/>
          <w:szCs w:val="28"/>
          <w:vertAlign w:val="subscript"/>
          <w:lang w:eastAsia="ru-RU" w:bidi="ar-SA"/>
        </w:rPr>
        <w:t>нэ</w:t>
      </w:r>
      <w:r w:rsidRPr="00402074">
        <w:rPr>
          <w:rFonts w:ascii="PT Astra Serif" w:hAnsi="PT Astra Serif"/>
          <w:sz w:val="28"/>
          <w:szCs w:val="28"/>
          <w:lang w:eastAsia="ru-RU" w:bidi="ar-SA"/>
        </w:rPr>
        <w:t xml:space="preserve"> - ставка почасовой оплаты труда независимых экспертов в соответствии с действующим законодательством и иными нормативными правовыми актами;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k</w:t>
      </w:r>
      <w:r w:rsidRPr="00D5084A">
        <w:rPr>
          <w:rFonts w:ascii="PT Astra Serif" w:hAnsi="PT Astra Serif"/>
          <w:sz w:val="28"/>
          <w:szCs w:val="28"/>
          <w:vertAlign w:val="subscript"/>
          <w:lang w:eastAsia="ru-RU" w:bidi="ar-SA"/>
        </w:rPr>
        <w:t>стр</w:t>
      </w:r>
      <w:r w:rsidRPr="00402074">
        <w:rPr>
          <w:rFonts w:ascii="PT Astra Serif" w:hAnsi="PT Astra Serif"/>
          <w:sz w:val="28"/>
          <w:szCs w:val="28"/>
          <w:lang w:eastAsia="ru-RU" w:bidi="ar-SA"/>
        </w:rPr>
        <w:t xml:space="preserve"> - процентная ставка страхового взноса в государственные внебюджетные фонды при оплате труда независимых экспертов на основании гражданско-правовых договоров.</w:t>
      </w:r>
    </w:p>
    <w:p w:rsidR="008A15E8"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tabs>
          <w:tab w:val="left" w:pos="1134"/>
          <w:tab w:val="left" w:pos="1418"/>
          <w:tab w:val="left" w:pos="1560"/>
        </w:tabs>
        <w:ind w:left="0" w:firstLine="709"/>
        <w:jc w:val="both"/>
        <w:rPr>
          <w:rFonts w:ascii="PT Astra Serif" w:hAnsi="PT Astra Serif"/>
          <w:sz w:val="28"/>
          <w:szCs w:val="28"/>
          <w:lang w:eastAsia="ru-RU" w:bidi="ar-SA"/>
        </w:rPr>
      </w:pPr>
      <w:r w:rsidRPr="00035D20">
        <w:rPr>
          <w:rFonts w:ascii="PT Astra Serif" w:hAnsi="PT Astra Serif"/>
          <w:sz w:val="28"/>
          <w:szCs w:val="28"/>
          <w:lang w:eastAsia="ru-RU" w:bidi="ar-SA"/>
        </w:rPr>
        <w:t>Затраты на приобретение услуг по обязательному государственному страхованию государственных гражданских служащих (З</w:t>
      </w:r>
      <w:r w:rsidRPr="00D5084A">
        <w:rPr>
          <w:rFonts w:ascii="PT Astra Serif" w:hAnsi="PT Astra Serif"/>
          <w:sz w:val="28"/>
          <w:szCs w:val="28"/>
          <w:vertAlign w:val="subscript"/>
          <w:lang w:eastAsia="ru-RU" w:bidi="ar-SA"/>
        </w:rPr>
        <w:t>сгс</w:t>
      </w:r>
      <w:r w:rsidRPr="00035D20">
        <w:rPr>
          <w:rFonts w:ascii="PT Astra Serif" w:hAnsi="PT Astra Serif"/>
          <w:sz w:val="28"/>
          <w:szCs w:val="28"/>
          <w:lang w:eastAsia="ru-RU" w:bidi="ar-SA"/>
        </w:rPr>
        <w:t xml:space="preserve">) определяются по следующей формуле: </w:t>
      </w:r>
    </w:p>
    <w:p w:rsidR="008A15E8" w:rsidRPr="00035D20" w:rsidP="008A15E8">
      <w:pPr>
        <w:pStyle w:val="ListParagraph"/>
        <w:pBdr>
          <w:top w:val="none" w:sz="0" w:space="0" w:color="auto"/>
          <w:left w:val="none" w:sz="0" w:space="0" w:color="auto"/>
          <w:bottom w:val="none" w:sz="0" w:space="0" w:color="auto"/>
          <w:right w:val="none" w:sz="0" w:space="0" w:color="auto"/>
          <w:between w:val="none" w:sz="0" w:space="0" w:color="auto"/>
        </w:pBdr>
        <w:tabs>
          <w:tab w:val="left" w:pos="1134"/>
          <w:tab w:val="left" w:pos="1418"/>
          <w:tab w:val="left" w:pos="1560"/>
        </w:tabs>
        <w:ind w:left="709"/>
        <w:jc w:val="both"/>
        <w:rPr>
          <w:rFonts w:ascii="PT Astra Serif" w:hAnsi="PT Astra Serif"/>
          <w:sz w:val="28"/>
          <w:szCs w:val="28"/>
          <w:lang w:eastAsia="ru-RU" w:bidi="ar-SA"/>
        </w:rPr>
      </w:pPr>
    </w:p>
    <w:p w:rsidR="008A15E8" w:rsidP="008A15E8">
      <w:pPr>
        <w:pBdr>
          <w:top w:val="none" w:sz="0" w:space="0" w:color="auto"/>
          <w:left w:val="none" w:sz="0" w:space="0" w:color="auto"/>
          <w:bottom w:val="none" w:sz="0" w:space="0" w:color="auto"/>
          <w:right w:val="none" w:sz="0" w:space="0" w:color="auto"/>
          <w:between w:val="none" w:sz="0" w:space="0" w:color="auto"/>
        </w:pBdr>
        <w:ind w:firstLine="709"/>
        <w:contextualSpacing/>
        <w:jc w:val="center"/>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сгс</w:t>
      </w:r>
      <w:r w:rsidRPr="00402074">
        <w:rPr>
          <w:rFonts w:ascii="PT Astra Serif" w:hAnsi="PT Astra Serif"/>
          <w:sz w:val="28"/>
          <w:szCs w:val="28"/>
          <w:lang w:eastAsia="ru-RU" w:bidi="ar-SA"/>
        </w:rPr>
        <w:t xml:space="preserve"> = Ч</w:t>
      </w:r>
      <w:r w:rsidRPr="00D5084A">
        <w:rPr>
          <w:rFonts w:ascii="PT Astra Serif" w:hAnsi="PT Astra Serif"/>
          <w:sz w:val="28"/>
          <w:szCs w:val="28"/>
          <w:vertAlign w:val="subscript"/>
          <w:lang w:eastAsia="ru-RU" w:bidi="ar-SA"/>
        </w:rPr>
        <w:t>с</w:t>
      </w:r>
      <w:r w:rsidRPr="00402074">
        <w:rPr>
          <w:rFonts w:ascii="PT Astra Serif" w:hAnsi="PT Astra Serif"/>
          <w:sz w:val="28"/>
          <w:szCs w:val="28"/>
          <w:lang w:eastAsia="ru-RU" w:bidi="ar-SA"/>
        </w:rPr>
        <w:t xml:space="preserve"> х Р</w:t>
      </w:r>
      <w:r w:rsidRPr="00D5084A">
        <w:rPr>
          <w:rFonts w:ascii="PT Astra Serif" w:hAnsi="PT Astra Serif"/>
          <w:sz w:val="28"/>
          <w:szCs w:val="28"/>
          <w:vertAlign w:val="subscript"/>
          <w:lang w:eastAsia="ru-RU" w:bidi="ar-SA"/>
        </w:rPr>
        <w:t>сгс</w:t>
      </w:r>
      <w:r w:rsidRPr="00402074">
        <w:rPr>
          <w:rFonts w:ascii="PT Astra Serif" w:hAnsi="PT Astra Serif"/>
          <w:sz w:val="28"/>
          <w:szCs w:val="28"/>
          <w:lang w:eastAsia="ru-RU" w:bidi="ar-SA"/>
        </w:rPr>
        <w:t>, где:</w:t>
      </w:r>
    </w:p>
    <w:p w:rsidR="008A15E8" w:rsidRPr="00402074" w:rsidP="008A15E8">
      <w:pPr>
        <w:pBdr>
          <w:top w:val="none" w:sz="0" w:space="0" w:color="auto"/>
          <w:left w:val="none" w:sz="0" w:space="0" w:color="auto"/>
          <w:bottom w:val="none" w:sz="0" w:space="0" w:color="auto"/>
          <w:right w:val="none" w:sz="0" w:space="0" w:color="auto"/>
          <w:between w:val="none" w:sz="0" w:space="0" w:color="auto"/>
        </w:pBdr>
        <w:ind w:firstLine="709"/>
        <w:contextualSpacing/>
        <w:jc w:val="center"/>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ind w:firstLine="709"/>
        <w:contextualSpacing/>
        <w:jc w:val="both"/>
        <w:rPr>
          <w:rFonts w:ascii="PT Astra Serif" w:hAnsi="PT Astra Serif"/>
          <w:sz w:val="28"/>
          <w:szCs w:val="28"/>
          <w:lang w:eastAsia="ru-RU" w:bidi="ar-SA"/>
        </w:rPr>
      </w:pPr>
      <w:r w:rsidRPr="00402074">
        <w:rPr>
          <w:rFonts w:ascii="PT Astra Serif" w:hAnsi="PT Astra Serif"/>
          <w:sz w:val="28"/>
          <w:szCs w:val="28"/>
          <w:lang w:eastAsia="ru-RU" w:bidi="ar-SA"/>
        </w:rPr>
        <w:t>Ч</w:t>
      </w:r>
      <w:r w:rsidRPr="00D5084A">
        <w:rPr>
          <w:rFonts w:ascii="PT Astra Serif" w:hAnsi="PT Astra Serif"/>
          <w:sz w:val="28"/>
          <w:szCs w:val="28"/>
          <w:vertAlign w:val="subscript"/>
          <w:lang w:eastAsia="ru-RU" w:bidi="ar-SA"/>
        </w:rPr>
        <w:t>с</w:t>
      </w:r>
      <w:r w:rsidRPr="00402074">
        <w:rPr>
          <w:rFonts w:ascii="PT Astra Serif" w:hAnsi="PT Astra Serif"/>
          <w:sz w:val="28"/>
          <w:szCs w:val="28"/>
          <w:lang w:eastAsia="ru-RU" w:bidi="ar-SA"/>
        </w:rPr>
        <w:t xml:space="preserve"> – фактическая численность государственных гражданских служащих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32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Р</w:t>
      </w:r>
      <w:r w:rsidRPr="00D5084A">
        <w:rPr>
          <w:rFonts w:ascii="PT Astra Serif" w:hAnsi="PT Astra Serif"/>
          <w:sz w:val="28"/>
          <w:szCs w:val="28"/>
          <w:vertAlign w:val="subscript"/>
          <w:lang w:eastAsia="ru-RU" w:bidi="ar-SA"/>
        </w:rPr>
        <w:t>сгс</w:t>
      </w:r>
      <w:r w:rsidRPr="00402074">
        <w:rPr>
          <w:rFonts w:ascii="PT Astra Serif" w:hAnsi="PT Astra Serif"/>
          <w:sz w:val="28"/>
          <w:szCs w:val="28"/>
          <w:lang w:eastAsia="ru-RU" w:bidi="ar-SA"/>
        </w:rPr>
        <w:t xml:space="preserve"> - сумма страховых премий (страховых взносов), выплачиваемых за страхование жизни и здоровья одного гражданского служащего в течение текущего финансового года, установленная в соответствии с частью 3 статьи 3 </w:t>
      </w:r>
      <w:r w:rsidRPr="00402074">
        <w:rPr>
          <w:rFonts w:ascii="PT Astra Serif" w:hAnsi="PT Astra Serif"/>
          <w:sz w:val="28"/>
          <w:szCs w:val="28"/>
          <w:lang w:eastAsia="ru-RU" w:bidi="ar-SA"/>
        </w:rPr>
        <w:t xml:space="preserve">Закона Томской области от 13.10.2011 № 260-ОЗ «О выплатах по обязательному государственному страхованию государственных гражданских служащих томской области»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32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035D20" w:rsidP="008A15E8">
      <w:pPr>
        <w:pStyle w:val="ListParagraph"/>
        <w:pBdr>
          <w:top w:val="none" w:sz="0" w:space="0" w:color="auto"/>
          <w:left w:val="none" w:sz="0" w:space="0" w:color="auto"/>
          <w:bottom w:val="none" w:sz="0" w:space="0" w:color="auto"/>
          <w:right w:val="none" w:sz="0" w:space="0" w:color="auto"/>
          <w:between w:val="none" w:sz="0" w:space="0" w:color="auto"/>
        </w:pBdr>
        <w:tabs>
          <w:tab w:val="left" w:pos="1560"/>
          <w:tab w:val="left" w:pos="1701"/>
        </w:tabs>
        <w:spacing w:after="200"/>
        <w:ind w:left="709"/>
        <w:jc w:val="both"/>
        <w:rPr>
          <w:rFonts w:ascii="PT Astra Serif" w:hAnsi="PT Astra Serif"/>
          <w:sz w:val="28"/>
          <w:szCs w:val="28"/>
          <w:lang w:eastAsia="ru-RU" w:bidi="ar-SA"/>
        </w:rPr>
      </w:pPr>
    </w:p>
    <w:p w:rsidR="008A15E8" w:rsidRPr="00035D20" w:rsidP="008A15E8">
      <w:pPr>
        <w:pStyle w:val="ListParagraph"/>
        <w:numPr>
          <w:ilvl w:val="1"/>
          <w:numId w:val="2"/>
        </w:num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jc w:val="center"/>
        <w:outlineLvl w:val="1"/>
        <w:rPr>
          <w:rFonts w:ascii="PT Astra Serif" w:hAnsi="PT Astra Serif"/>
          <w:sz w:val="28"/>
          <w:szCs w:val="28"/>
          <w:lang w:eastAsia="ru-RU" w:bidi="ar-SA"/>
        </w:rPr>
      </w:pPr>
      <w:r w:rsidRPr="00035D20">
        <w:rPr>
          <w:rFonts w:ascii="PT Astra Serif" w:hAnsi="PT Astra Serif"/>
          <w:sz w:val="28"/>
          <w:szCs w:val="28"/>
          <w:lang w:eastAsia="ru-RU" w:bidi="ar-SA"/>
        </w:rPr>
        <w:t>Затраты на приобретение основных средств, не отнесенные</w:t>
      </w:r>
      <w:r>
        <w:rPr>
          <w:rFonts w:ascii="PT Astra Serif" w:hAnsi="PT Astra Serif"/>
          <w:sz w:val="28"/>
          <w:szCs w:val="28"/>
          <w:lang w:eastAsia="ru-RU" w:bidi="ar-SA"/>
        </w:rPr>
        <w:t xml:space="preserve"> </w:t>
      </w:r>
      <w:r w:rsidRPr="00035D20">
        <w:rPr>
          <w:rFonts w:ascii="PT Astra Serif" w:hAnsi="PT Astra Serif"/>
          <w:sz w:val="28"/>
          <w:szCs w:val="28"/>
          <w:lang w:eastAsia="ru-RU" w:bidi="ar-SA"/>
        </w:rPr>
        <w:t>к затратам на приобретение основных средств в рамках</w:t>
      </w:r>
      <w:r>
        <w:rPr>
          <w:rFonts w:ascii="PT Astra Serif" w:hAnsi="PT Astra Serif"/>
          <w:sz w:val="28"/>
          <w:szCs w:val="28"/>
          <w:lang w:eastAsia="ru-RU" w:bidi="ar-SA"/>
        </w:rPr>
        <w:t xml:space="preserve"> </w:t>
      </w:r>
      <w:r w:rsidRPr="00035D20">
        <w:rPr>
          <w:rFonts w:ascii="PT Astra Serif" w:hAnsi="PT Astra Serif"/>
          <w:sz w:val="28"/>
          <w:szCs w:val="28"/>
          <w:lang w:eastAsia="ru-RU" w:bidi="ar-SA"/>
        </w:rPr>
        <w:t>затрат на информационно-коммуникационные технологии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035D20">
        <w:rPr>
          <w:rFonts w:ascii="PT Astra Serif" w:hAnsi="PT Astra Serif"/>
          <w:sz w:val="28"/>
          <w:szCs w:val="28"/>
          <w:lang w:eastAsia="ru-RU" w:bidi="ar-SA"/>
        </w:rPr>
        <w:t xml:space="preserve">Затраты на приобретение основных средств, не отнесенные к затратам на приобретение основных средств в рамках затрат на информационно-коммуникационные технологии </w:t>
      </w:r>
      <w:r w:rsidRPr="00402074">
        <w:rPr>
          <w:noProof/>
          <w:lang w:eastAsia="ru-RU" w:bidi="ar-SA"/>
        </w:rPr>
        <w:drawing>
          <wp:inline distT="0" distB="0" distL="0" distR="0">
            <wp:extent cx="438150" cy="298450"/>
            <wp:effectExtent l="0" t="0" r="0" b="6350"/>
            <wp:docPr id="28"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14"/>
                    <pic:cNvPicPr>
                      <a:picLocks noChangeAspect="1" noChangeArrowheads="1"/>
                    </pic:cNvPicPr>
                  </pic:nvPicPr>
                  <pic:blipFill>
                    <a:blip xmlns:r="http://schemas.openxmlformats.org/officeDocument/2006/relationships" r:embed="rId3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438150" cy="298450"/>
                    </a:xfrm>
                    <a:prstGeom prst="rect">
                      <a:avLst/>
                    </a:prstGeom>
                    <a:noFill/>
                    <a:ln>
                      <a:noFill/>
                    </a:ln>
                  </pic:spPr>
                </pic:pic>
              </a:graphicData>
            </a:graphic>
          </wp:inline>
        </w:drawing>
      </w:r>
      <w:r w:rsidRPr="00035D20">
        <w:rPr>
          <w:rFonts w:ascii="PT Astra Serif" w:hAnsi="PT Astra Serif"/>
          <w:sz w:val="28"/>
          <w:szCs w:val="28"/>
          <w:lang w:eastAsia="ru-RU" w:bidi="ar-SA"/>
        </w:rPr>
        <w:t>, определяются по следующей формуле:</w:t>
      </w:r>
    </w:p>
    <w:p w:rsidR="008A15E8" w:rsidRPr="009A4E1E" w:rsidP="008A15E8">
      <w:pPr>
        <w:pStyle w:val="ListParagraph"/>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09"/>
        <w:jc w:val="both"/>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2108470" cy="323850"/>
            <wp:effectExtent l="0" t="0" r="6350" b="0"/>
            <wp:docPr id="2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Рисунок 13"/>
                    <pic:cNvPicPr>
                      <a:picLocks noChangeAspect="1" noChangeArrowheads="1"/>
                    </pic:cNvPicPr>
                  </pic:nvPicPr>
                  <pic:blipFill>
                    <a:blip xmlns:r="http://schemas.openxmlformats.org/officeDocument/2006/relationships" r:embed="rId3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115574" cy="324941"/>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ам</w:t>
      </w:r>
      <w:r w:rsidRPr="00402074">
        <w:rPr>
          <w:rFonts w:ascii="PT Astra Serif" w:hAnsi="PT Astra Serif"/>
          <w:sz w:val="28"/>
          <w:szCs w:val="28"/>
          <w:lang w:eastAsia="ru-RU" w:bidi="ar-SA"/>
        </w:rPr>
        <w:t xml:space="preserve"> - затраты на приобретение транспортных средств;</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пмеб</w:t>
      </w:r>
      <w:r w:rsidRPr="00402074">
        <w:rPr>
          <w:rFonts w:ascii="PT Astra Serif" w:hAnsi="PT Astra Serif"/>
          <w:sz w:val="28"/>
          <w:szCs w:val="28"/>
          <w:lang w:eastAsia="ru-RU" w:bidi="ar-SA"/>
        </w:rPr>
        <w:t xml:space="preserve"> - затраты на приобретение мебели;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D5084A">
        <w:rPr>
          <w:rFonts w:ascii="PT Astra Serif" w:hAnsi="PT Astra Serif"/>
          <w:sz w:val="28"/>
          <w:szCs w:val="28"/>
          <w:vertAlign w:val="subscript"/>
          <w:lang w:eastAsia="ru-RU" w:bidi="ar-SA"/>
        </w:rPr>
        <w:t>ск</w:t>
      </w:r>
      <w:r w:rsidRPr="00402074">
        <w:rPr>
          <w:rFonts w:ascii="PT Astra Serif" w:hAnsi="PT Astra Serif"/>
          <w:sz w:val="28"/>
          <w:szCs w:val="28"/>
          <w:lang w:eastAsia="ru-RU" w:bidi="ar-SA"/>
        </w:rPr>
        <w:t xml:space="preserve"> - затраты на приобретение систем кондиционирования.</w:t>
      </w:r>
    </w:p>
    <w:p w:rsidR="008A15E8" w:rsidRPr="00035D20"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035D20">
        <w:rPr>
          <w:rFonts w:ascii="PT Astra Serif" w:hAnsi="PT Astra Serif"/>
          <w:sz w:val="28"/>
          <w:szCs w:val="28"/>
          <w:lang w:eastAsia="ru-RU" w:bidi="ar-SA"/>
        </w:rPr>
        <w:t xml:space="preserve">Затраты на приобретение транспортных средств (Зам) определяются по следующей формуле: </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1809750" cy="542925"/>
            <wp:effectExtent l="0" t="0" r="0" b="9525"/>
            <wp:docPr id="30" name="Консультант Плюс"/>
            <wp:cNvGraphicFramePr/>
            <a:graphic xmlns:a="http://schemas.openxmlformats.org/drawingml/2006/main">
              <a:graphicData uri="http://schemas.openxmlformats.org/drawingml/2006/picture">
                <pic:pic xmlns:pic="http://schemas.openxmlformats.org/drawingml/2006/picture">
                  <pic:nvPicPr>
                    <pic:cNvPr id="30" name="Picture 1"/>
                    <pic:cNvPicPr/>
                  </pic:nvPicPr>
                  <pic:blipFill>
                    <a:blip xmlns:r="http://schemas.openxmlformats.org/officeDocument/2006/relationships" r:embed="rId3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09750" cy="542925"/>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D5084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D5084A">
        <w:rPr>
          <w:rFonts w:ascii="PT Astra Serif" w:hAnsi="PT Astra Serif"/>
          <w:sz w:val="28"/>
          <w:szCs w:val="28"/>
          <w:vertAlign w:val="subscript"/>
          <w:lang w:eastAsia="ru-RU" w:bidi="ar-SA"/>
        </w:rPr>
        <w:t>ам</w:t>
      </w:r>
      <w:r w:rsidRPr="00402074">
        <w:rPr>
          <w:rFonts w:ascii="PT Astra Serif" w:hAnsi="PT Astra Serif"/>
          <w:sz w:val="28"/>
          <w:szCs w:val="28"/>
          <w:lang w:eastAsia="ru-RU" w:bidi="ar-SA"/>
        </w:rPr>
        <w:t xml:space="preserve"> - количество i-х транспортных средств в соответствии с </w:t>
      </w:r>
      <w:hyperlink w:anchor="P1068">
        <w:r w:rsidRPr="00402074">
          <w:rPr>
            <w:rFonts w:ascii="PT Astra Serif" w:hAnsi="PT Astra Serif"/>
            <w:sz w:val="28"/>
            <w:szCs w:val="28"/>
            <w:lang w:eastAsia="ru-RU" w:bidi="ar-SA"/>
          </w:rPr>
          <w:t>нормативами</w:t>
        </w:r>
      </w:hyperlink>
      <w:r w:rsidRPr="00402074">
        <w:rPr>
          <w:rFonts w:ascii="PT Astra Serif" w:hAnsi="PT Astra Serif"/>
          <w:sz w:val="28"/>
          <w:szCs w:val="28"/>
          <w:lang w:eastAsia="ru-RU" w:bidi="ar-SA"/>
        </w:rPr>
        <w:t xml:space="preserve">, определяемыми государственными органами Томской области, учреждениями в соответствии с </w:t>
      </w:r>
      <w:hyperlink w:anchor="P73">
        <w:r w:rsidRPr="00402074">
          <w:rPr>
            <w:rFonts w:ascii="PT Astra Serif" w:hAnsi="PT Astra Serif"/>
            <w:sz w:val="28"/>
            <w:szCs w:val="28"/>
            <w:lang w:eastAsia="ru-RU" w:bidi="ar-SA"/>
          </w:rPr>
          <w:t>пунктом 5</w:t>
        </w:r>
      </w:hyperlink>
      <w:r w:rsidRPr="00402074">
        <w:rPr>
          <w:rFonts w:ascii="PT Astra Serif" w:hAnsi="PT Astra Serif"/>
          <w:sz w:val="28"/>
          <w:szCs w:val="28"/>
          <w:lang w:eastAsia="ru-RU" w:bidi="ar-SA"/>
        </w:rPr>
        <w:t xml:space="preserve"> Правил с учетом нормативов обеспечения функций государственных органов Томской области, применяемых при расчете нормативных затрат на приобретение служебного легкового автотранспорта,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33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D5084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D5084A">
        <w:rPr>
          <w:rFonts w:ascii="PT Astra Serif" w:hAnsi="PT Astra Serif"/>
          <w:sz w:val="28"/>
          <w:szCs w:val="28"/>
          <w:vertAlign w:val="subscript"/>
          <w:lang w:eastAsia="ru-RU" w:bidi="ar-SA"/>
        </w:rPr>
        <w:t>ам</w:t>
      </w:r>
      <w:r w:rsidRPr="00402074">
        <w:rPr>
          <w:rFonts w:ascii="PT Astra Serif" w:hAnsi="PT Astra Serif"/>
          <w:sz w:val="28"/>
          <w:szCs w:val="28"/>
          <w:lang w:eastAsia="ru-RU" w:bidi="ar-SA"/>
        </w:rPr>
        <w:t xml:space="preserve"> - цена приобретения i-го транспортного средства в соответствии с нормативами, определяемыми государственными органами Томской области, учреждениями в соответствии с </w:t>
      </w:r>
      <w:hyperlink w:anchor="P69">
        <w:r w:rsidRPr="00402074">
          <w:rPr>
            <w:rFonts w:ascii="PT Astra Serif" w:hAnsi="PT Astra Serif"/>
            <w:sz w:val="28"/>
            <w:szCs w:val="28"/>
            <w:lang w:eastAsia="ru-RU" w:bidi="ar-SA"/>
          </w:rPr>
          <w:t>пунктом 4</w:t>
        </w:r>
      </w:hyperlink>
      <w:r w:rsidRPr="00402074">
        <w:rPr>
          <w:rFonts w:ascii="PT Astra Serif" w:hAnsi="PT Astra Serif"/>
          <w:sz w:val="28"/>
          <w:szCs w:val="28"/>
          <w:lang w:eastAsia="ru-RU" w:bidi="ar-SA"/>
        </w:rPr>
        <w:t xml:space="preserve"> Правил, с учетом нормативов затрат на приобретение служебного легкового автотранспорта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33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035D20"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035D20">
        <w:rPr>
          <w:rFonts w:ascii="PT Astra Serif" w:hAnsi="PT Astra Serif"/>
          <w:sz w:val="28"/>
          <w:szCs w:val="28"/>
          <w:lang w:eastAsia="ru-RU" w:bidi="ar-SA"/>
        </w:rPr>
        <w:t>Затраты на приобретение мебели (З</w:t>
      </w:r>
      <w:r w:rsidRPr="00D5084A">
        <w:rPr>
          <w:rFonts w:ascii="PT Astra Serif" w:hAnsi="PT Astra Serif"/>
          <w:sz w:val="28"/>
          <w:szCs w:val="28"/>
          <w:vertAlign w:val="subscript"/>
          <w:lang w:eastAsia="ru-RU" w:bidi="ar-SA"/>
        </w:rPr>
        <w:t>пмеб</w:t>
      </w:r>
      <w:r w:rsidRPr="00035D20">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2243902" cy="552450"/>
            <wp:effectExtent l="0" t="0" r="4445" b="0"/>
            <wp:docPr id="3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Рисунок 10"/>
                    <pic:cNvPicPr>
                      <a:picLocks noChangeAspect="1" noChangeArrowheads="1"/>
                    </pic:cNvPicPr>
                  </pic:nvPicPr>
                  <pic:blipFill>
                    <a:blip xmlns:r="http://schemas.openxmlformats.org/officeDocument/2006/relationships" r:embed="rId3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46534" cy="553098"/>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D5084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D5084A">
        <w:rPr>
          <w:rFonts w:ascii="PT Astra Serif" w:hAnsi="PT Astra Serif"/>
          <w:sz w:val="28"/>
          <w:szCs w:val="28"/>
          <w:vertAlign w:val="subscript"/>
          <w:lang w:eastAsia="ru-RU" w:bidi="ar-SA"/>
        </w:rPr>
        <w:t>пмеб</w:t>
      </w:r>
      <w:r w:rsidRPr="00402074">
        <w:rPr>
          <w:rFonts w:ascii="PT Astra Serif" w:hAnsi="PT Astra Serif"/>
          <w:sz w:val="28"/>
          <w:szCs w:val="28"/>
          <w:lang w:eastAsia="ru-RU" w:bidi="ar-SA"/>
        </w:rPr>
        <w:t xml:space="preserve"> - планируемое к приобретению количество i-х предметов мебели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34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D5084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D5084A">
        <w:rPr>
          <w:rFonts w:ascii="PT Astra Serif" w:hAnsi="PT Astra Serif"/>
          <w:sz w:val="28"/>
          <w:szCs w:val="28"/>
          <w:vertAlign w:val="subscript"/>
          <w:lang w:eastAsia="ru-RU" w:bidi="ar-SA"/>
        </w:rPr>
        <w:t>пмеб</w:t>
      </w:r>
      <w:r w:rsidRPr="00402074">
        <w:rPr>
          <w:rFonts w:ascii="PT Astra Serif" w:hAnsi="PT Astra Serif"/>
          <w:sz w:val="28"/>
          <w:szCs w:val="28"/>
          <w:lang w:eastAsia="ru-RU" w:bidi="ar-SA"/>
        </w:rPr>
        <w:t xml:space="preserve"> - цена i-го предмета мебели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34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035D20"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035D20">
        <w:rPr>
          <w:rFonts w:ascii="PT Astra Serif" w:hAnsi="PT Astra Serif"/>
          <w:sz w:val="28"/>
          <w:szCs w:val="28"/>
          <w:lang w:eastAsia="ru-RU" w:bidi="ar-SA"/>
        </w:rPr>
        <w:t>Затраты на приобретение систем кондиционирования (З</w:t>
      </w:r>
      <w:r w:rsidRPr="00D5084A">
        <w:rPr>
          <w:rFonts w:ascii="PT Astra Serif" w:hAnsi="PT Astra Serif"/>
          <w:sz w:val="28"/>
          <w:szCs w:val="28"/>
          <w:vertAlign w:val="subscript"/>
          <w:lang w:eastAsia="ru-RU" w:bidi="ar-SA"/>
        </w:rPr>
        <w:t>ск</w:t>
      </w:r>
      <w:r w:rsidRPr="00035D20">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1739194" cy="552450"/>
            <wp:effectExtent l="0" t="0" r="0" b="0"/>
            <wp:docPr id="3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9"/>
                    <pic:cNvPicPr>
                      <a:picLocks noChangeAspect="1" noChangeArrowheads="1"/>
                    </pic:cNvPicPr>
                  </pic:nvPicPr>
                  <pic:blipFill>
                    <a:blip xmlns:r="http://schemas.openxmlformats.org/officeDocument/2006/relationships" r:embed="rId3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748070" cy="555269"/>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D5084A">
        <w:rPr>
          <w:rFonts w:ascii="PT Astra Serif" w:hAnsi="PT Astra Serif"/>
          <w:sz w:val="28"/>
          <w:szCs w:val="28"/>
          <w:vertAlign w:val="subscript"/>
          <w:lang w:eastAsia="ru-RU" w:bidi="ar-SA"/>
        </w:rPr>
        <w:t>i</w:t>
      </w:r>
      <w:r>
        <w:rPr>
          <w:rFonts w:ascii="PT Astra Serif" w:hAnsi="PT Astra Serif"/>
          <w:sz w:val="28"/>
          <w:szCs w:val="28"/>
          <w:vertAlign w:val="subscript"/>
          <w:lang w:eastAsia="ru-RU" w:bidi="ar-SA"/>
        </w:rPr>
        <w:t xml:space="preserve"> </w:t>
      </w:r>
      <w:r w:rsidRPr="00D5084A">
        <w:rPr>
          <w:rFonts w:ascii="PT Astra Serif" w:hAnsi="PT Astra Serif"/>
          <w:sz w:val="28"/>
          <w:szCs w:val="28"/>
          <w:vertAlign w:val="subscript"/>
          <w:lang w:eastAsia="ru-RU" w:bidi="ar-SA"/>
        </w:rPr>
        <w:t>с</w:t>
      </w:r>
      <w:r>
        <w:rPr>
          <w:rFonts w:ascii="PT Astra Serif" w:hAnsi="PT Astra Serif"/>
          <w:sz w:val="28"/>
          <w:szCs w:val="28"/>
          <w:vertAlign w:val="subscript"/>
          <w:lang w:eastAsia="ru-RU" w:bidi="ar-SA"/>
        </w:rPr>
        <w:t xml:space="preserve">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планируемое к приобретению количество i-х систем кондиционирования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35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D5084A">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D5084A">
        <w:rPr>
          <w:rFonts w:ascii="PT Astra Serif" w:hAnsi="PT Astra Serif"/>
          <w:sz w:val="28"/>
          <w:szCs w:val="28"/>
          <w:vertAlign w:val="subscript"/>
          <w:lang w:eastAsia="ru-RU" w:bidi="ar-SA"/>
        </w:rPr>
        <w:t>с</w:t>
      </w:r>
      <w:r w:rsidRPr="00402074">
        <w:rPr>
          <w:rFonts w:ascii="PT Astra Serif" w:hAnsi="PT Astra Serif"/>
          <w:sz w:val="28"/>
          <w:szCs w:val="28"/>
          <w:lang w:eastAsia="ru-RU" w:bidi="ar-SA"/>
        </w:rPr>
        <w:t xml:space="preserve"> - цена одной системы кондиционирования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35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035D20" w:rsidP="008A15E8">
      <w:pPr>
        <w:pStyle w:val="ListParagraph"/>
        <w:numPr>
          <w:ilvl w:val="1"/>
          <w:numId w:val="2"/>
        </w:num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jc w:val="center"/>
        <w:outlineLvl w:val="1"/>
        <w:rPr>
          <w:rFonts w:ascii="PT Astra Serif" w:hAnsi="PT Astra Serif"/>
          <w:sz w:val="28"/>
          <w:szCs w:val="28"/>
          <w:lang w:eastAsia="ru-RU" w:bidi="ar-SA"/>
        </w:rPr>
      </w:pPr>
      <w:r w:rsidRPr="00035D20">
        <w:rPr>
          <w:rFonts w:ascii="PT Astra Serif" w:hAnsi="PT Astra Serif"/>
          <w:sz w:val="28"/>
          <w:szCs w:val="28"/>
          <w:lang w:eastAsia="ru-RU" w:bidi="ar-SA"/>
        </w:rPr>
        <w:t>Затраты на приобретение материальных запасов, не отнесенные</w:t>
      </w:r>
      <w:r>
        <w:rPr>
          <w:rFonts w:ascii="PT Astra Serif" w:hAnsi="PT Astra Serif"/>
          <w:sz w:val="28"/>
          <w:szCs w:val="28"/>
          <w:lang w:eastAsia="ru-RU" w:bidi="ar-SA"/>
        </w:rPr>
        <w:t xml:space="preserve"> </w:t>
      </w:r>
      <w:r w:rsidRPr="00035D20">
        <w:rPr>
          <w:rFonts w:ascii="PT Astra Serif" w:hAnsi="PT Astra Serif"/>
          <w:sz w:val="28"/>
          <w:szCs w:val="28"/>
          <w:lang w:eastAsia="ru-RU" w:bidi="ar-SA"/>
        </w:rPr>
        <w:t>к затратам на приобретение материальных запасов в рамках</w:t>
      </w:r>
      <w:r>
        <w:rPr>
          <w:rFonts w:ascii="PT Astra Serif" w:hAnsi="PT Astra Serif"/>
          <w:sz w:val="28"/>
          <w:szCs w:val="28"/>
          <w:lang w:eastAsia="ru-RU" w:bidi="ar-SA"/>
        </w:rPr>
        <w:t xml:space="preserve"> </w:t>
      </w:r>
      <w:r w:rsidRPr="00035D20">
        <w:rPr>
          <w:rFonts w:ascii="PT Astra Serif" w:hAnsi="PT Astra Serif"/>
          <w:sz w:val="28"/>
          <w:szCs w:val="28"/>
          <w:lang w:eastAsia="ru-RU" w:bidi="ar-SA"/>
        </w:rPr>
        <w:t>затрат на информационно-коммуникационные технологии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9A4E1E">
        <w:rPr>
          <w:rFonts w:ascii="PT Astra Serif" w:hAnsi="PT Astra Serif"/>
          <w:sz w:val="28"/>
          <w:szCs w:val="28"/>
          <w:lang w:eastAsia="ru-RU" w:bidi="ar-SA"/>
        </w:rPr>
        <w:t>Затраты на приобретение материальных запасов, не отнесенные к затратам на приобретение материальных запасов в рамках затрат на информацио</w:t>
      </w:r>
      <w:r>
        <w:rPr>
          <w:rFonts w:ascii="PT Astra Serif" w:hAnsi="PT Astra Serif"/>
          <w:sz w:val="28"/>
          <w:szCs w:val="28"/>
          <w:lang w:eastAsia="ru-RU" w:bidi="ar-SA"/>
        </w:rPr>
        <w:t>нно-коммуникационные технологии</w:t>
      </w:r>
      <w:r w:rsidRPr="00402074">
        <w:rPr>
          <w:noProof/>
          <w:lang w:eastAsia="ru-RU" w:bidi="ar-SA"/>
        </w:rPr>
        <w:drawing>
          <wp:inline distT="0" distB="0" distL="0" distR="0">
            <wp:extent cx="438150" cy="298450"/>
            <wp:effectExtent l="0" t="0" r="0" b="6350"/>
            <wp:docPr id="3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Рисунок 8"/>
                    <pic:cNvPicPr>
                      <a:picLocks noChangeAspect="1" noChangeArrowheads="1"/>
                    </pic:cNvPicPr>
                  </pic:nvPicPr>
                  <pic:blipFill>
                    <a:blip xmlns:r="http://schemas.openxmlformats.org/officeDocument/2006/relationships" r:embed="rId3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438150" cy="298450"/>
                    </a:xfrm>
                    <a:prstGeom prst="rect">
                      <a:avLst/>
                    </a:prstGeom>
                    <a:noFill/>
                    <a:ln>
                      <a:noFill/>
                    </a:ln>
                  </pic:spPr>
                </pic:pic>
              </a:graphicData>
            </a:graphic>
          </wp:inline>
        </w:drawing>
      </w:r>
      <w:r w:rsidRPr="009A4E1E">
        <w:rPr>
          <w:rFonts w:ascii="PT Astra Serif" w:hAnsi="PT Astra Serif"/>
          <w:sz w:val="28"/>
          <w:szCs w:val="28"/>
          <w:lang w:eastAsia="ru-RU" w:bidi="ar-SA"/>
        </w:rPr>
        <w:t>,</w:t>
      </w:r>
      <w:r>
        <w:rPr>
          <w:rFonts w:ascii="PT Astra Serif" w:hAnsi="PT Astra Serif"/>
          <w:sz w:val="28"/>
          <w:szCs w:val="28"/>
          <w:lang w:eastAsia="ru-RU" w:bidi="ar-SA"/>
        </w:rPr>
        <w:t xml:space="preserve"> </w:t>
      </w:r>
      <w:r w:rsidRPr="009A4E1E">
        <w:rPr>
          <w:rFonts w:ascii="PT Astra Serif" w:hAnsi="PT Astra Serif"/>
          <w:sz w:val="28"/>
          <w:szCs w:val="28"/>
          <w:lang w:eastAsia="ru-RU" w:bidi="ar-SA"/>
        </w:rPr>
        <w:t>определяются по следующей формуле:</w:t>
      </w:r>
    </w:p>
    <w:p w:rsidR="008A15E8" w:rsidRPr="009A4E1E" w:rsidP="008A15E8">
      <w:pPr>
        <w:pStyle w:val="ListParagraph"/>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09"/>
        <w:jc w:val="both"/>
        <w:rPr>
          <w:rFonts w:ascii="PT Astra Serif" w:hAnsi="PT Astra Serif"/>
          <w:sz w:val="28"/>
          <w:szCs w:val="28"/>
          <w:lang w:eastAsia="ru-RU" w:bidi="ar-SA"/>
        </w:rPr>
      </w:pPr>
    </w:p>
    <w:p w:rsidR="008A15E8"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3714750" cy="336403"/>
            <wp:effectExtent l="0" t="0" r="0" b="6985"/>
            <wp:docPr id="3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7"/>
                    <pic:cNvPicPr>
                      <a:picLocks noChangeAspect="1" noChangeArrowheads="1"/>
                    </pic:cNvPicPr>
                  </pic:nvPicPr>
                  <pic:blipFill>
                    <a:blip xmlns:r="http://schemas.openxmlformats.org/officeDocument/2006/relationships" r:embed="rId3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752482" cy="339820"/>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841DA9">
        <w:rPr>
          <w:rFonts w:ascii="PT Astra Serif" w:hAnsi="PT Astra Serif"/>
          <w:sz w:val="28"/>
          <w:szCs w:val="28"/>
          <w:vertAlign w:val="subscript"/>
          <w:lang w:eastAsia="ru-RU" w:bidi="ar-SA"/>
        </w:rPr>
        <w:t>бл</w:t>
      </w:r>
      <w:r w:rsidRPr="00402074">
        <w:rPr>
          <w:rFonts w:ascii="PT Astra Serif" w:hAnsi="PT Astra Serif"/>
          <w:sz w:val="28"/>
          <w:szCs w:val="28"/>
          <w:lang w:eastAsia="ru-RU" w:bidi="ar-SA"/>
        </w:rPr>
        <w:t xml:space="preserve"> - затраты на приобретение бланочной продукции;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841DA9">
        <w:rPr>
          <w:rFonts w:ascii="PT Astra Serif" w:hAnsi="PT Astra Serif"/>
          <w:sz w:val="28"/>
          <w:szCs w:val="28"/>
          <w:vertAlign w:val="subscript"/>
          <w:lang w:eastAsia="ru-RU" w:bidi="ar-SA"/>
        </w:rPr>
        <w:t>канц</w:t>
      </w:r>
      <w:r w:rsidRPr="00402074">
        <w:rPr>
          <w:rFonts w:ascii="PT Astra Serif" w:hAnsi="PT Astra Serif"/>
          <w:sz w:val="28"/>
          <w:szCs w:val="28"/>
          <w:lang w:eastAsia="ru-RU" w:bidi="ar-SA"/>
        </w:rPr>
        <w:t xml:space="preserve"> - затраты на приобретение канцелярских принадлежностей;</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841DA9">
        <w:rPr>
          <w:rFonts w:ascii="PT Astra Serif" w:hAnsi="PT Astra Serif"/>
          <w:sz w:val="28"/>
          <w:szCs w:val="28"/>
          <w:vertAlign w:val="subscript"/>
          <w:lang w:eastAsia="ru-RU" w:bidi="ar-SA"/>
        </w:rPr>
        <w:t>хп</w:t>
      </w:r>
      <w:r w:rsidRPr="00402074">
        <w:rPr>
          <w:rFonts w:ascii="PT Astra Serif" w:hAnsi="PT Astra Serif"/>
          <w:sz w:val="28"/>
          <w:szCs w:val="28"/>
          <w:lang w:eastAsia="ru-RU" w:bidi="ar-SA"/>
        </w:rPr>
        <w:t xml:space="preserve"> - затраты на приобретение хозяйственных товаров и принадлежностей;</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841DA9">
        <w:rPr>
          <w:rFonts w:ascii="PT Astra Serif" w:hAnsi="PT Astra Serif"/>
          <w:sz w:val="28"/>
          <w:szCs w:val="28"/>
          <w:vertAlign w:val="subscript"/>
          <w:lang w:eastAsia="ru-RU" w:bidi="ar-SA"/>
        </w:rPr>
        <w:t>гсм</w:t>
      </w:r>
      <w:r w:rsidRPr="00402074">
        <w:rPr>
          <w:rFonts w:ascii="PT Astra Serif" w:hAnsi="PT Astra Serif"/>
          <w:sz w:val="28"/>
          <w:szCs w:val="28"/>
          <w:lang w:eastAsia="ru-RU" w:bidi="ar-SA"/>
        </w:rPr>
        <w:t xml:space="preserve"> - затраты на приобретение горюче-смазочных материалов;</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841DA9">
        <w:rPr>
          <w:rFonts w:ascii="PT Astra Serif" w:hAnsi="PT Astra Serif"/>
          <w:sz w:val="28"/>
          <w:szCs w:val="28"/>
          <w:vertAlign w:val="subscript"/>
          <w:lang w:eastAsia="ru-RU" w:bidi="ar-SA"/>
        </w:rPr>
        <w:t>зпа</w:t>
      </w:r>
      <w:r w:rsidRPr="00402074">
        <w:rPr>
          <w:rFonts w:ascii="PT Astra Serif" w:hAnsi="PT Astra Serif"/>
          <w:sz w:val="28"/>
          <w:szCs w:val="28"/>
          <w:lang w:eastAsia="ru-RU" w:bidi="ar-SA"/>
        </w:rPr>
        <w:t xml:space="preserve"> - затраты на приобретение запасных частей для транспортных средств;</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З</w:t>
      </w:r>
      <w:r w:rsidRPr="00841DA9">
        <w:rPr>
          <w:rFonts w:ascii="PT Astra Serif" w:hAnsi="PT Astra Serif"/>
          <w:sz w:val="28"/>
          <w:szCs w:val="28"/>
          <w:vertAlign w:val="subscript"/>
          <w:lang w:eastAsia="ru-RU" w:bidi="ar-SA"/>
        </w:rPr>
        <w:t>мзго</w:t>
      </w:r>
      <w:r w:rsidRPr="00402074">
        <w:rPr>
          <w:rFonts w:ascii="PT Astra Serif" w:hAnsi="PT Astra Serif"/>
          <w:sz w:val="28"/>
          <w:szCs w:val="28"/>
          <w:lang w:eastAsia="ru-RU" w:bidi="ar-SA"/>
        </w:rPr>
        <w:t xml:space="preserve"> - затраты на приобретение материальных запасов для нужд гражданской обороны.</w:t>
      </w:r>
    </w:p>
    <w:p w:rsidR="008A15E8" w:rsidRPr="009A4E1E"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9A4E1E">
        <w:rPr>
          <w:rFonts w:ascii="PT Astra Serif" w:hAnsi="PT Astra Serif"/>
          <w:sz w:val="28"/>
          <w:szCs w:val="28"/>
          <w:lang w:eastAsia="ru-RU" w:bidi="ar-SA"/>
        </w:rPr>
        <w:t>Затраты на приобретение бланочной продукции (З</w:t>
      </w:r>
      <w:r w:rsidRPr="00841DA9">
        <w:rPr>
          <w:rFonts w:ascii="PT Astra Serif" w:hAnsi="PT Astra Serif"/>
          <w:sz w:val="28"/>
          <w:szCs w:val="28"/>
          <w:vertAlign w:val="subscript"/>
          <w:lang w:eastAsia="ru-RU" w:bidi="ar-SA"/>
        </w:rPr>
        <w:t>бл</w:t>
      </w:r>
      <w:r w:rsidRPr="009A4E1E">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2855436" cy="552450"/>
            <wp:effectExtent l="0" t="0" r="2540" b="0"/>
            <wp:docPr id="3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6"/>
                    <pic:cNvPicPr>
                      <a:picLocks noChangeAspect="1" noChangeArrowheads="1"/>
                    </pic:cNvPicPr>
                  </pic:nvPicPr>
                  <pic:blipFill>
                    <a:blip xmlns:r="http://schemas.openxmlformats.org/officeDocument/2006/relationships" r:embed="rId3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76313" cy="556489"/>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841DA9">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841DA9">
        <w:rPr>
          <w:rFonts w:ascii="PT Astra Serif" w:hAnsi="PT Astra Serif"/>
          <w:sz w:val="28"/>
          <w:szCs w:val="28"/>
          <w:vertAlign w:val="subscript"/>
          <w:lang w:eastAsia="ru-RU" w:bidi="ar-SA"/>
        </w:rPr>
        <w:t>б</w:t>
      </w:r>
      <w:r w:rsidRPr="00402074">
        <w:rPr>
          <w:rFonts w:ascii="PT Astra Serif" w:hAnsi="PT Astra Serif"/>
          <w:sz w:val="28"/>
          <w:szCs w:val="28"/>
          <w:lang w:eastAsia="ru-RU" w:bidi="ar-SA"/>
        </w:rPr>
        <w:t xml:space="preserve"> - планируемое к приобретению количество бланочной продукции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36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841DA9">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841DA9">
        <w:rPr>
          <w:rFonts w:ascii="PT Astra Serif" w:hAnsi="PT Astra Serif"/>
          <w:sz w:val="28"/>
          <w:szCs w:val="28"/>
          <w:vertAlign w:val="subscript"/>
          <w:lang w:eastAsia="ru-RU" w:bidi="ar-SA"/>
        </w:rPr>
        <w:t>б</w:t>
      </w:r>
      <w:r w:rsidRPr="00402074">
        <w:rPr>
          <w:rFonts w:ascii="PT Astra Serif" w:hAnsi="PT Astra Serif"/>
          <w:sz w:val="28"/>
          <w:szCs w:val="28"/>
          <w:lang w:eastAsia="ru-RU" w:bidi="ar-SA"/>
        </w:rPr>
        <w:t xml:space="preserve"> - цена одного бланка по i-му тиражу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36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841DA9">
        <w:rPr>
          <w:rFonts w:ascii="PT Astra Serif" w:hAnsi="PT Astra Serif"/>
          <w:sz w:val="28"/>
          <w:szCs w:val="28"/>
          <w:vertAlign w:val="subscript"/>
          <w:lang w:eastAsia="ru-RU" w:bidi="ar-SA"/>
        </w:rPr>
        <w:t>j</w:t>
      </w:r>
      <w:r w:rsidRPr="00402074">
        <w:rPr>
          <w:rFonts w:ascii="PT Astra Serif" w:hAnsi="PT Astra Serif"/>
          <w:sz w:val="28"/>
          <w:szCs w:val="28"/>
          <w:lang w:eastAsia="ru-RU" w:bidi="ar-SA"/>
        </w:rPr>
        <w:t xml:space="preserve"> </w:t>
      </w:r>
      <w:r w:rsidRPr="00841DA9">
        <w:rPr>
          <w:rFonts w:ascii="PT Astra Serif" w:hAnsi="PT Astra Serif"/>
          <w:sz w:val="28"/>
          <w:szCs w:val="28"/>
          <w:vertAlign w:val="subscript"/>
          <w:lang w:eastAsia="ru-RU" w:bidi="ar-SA"/>
        </w:rPr>
        <w:t>пп</w:t>
      </w:r>
      <w:r w:rsidRPr="00402074">
        <w:rPr>
          <w:rFonts w:ascii="PT Astra Serif" w:hAnsi="PT Astra Serif"/>
          <w:sz w:val="28"/>
          <w:szCs w:val="28"/>
          <w:lang w:eastAsia="ru-RU" w:bidi="ar-SA"/>
        </w:rPr>
        <w:t xml:space="preserve"> - планируемое к приобретению количество прочей продукции, изготовляемой типографией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36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841DA9">
        <w:rPr>
          <w:rFonts w:ascii="PT Astra Serif" w:hAnsi="PT Astra Serif"/>
          <w:sz w:val="28"/>
          <w:szCs w:val="28"/>
          <w:vertAlign w:val="subscript"/>
          <w:lang w:eastAsia="ru-RU" w:bidi="ar-SA"/>
        </w:rPr>
        <w:t>j</w:t>
      </w:r>
      <w:r w:rsidRPr="00402074">
        <w:rPr>
          <w:rFonts w:ascii="PT Astra Serif" w:hAnsi="PT Astra Serif"/>
          <w:sz w:val="28"/>
          <w:szCs w:val="28"/>
          <w:lang w:eastAsia="ru-RU" w:bidi="ar-SA"/>
        </w:rPr>
        <w:t xml:space="preserve"> </w:t>
      </w:r>
      <w:r w:rsidRPr="00841DA9">
        <w:rPr>
          <w:rFonts w:ascii="PT Astra Serif" w:hAnsi="PT Astra Serif"/>
          <w:sz w:val="28"/>
          <w:szCs w:val="28"/>
          <w:vertAlign w:val="subscript"/>
          <w:lang w:eastAsia="ru-RU" w:bidi="ar-SA"/>
        </w:rPr>
        <w:t>пп</w:t>
      </w:r>
      <w:r w:rsidRPr="00402074">
        <w:rPr>
          <w:rFonts w:ascii="PT Astra Serif" w:hAnsi="PT Astra Serif"/>
          <w:sz w:val="28"/>
          <w:szCs w:val="28"/>
          <w:lang w:eastAsia="ru-RU" w:bidi="ar-SA"/>
        </w:rPr>
        <w:t xml:space="preserve"> - цена одной единицы прочей продукции, изготовляемой типографией, по j-му тиражу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36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9A4E1E"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9A4E1E">
        <w:rPr>
          <w:rFonts w:ascii="PT Astra Serif" w:hAnsi="PT Astra Serif"/>
          <w:sz w:val="28"/>
          <w:szCs w:val="28"/>
          <w:lang w:eastAsia="ru-RU" w:bidi="ar-SA"/>
        </w:rPr>
        <w:t>Затраты на приобретение канцелярских принадлежностей (З</w:t>
      </w:r>
      <w:r w:rsidRPr="00841DA9">
        <w:rPr>
          <w:rFonts w:ascii="PT Astra Serif" w:hAnsi="PT Astra Serif"/>
          <w:sz w:val="28"/>
          <w:szCs w:val="28"/>
          <w:vertAlign w:val="subscript"/>
          <w:lang w:eastAsia="ru-RU" w:bidi="ar-SA"/>
        </w:rPr>
        <w:t>канц</w:t>
      </w:r>
      <w:r w:rsidRPr="009A4E1E">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2587272" cy="542925"/>
            <wp:effectExtent l="0" t="0" r="3810" b="0"/>
            <wp:docPr id="3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Рисунок 5"/>
                    <pic:cNvPicPr>
                      <a:picLocks noChangeAspect="1" noChangeArrowheads="1"/>
                    </pic:cNvPicPr>
                  </pic:nvPicPr>
                  <pic:blipFill>
                    <a:blip xmlns:r="http://schemas.openxmlformats.org/officeDocument/2006/relationships" r:embed="rId3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599432" cy="545477"/>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N</w:t>
      </w:r>
      <w:r w:rsidRPr="00841DA9">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841DA9">
        <w:rPr>
          <w:rFonts w:ascii="PT Astra Serif" w:hAnsi="PT Astra Serif"/>
          <w:sz w:val="28"/>
          <w:szCs w:val="28"/>
          <w:vertAlign w:val="subscript"/>
          <w:lang w:eastAsia="ru-RU" w:bidi="ar-SA"/>
        </w:rPr>
        <w:t>канц</w:t>
      </w:r>
      <w:r w:rsidRPr="00402074">
        <w:rPr>
          <w:rFonts w:ascii="PT Astra Serif" w:hAnsi="PT Astra Serif"/>
          <w:sz w:val="28"/>
          <w:szCs w:val="28"/>
          <w:lang w:eastAsia="ru-RU" w:bidi="ar-SA"/>
        </w:rPr>
        <w:t xml:space="preserve"> - количество i-го предмета канцелярских принадлежностей в соответствии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37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 xml:space="preserve"> в расчете на основного работника;</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Ч</w:t>
      </w:r>
      <w:r w:rsidRPr="00841DA9">
        <w:rPr>
          <w:rFonts w:ascii="PT Astra Serif" w:hAnsi="PT Astra Serif"/>
          <w:sz w:val="28"/>
          <w:szCs w:val="28"/>
          <w:vertAlign w:val="subscript"/>
          <w:lang w:eastAsia="ru-RU" w:bidi="ar-SA"/>
        </w:rPr>
        <w:t>оп</w:t>
      </w:r>
      <w:r w:rsidRPr="00402074">
        <w:rPr>
          <w:rFonts w:ascii="PT Astra Serif" w:hAnsi="PT Astra Serif"/>
          <w:sz w:val="28"/>
          <w:szCs w:val="28"/>
          <w:lang w:eastAsia="ru-RU" w:bidi="ar-SA"/>
        </w:rPr>
        <w:t xml:space="preserve"> - расчетная численность основных работников, определяемая в соответствии с пунктами 17 - 22 общих требований к определению нормативных затрат;</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841DA9">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841DA9">
        <w:rPr>
          <w:rFonts w:ascii="PT Astra Serif" w:hAnsi="PT Astra Serif"/>
          <w:sz w:val="28"/>
          <w:szCs w:val="28"/>
          <w:vertAlign w:val="subscript"/>
          <w:lang w:eastAsia="ru-RU" w:bidi="ar-SA"/>
        </w:rPr>
        <w:t xml:space="preserve">канц </w:t>
      </w:r>
      <w:r w:rsidRPr="00402074">
        <w:rPr>
          <w:rFonts w:ascii="PT Astra Serif" w:hAnsi="PT Astra Serif"/>
          <w:sz w:val="28"/>
          <w:szCs w:val="28"/>
          <w:lang w:eastAsia="ru-RU" w:bidi="ar-SA"/>
        </w:rPr>
        <w:t xml:space="preserve">- цена i-го предмета канцелярских принадлежностей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37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9A4E1E"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9A4E1E">
        <w:rPr>
          <w:rFonts w:ascii="PT Astra Serif" w:hAnsi="PT Astra Serif"/>
          <w:sz w:val="28"/>
          <w:szCs w:val="28"/>
          <w:lang w:eastAsia="ru-RU" w:bidi="ar-SA"/>
        </w:rPr>
        <w:t>Затраты на приобретение хозяйственных товаров и принадлежностей (З</w:t>
      </w:r>
      <w:r w:rsidRPr="00841DA9">
        <w:rPr>
          <w:rFonts w:ascii="PT Astra Serif" w:hAnsi="PT Astra Serif"/>
          <w:sz w:val="28"/>
          <w:szCs w:val="28"/>
          <w:vertAlign w:val="subscript"/>
          <w:lang w:eastAsia="ru-RU" w:bidi="ar-SA"/>
        </w:rPr>
        <w:t>хп</w:t>
      </w:r>
      <w:r w:rsidRPr="009A4E1E">
        <w:rPr>
          <w:rFonts w:ascii="PT Astra Serif" w:hAnsi="PT Astra Serif"/>
          <w:sz w:val="28"/>
          <w:szCs w:val="28"/>
          <w:lang w:eastAsia="ru-RU" w:bidi="ar-SA"/>
        </w:rPr>
        <w:t xml:space="preserve">) определяются по следующей формуле: </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1905000" cy="561975"/>
            <wp:effectExtent l="0" t="0" r="0" b="9525"/>
            <wp:docPr id="37" name="Консультант Плюс"/>
            <wp:cNvGraphicFramePr/>
            <a:graphic xmlns:a="http://schemas.openxmlformats.org/drawingml/2006/main">
              <a:graphicData uri="http://schemas.openxmlformats.org/drawingml/2006/picture">
                <pic:pic xmlns:pic="http://schemas.openxmlformats.org/drawingml/2006/picture">
                  <pic:nvPicPr>
                    <pic:cNvPr id="37" name="Picture 1"/>
                    <pic:cNvPicPr/>
                  </pic:nvPicPr>
                  <pic:blipFill>
                    <a:blip xmlns:r="http://schemas.openxmlformats.org/officeDocument/2006/relationships" r:embed="rId4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05000" cy="561975"/>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841DA9">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841DA9">
        <w:rPr>
          <w:rFonts w:ascii="PT Astra Serif" w:hAnsi="PT Astra Serif"/>
          <w:sz w:val="28"/>
          <w:szCs w:val="28"/>
          <w:vertAlign w:val="subscript"/>
          <w:lang w:eastAsia="ru-RU" w:bidi="ar-SA"/>
        </w:rPr>
        <w:t>хп</w:t>
      </w:r>
      <w:r w:rsidRPr="00402074">
        <w:rPr>
          <w:rFonts w:ascii="PT Astra Serif" w:hAnsi="PT Astra Serif"/>
          <w:sz w:val="28"/>
          <w:szCs w:val="28"/>
          <w:lang w:eastAsia="ru-RU" w:bidi="ar-SA"/>
        </w:rPr>
        <w:t xml:space="preserve"> - цена i-й единицы хозяйственных товаров и принадлежностей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38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841DA9">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841DA9">
        <w:rPr>
          <w:rFonts w:ascii="PT Astra Serif" w:hAnsi="PT Astra Serif"/>
          <w:sz w:val="28"/>
          <w:szCs w:val="28"/>
          <w:vertAlign w:val="subscript"/>
          <w:lang w:eastAsia="ru-RU" w:bidi="ar-SA"/>
        </w:rPr>
        <w:t>хп</w:t>
      </w:r>
      <w:r w:rsidRPr="00402074">
        <w:rPr>
          <w:rFonts w:ascii="PT Astra Serif" w:hAnsi="PT Astra Serif"/>
          <w:sz w:val="28"/>
          <w:szCs w:val="28"/>
          <w:lang w:eastAsia="ru-RU" w:bidi="ar-SA"/>
        </w:rPr>
        <w:t xml:space="preserve"> - количество i-го хозяйственного товара и принадлежности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38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9A4E1E"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9A4E1E">
        <w:rPr>
          <w:rFonts w:ascii="PT Astra Serif" w:hAnsi="PT Astra Serif"/>
          <w:sz w:val="28"/>
          <w:szCs w:val="28"/>
          <w:lang w:eastAsia="ru-RU" w:bidi="ar-SA"/>
        </w:rPr>
        <w:t>Затраты на приобретение горюче-смазочных материалов (З</w:t>
      </w:r>
      <w:r w:rsidRPr="00841DA9">
        <w:rPr>
          <w:rFonts w:ascii="PT Astra Serif" w:hAnsi="PT Astra Serif"/>
          <w:sz w:val="28"/>
          <w:szCs w:val="28"/>
          <w:vertAlign w:val="subscript"/>
          <w:lang w:eastAsia="ru-RU" w:bidi="ar-SA"/>
        </w:rPr>
        <w:t>гсм</w:t>
      </w:r>
      <w:r w:rsidRPr="009A4E1E">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2526947" cy="542925"/>
            <wp:effectExtent l="0" t="0" r="0" b="0"/>
            <wp:docPr id="3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Рисунок 3"/>
                    <pic:cNvPicPr>
                      <a:picLocks noChangeAspect="1" noChangeArrowheads="1"/>
                    </pic:cNvPicPr>
                  </pic:nvPicPr>
                  <pic:blipFill>
                    <a:blip xmlns:r="http://schemas.openxmlformats.org/officeDocument/2006/relationships" r:embed="rId4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527793" cy="543107"/>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H</w:t>
      </w:r>
      <w:r w:rsidRPr="00841DA9">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841DA9">
        <w:rPr>
          <w:rFonts w:ascii="PT Astra Serif" w:hAnsi="PT Astra Serif"/>
          <w:sz w:val="28"/>
          <w:szCs w:val="28"/>
          <w:vertAlign w:val="subscript"/>
          <w:lang w:eastAsia="ru-RU" w:bidi="ar-SA"/>
        </w:rPr>
        <w:t>гсм</w:t>
      </w:r>
      <w:r w:rsidRPr="00402074">
        <w:rPr>
          <w:rFonts w:ascii="PT Astra Serif" w:hAnsi="PT Astra Serif"/>
          <w:sz w:val="28"/>
          <w:szCs w:val="28"/>
          <w:lang w:eastAsia="ru-RU" w:bidi="ar-SA"/>
        </w:rPr>
        <w:t xml:space="preserve"> - норма расхода топлива на 100 километров пробега i-го транспортного средства согласно методическим рекомендациям «Нормы расхода топлив и смазочных материалов на автомобильном транспорте», предусмотренным приложением к Распоряжению Министерства транспорта Российской Федерации от 14.03.2008 № АМ-23-р;</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841DA9">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841DA9">
        <w:rPr>
          <w:rFonts w:ascii="PT Astra Serif" w:hAnsi="PT Astra Serif"/>
          <w:sz w:val="28"/>
          <w:szCs w:val="28"/>
          <w:vertAlign w:val="subscript"/>
          <w:lang w:eastAsia="ru-RU" w:bidi="ar-SA"/>
        </w:rPr>
        <w:t>гсм</w:t>
      </w:r>
      <w:r w:rsidRPr="00402074">
        <w:rPr>
          <w:rFonts w:ascii="PT Astra Serif" w:hAnsi="PT Astra Serif"/>
          <w:sz w:val="28"/>
          <w:szCs w:val="28"/>
          <w:lang w:eastAsia="ru-RU" w:bidi="ar-SA"/>
        </w:rPr>
        <w:t xml:space="preserve"> - цена одного литра горюче-смазочного материала по i-му транспортному средству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39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N</w:t>
      </w:r>
      <w:r w:rsidRPr="00841DA9">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841DA9">
        <w:rPr>
          <w:rFonts w:ascii="PT Astra Serif" w:hAnsi="PT Astra Serif"/>
          <w:sz w:val="28"/>
          <w:szCs w:val="28"/>
          <w:vertAlign w:val="subscript"/>
          <w:lang w:eastAsia="ru-RU" w:bidi="ar-SA"/>
        </w:rPr>
        <w:t>гсм</w:t>
      </w:r>
      <w:r w:rsidRPr="00402074">
        <w:rPr>
          <w:rFonts w:ascii="PT Astra Serif" w:hAnsi="PT Astra Serif"/>
          <w:sz w:val="28"/>
          <w:szCs w:val="28"/>
          <w:lang w:eastAsia="ru-RU" w:bidi="ar-SA"/>
        </w:rPr>
        <w:t xml:space="preserve"> - планируемое количество рабочих дней использования i-го транспортного средства в очередном финансовом году.</w:t>
      </w:r>
    </w:p>
    <w:p w:rsidR="008A15E8" w:rsidRPr="009A4E1E" w:rsidP="008A15E8">
      <w:pPr>
        <w:pStyle w:val="ListParagraph"/>
        <w:numPr>
          <w:ilvl w:val="2"/>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9A4E1E">
        <w:rPr>
          <w:rFonts w:ascii="PT Astra Serif" w:hAnsi="PT Astra Serif"/>
          <w:sz w:val="28"/>
          <w:szCs w:val="28"/>
          <w:lang w:eastAsia="ru-RU" w:bidi="ar-SA"/>
        </w:rPr>
        <w:t>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затрат на приобретение служебного легкового автотранспорта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1971675" cy="542925"/>
            <wp:effectExtent l="0" t="0" r="9525" b="9525"/>
            <wp:docPr id="39" name="Консультант Плюс"/>
            <wp:cNvGraphicFramePr/>
            <a:graphic xmlns:a="http://schemas.openxmlformats.org/drawingml/2006/main">
              <a:graphicData uri="http://schemas.openxmlformats.org/drawingml/2006/picture">
                <pic:pic xmlns:pic="http://schemas.openxmlformats.org/drawingml/2006/picture">
                  <pic:nvPicPr>
                    <pic:cNvPr id="39" name="Picture 1"/>
                    <pic:cNvPicPr/>
                  </pic:nvPicPr>
                  <pic:blipFill>
                    <a:blip xmlns:r="http://schemas.openxmlformats.org/officeDocument/2006/relationships" r:embed="rId4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71675" cy="542925"/>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841DA9">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841DA9">
        <w:rPr>
          <w:rFonts w:ascii="PT Astra Serif" w:hAnsi="PT Astra Serif"/>
          <w:sz w:val="28"/>
          <w:szCs w:val="28"/>
          <w:vertAlign w:val="subscript"/>
          <w:lang w:eastAsia="ru-RU" w:bidi="ar-SA"/>
        </w:rPr>
        <w:t>зпа</w:t>
      </w:r>
      <w:r w:rsidRPr="00402074">
        <w:rPr>
          <w:rFonts w:ascii="PT Astra Serif" w:hAnsi="PT Astra Serif"/>
          <w:sz w:val="28"/>
          <w:szCs w:val="28"/>
          <w:lang w:eastAsia="ru-RU" w:bidi="ar-SA"/>
        </w:rPr>
        <w:t xml:space="preserve"> - количество i-х запасных частей для каждого транспортного средства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40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841DA9">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841DA9">
        <w:rPr>
          <w:rFonts w:ascii="PT Astra Serif" w:hAnsi="PT Astra Serif"/>
          <w:sz w:val="28"/>
          <w:szCs w:val="28"/>
          <w:vertAlign w:val="subscript"/>
          <w:lang w:eastAsia="ru-RU" w:bidi="ar-SA"/>
        </w:rPr>
        <w:t>зпа</w:t>
      </w:r>
      <w:r w:rsidRPr="00402074">
        <w:rPr>
          <w:rFonts w:ascii="PT Astra Serif" w:hAnsi="PT Astra Serif"/>
          <w:sz w:val="28"/>
          <w:szCs w:val="28"/>
          <w:lang w:eastAsia="ru-RU" w:bidi="ar-SA"/>
        </w:rPr>
        <w:t xml:space="preserve"> - цена одной единицы i-й запасной части для каждого транспортного средства 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 xml:space="preserve">40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r w:rsidRPr="00402074">
        <w:rPr>
          <w:rFonts w:ascii="PT Astra Serif" w:hAnsi="PT Astra Serif"/>
          <w:sz w:val="28"/>
          <w:szCs w:val="28"/>
          <w:lang w:eastAsia="ru-RU" w:bidi="ar-SA"/>
        </w:rPr>
        <w:t>.</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9A4E1E" w:rsidP="008A15E8">
      <w:pPr>
        <w:pStyle w:val="ListParagraph"/>
        <w:numPr>
          <w:ilvl w:val="0"/>
          <w:numId w:val="2"/>
        </w:numPr>
        <w:pBdr>
          <w:top w:val="none" w:sz="0" w:space="0" w:color="auto"/>
          <w:left w:val="none" w:sz="0" w:space="0" w:color="auto"/>
          <w:bottom w:val="none" w:sz="0" w:space="0" w:color="auto"/>
          <w:right w:val="none" w:sz="0" w:space="0" w:color="auto"/>
          <w:between w:val="none" w:sz="0" w:space="0" w:color="auto"/>
        </w:pBdr>
        <w:tabs>
          <w:tab w:val="left" w:pos="851"/>
        </w:tabs>
        <w:autoSpaceDE w:val="0"/>
        <w:autoSpaceDN w:val="0"/>
        <w:adjustRightInd w:val="0"/>
        <w:jc w:val="center"/>
        <w:outlineLvl w:val="0"/>
        <w:rPr>
          <w:rFonts w:ascii="PT Astra Serif" w:hAnsi="PT Astra Serif"/>
          <w:sz w:val="28"/>
          <w:szCs w:val="28"/>
          <w:lang w:eastAsia="ru-RU" w:bidi="ar-SA"/>
        </w:rPr>
      </w:pPr>
      <w:r w:rsidRPr="009A4E1E">
        <w:rPr>
          <w:rFonts w:ascii="PT Astra Serif" w:hAnsi="PT Astra Serif"/>
          <w:sz w:val="28"/>
          <w:szCs w:val="28"/>
          <w:lang w:eastAsia="ru-RU" w:bidi="ar-SA"/>
        </w:rPr>
        <w:t>Затраты на капитальный ремонт государственного имущества</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firstLine="709"/>
        <w:jc w:val="both"/>
        <w:rPr>
          <w:rFonts w:ascii="PT Astra Serif" w:hAnsi="PT Astra Serif"/>
          <w:sz w:val="28"/>
          <w:szCs w:val="28"/>
          <w:lang w:eastAsia="ru-RU" w:bidi="ar-SA"/>
        </w:rPr>
      </w:pPr>
      <w:r>
        <w:rPr>
          <w:rFonts w:ascii="PT Astra Serif" w:hAnsi="PT Astra Serif"/>
          <w:sz w:val="28"/>
          <w:szCs w:val="28"/>
          <w:lang w:eastAsia="ru-RU" w:bidi="ar-SA"/>
        </w:rPr>
        <w:t xml:space="preserve">3.1. </w:t>
      </w:r>
      <w:r w:rsidRPr="00402074">
        <w:rPr>
          <w:rFonts w:ascii="PT Astra Serif" w:hAnsi="PT Astra Serif"/>
          <w:sz w:val="28"/>
          <w:szCs w:val="28"/>
          <w:lang w:eastAsia="ru-RU" w:bidi="ar-SA"/>
        </w:rPr>
        <w:t>Затраты на капитальный ремонт государственного имущества определяются на основании затрат, связанных со строительными работами, и затрат на разработку проектной документации.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Pr>
          <w:rFonts w:ascii="PT Astra Serif" w:hAnsi="PT Astra Serif"/>
          <w:sz w:val="28"/>
          <w:szCs w:val="28"/>
          <w:lang w:eastAsia="ru-RU" w:bidi="ar-SA"/>
        </w:rPr>
        <w:t xml:space="preserve">3.2. </w:t>
      </w:r>
      <w:r w:rsidRPr="00402074">
        <w:rPr>
          <w:rFonts w:ascii="PT Astra Serif" w:hAnsi="PT Astra Serif"/>
          <w:sz w:val="28"/>
          <w:szCs w:val="28"/>
          <w:lang w:eastAsia="ru-RU" w:bidi="ar-SA"/>
        </w:rPr>
        <w:t>Затраты на строительные работы, осуществляемые в рамках капитального ремонта, определяются на основании сводного сметного расчета стоимости строительства, разработанного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государственным органом Томской области, осуществляющим функции по выработке государственной политики и нормативно-правовому регулированию в сфере строительства.</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Pr>
          <w:rFonts w:ascii="PT Astra Serif" w:hAnsi="PT Astra Serif"/>
          <w:sz w:val="28"/>
          <w:szCs w:val="28"/>
          <w:lang w:eastAsia="ru-RU" w:bidi="ar-SA"/>
        </w:rPr>
        <w:t xml:space="preserve">3.3. </w:t>
      </w:r>
      <w:r w:rsidRPr="00402074">
        <w:rPr>
          <w:rFonts w:ascii="PT Astra Serif" w:hAnsi="PT Astra Serif"/>
          <w:sz w:val="28"/>
          <w:szCs w:val="28"/>
          <w:lang w:eastAsia="ru-RU" w:bidi="ar-SA"/>
        </w:rPr>
        <w:t>Затраты на разработку проектной документации определяются в соответствии со статьей 22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с законодательством Российской Федерации о градостроительной деятельности.</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outlineLvl w:val="0"/>
        <w:rPr>
          <w:rFonts w:ascii="PT Astra Serif" w:hAnsi="PT Astra Serif"/>
          <w:sz w:val="28"/>
          <w:szCs w:val="28"/>
          <w:lang w:eastAsia="ru-RU" w:bidi="ar-SA"/>
        </w:rPr>
      </w:pPr>
      <w:r>
        <w:rPr>
          <w:rFonts w:ascii="PT Astra Serif" w:hAnsi="PT Astra Serif"/>
          <w:sz w:val="28"/>
          <w:szCs w:val="28"/>
          <w:lang w:eastAsia="ru-RU" w:bidi="ar-SA"/>
        </w:rPr>
        <w:t>4</w:t>
      </w:r>
      <w:r w:rsidRPr="00402074">
        <w:rPr>
          <w:rFonts w:ascii="PT Astra Serif" w:hAnsi="PT Astra Serif"/>
          <w:sz w:val="28"/>
          <w:szCs w:val="28"/>
          <w:lang w:eastAsia="ru-RU" w:bidi="ar-SA"/>
        </w:rPr>
        <w:t>. Затраты на финансовое обеспечение строительства, реконструкции (в том числе с элементами реставрации), технического перевооружения объектов капитального строительства или приобретение объектов недвижимого имущества</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Pr>
          <w:rFonts w:ascii="PT Astra Serif" w:hAnsi="PT Astra Serif"/>
          <w:sz w:val="28"/>
          <w:szCs w:val="28"/>
          <w:lang w:eastAsia="ru-RU" w:bidi="ar-SA"/>
        </w:rPr>
        <w:t>4</w:t>
      </w:r>
      <w:r w:rsidRPr="00402074">
        <w:rPr>
          <w:rFonts w:ascii="PT Astra Serif" w:hAnsi="PT Astra Serif"/>
          <w:sz w:val="28"/>
          <w:szCs w:val="28"/>
          <w:lang w:eastAsia="ru-RU" w:bidi="ar-SA"/>
        </w:rPr>
        <w:t>.</w:t>
      </w:r>
      <w:r>
        <w:rPr>
          <w:rFonts w:ascii="PT Astra Serif" w:hAnsi="PT Astra Serif"/>
          <w:sz w:val="28"/>
          <w:szCs w:val="28"/>
          <w:lang w:eastAsia="ru-RU" w:bidi="ar-SA"/>
        </w:rPr>
        <w:t xml:space="preserve">1. </w:t>
      </w:r>
      <w:r w:rsidRPr="00402074">
        <w:rPr>
          <w:rFonts w:ascii="PT Astra Serif" w:hAnsi="PT Astra Serif"/>
          <w:sz w:val="28"/>
          <w:szCs w:val="28"/>
          <w:lang w:eastAsia="ru-RU" w:bidi="ar-SA"/>
        </w:rPr>
        <w:t>Затраты на финансовое обеспечение строительства, реконструкции (в том числе с элементами реставрации), технического перевооружения объектов капитального строительства определяются в соответствии со статьей 22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с законодательством Российской Федерации о градостроительной деятельности.</w:t>
      </w:r>
    </w:p>
    <w:p w:rsidR="008A15E8"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Pr>
          <w:rFonts w:ascii="PT Astra Serif" w:hAnsi="PT Astra Serif"/>
          <w:sz w:val="28"/>
          <w:szCs w:val="28"/>
          <w:lang w:eastAsia="ru-RU" w:bidi="ar-SA"/>
        </w:rPr>
        <w:t>4</w:t>
      </w:r>
      <w:r w:rsidRPr="00402074">
        <w:rPr>
          <w:rFonts w:ascii="PT Astra Serif" w:hAnsi="PT Astra Serif"/>
          <w:sz w:val="28"/>
          <w:szCs w:val="28"/>
          <w:lang w:eastAsia="ru-RU" w:bidi="ar-SA"/>
        </w:rPr>
        <w:t>.</w:t>
      </w:r>
      <w:r>
        <w:rPr>
          <w:rFonts w:ascii="PT Astra Serif" w:hAnsi="PT Astra Serif"/>
          <w:sz w:val="28"/>
          <w:szCs w:val="28"/>
          <w:lang w:eastAsia="ru-RU" w:bidi="ar-SA"/>
        </w:rPr>
        <w:t xml:space="preserve">2. </w:t>
      </w:r>
      <w:r w:rsidRPr="00402074">
        <w:rPr>
          <w:rFonts w:ascii="PT Astra Serif" w:hAnsi="PT Astra Serif"/>
          <w:sz w:val="28"/>
          <w:szCs w:val="28"/>
          <w:lang w:eastAsia="ru-RU" w:bidi="ar-SA"/>
        </w:rPr>
        <w:t>Затраты на приобретение объектов недвижимого имущества определяются в соответствии со статьей 22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с законодательством Российской Федерации, регулирующим оценочную деятельность в Российской Федерации.</w:t>
      </w:r>
    </w:p>
    <w:p w:rsidR="008A15E8"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outlineLvl w:val="0"/>
        <w:rPr>
          <w:rFonts w:ascii="PT Astra Serif" w:hAnsi="PT Astra Serif"/>
          <w:sz w:val="28"/>
          <w:szCs w:val="28"/>
          <w:lang w:eastAsia="ru-RU" w:bidi="ar-SA"/>
        </w:rPr>
      </w:pPr>
      <w:r>
        <w:rPr>
          <w:rFonts w:ascii="PT Astra Serif" w:hAnsi="PT Astra Serif"/>
          <w:sz w:val="28"/>
          <w:szCs w:val="28"/>
          <w:lang w:eastAsia="ru-RU" w:bidi="ar-SA"/>
        </w:rPr>
        <w:t>5</w:t>
      </w:r>
      <w:r w:rsidRPr="00402074">
        <w:rPr>
          <w:rFonts w:ascii="PT Astra Serif" w:hAnsi="PT Astra Serif"/>
          <w:sz w:val="28"/>
          <w:szCs w:val="28"/>
          <w:lang w:eastAsia="ru-RU" w:bidi="ar-SA"/>
        </w:rPr>
        <w:t>. Затраты на дополнительное профессиональное образование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8A15E8" w:rsidRPr="00402074" w:rsidP="008A15E8">
      <w:pPr>
        <w:pBdr>
          <w:top w:val="none" w:sz="0" w:space="0" w:color="auto"/>
          <w:left w:val="none" w:sz="0" w:space="0" w:color="auto"/>
          <w:bottom w:val="none" w:sz="0" w:space="0" w:color="auto"/>
          <w:right w:val="none" w:sz="0" w:space="0" w:color="auto"/>
          <w:between w:val="none" w:sz="0" w:space="0" w:color="auto"/>
        </w:pBdr>
        <w:tabs>
          <w:tab w:val="left" w:pos="0"/>
          <w:tab w:val="left" w:pos="1985"/>
        </w:tabs>
        <w:autoSpaceDE w:val="0"/>
        <w:autoSpaceDN w:val="0"/>
        <w:adjustRightInd w:val="0"/>
        <w:ind w:firstLine="709"/>
        <w:jc w:val="both"/>
        <w:rPr>
          <w:rFonts w:ascii="PT Astra Serif" w:hAnsi="PT Astra Serif"/>
          <w:sz w:val="28"/>
          <w:szCs w:val="28"/>
          <w:lang w:eastAsia="ru-RU" w:bidi="ar-SA"/>
        </w:rPr>
      </w:pPr>
      <w:r>
        <w:rPr>
          <w:rFonts w:ascii="PT Astra Serif" w:hAnsi="PT Astra Serif"/>
          <w:sz w:val="28"/>
          <w:szCs w:val="28"/>
          <w:lang w:eastAsia="ru-RU" w:bidi="ar-SA"/>
        </w:rPr>
        <w:t>5</w:t>
      </w:r>
      <w:r w:rsidRPr="00402074">
        <w:rPr>
          <w:rFonts w:ascii="PT Astra Serif" w:hAnsi="PT Astra Serif"/>
          <w:sz w:val="28"/>
          <w:szCs w:val="28"/>
          <w:lang w:eastAsia="ru-RU" w:bidi="ar-SA"/>
        </w:rPr>
        <w:t>.</w:t>
      </w:r>
      <w:r>
        <w:rPr>
          <w:rFonts w:ascii="PT Astra Serif" w:hAnsi="PT Astra Serif"/>
          <w:sz w:val="28"/>
          <w:szCs w:val="28"/>
          <w:lang w:eastAsia="ru-RU" w:bidi="ar-SA"/>
        </w:rPr>
        <w:t xml:space="preserve">1. </w:t>
      </w:r>
      <w:r w:rsidRPr="00402074">
        <w:rPr>
          <w:rFonts w:ascii="PT Astra Serif" w:hAnsi="PT Astra Serif"/>
          <w:sz w:val="28"/>
          <w:szCs w:val="28"/>
          <w:lang w:eastAsia="ru-RU" w:bidi="ar-SA"/>
        </w:rPr>
        <w:t>Затраты на приобретение образовательных услуг по профессиональной переподготовке и повышению квалификации (З</w:t>
      </w:r>
      <w:r w:rsidRPr="00841DA9">
        <w:rPr>
          <w:rFonts w:ascii="PT Astra Serif" w:hAnsi="PT Astra Serif"/>
          <w:sz w:val="28"/>
          <w:szCs w:val="28"/>
          <w:vertAlign w:val="subscript"/>
          <w:lang w:eastAsia="ru-RU" w:bidi="ar-SA"/>
        </w:rPr>
        <w:t>дпо</w:t>
      </w:r>
      <w:r w:rsidRPr="00402074">
        <w:rPr>
          <w:rFonts w:ascii="PT Astra Serif" w:hAnsi="PT Astra Serif"/>
          <w:sz w:val="28"/>
          <w:szCs w:val="28"/>
          <w:lang w:eastAsia="ru-RU" w:bidi="ar-SA"/>
        </w:rPr>
        <w:t>) определяются по следующей формуле:</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402074">
        <w:rPr>
          <w:rFonts w:ascii="PT Astra Serif" w:hAnsi="PT Astra Serif"/>
          <w:noProof/>
          <w:sz w:val="28"/>
          <w:szCs w:val="28"/>
          <w:lang w:eastAsia="ru-RU" w:bidi="ar-SA"/>
        </w:rPr>
        <w:drawing>
          <wp:inline distT="0" distB="0" distL="0" distR="0">
            <wp:extent cx="2088444" cy="571500"/>
            <wp:effectExtent l="0" t="0" r="7620" b="0"/>
            <wp:docPr id="4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Рисунок 1"/>
                    <pic:cNvPicPr>
                      <a:picLocks noChangeAspect="1" noChangeArrowheads="1"/>
                    </pic:cNvPicPr>
                  </pic:nvPicPr>
                  <pic:blipFill>
                    <a:blip xmlns:r="http://schemas.openxmlformats.org/officeDocument/2006/relationships" r:embed="rId4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92224" cy="572534"/>
                    </a:xfrm>
                    <a:prstGeom prst="rect">
                      <a:avLst/>
                    </a:prstGeom>
                    <a:noFill/>
                    <a:ln>
                      <a:noFill/>
                    </a:ln>
                  </pic:spPr>
                </pic:pic>
              </a:graphicData>
            </a:graphic>
          </wp:inline>
        </w:drawing>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Q</w:t>
      </w:r>
      <w:r w:rsidRPr="00841DA9">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841DA9">
        <w:rPr>
          <w:rFonts w:ascii="PT Astra Serif" w:hAnsi="PT Astra Serif"/>
          <w:sz w:val="28"/>
          <w:szCs w:val="28"/>
          <w:vertAlign w:val="subscript"/>
          <w:lang w:eastAsia="ru-RU" w:bidi="ar-SA"/>
        </w:rPr>
        <w:t>дпо</w:t>
      </w:r>
      <w:r w:rsidRPr="00402074">
        <w:rPr>
          <w:rFonts w:ascii="PT Astra Serif" w:hAnsi="PT Astra Serif"/>
          <w:sz w:val="28"/>
          <w:szCs w:val="28"/>
          <w:lang w:eastAsia="ru-RU" w:bidi="ar-SA"/>
        </w:rPr>
        <w:t xml:space="preserve"> - количество работников, направляемых на i-й вид дополнительного профессионального образования;</w:t>
      </w:r>
    </w:p>
    <w:p w:rsidR="008A15E8" w:rsidRPr="00402074"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402074">
        <w:rPr>
          <w:rFonts w:ascii="PT Astra Serif" w:hAnsi="PT Astra Serif"/>
          <w:sz w:val="28"/>
          <w:szCs w:val="28"/>
          <w:lang w:eastAsia="ru-RU" w:bidi="ar-SA"/>
        </w:rPr>
        <w:t>P</w:t>
      </w:r>
      <w:r w:rsidRPr="00841DA9">
        <w:rPr>
          <w:rFonts w:ascii="PT Astra Serif" w:hAnsi="PT Astra Serif"/>
          <w:sz w:val="28"/>
          <w:szCs w:val="28"/>
          <w:vertAlign w:val="subscript"/>
          <w:lang w:eastAsia="ru-RU" w:bidi="ar-SA"/>
        </w:rPr>
        <w:t>i</w:t>
      </w:r>
      <w:r w:rsidRPr="00402074">
        <w:rPr>
          <w:rFonts w:ascii="PT Astra Serif" w:hAnsi="PT Astra Serif"/>
          <w:sz w:val="28"/>
          <w:szCs w:val="28"/>
          <w:lang w:eastAsia="ru-RU" w:bidi="ar-SA"/>
        </w:rPr>
        <w:t xml:space="preserve"> </w:t>
      </w:r>
      <w:r w:rsidRPr="00841DA9">
        <w:rPr>
          <w:rFonts w:ascii="PT Astra Serif" w:hAnsi="PT Astra Serif"/>
          <w:sz w:val="28"/>
          <w:szCs w:val="28"/>
          <w:vertAlign w:val="subscript"/>
          <w:lang w:eastAsia="ru-RU" w:bidi="ar-SA"/>
        </w:rPr>
        <w:t>дпо</w:t>
      </w:r>
      <w:r w:rsidRPr="00402074">
        <w:rPr>
          <w:rFonts w:ascii="PT Astra Serif" w:hAnsi="PT Astra Serif"/>
          <w:sz w:val="28"/>
          <w:szCs w:val="28"/>
          <w:lang w:eastAsia="ru-RU" w:bidi="ar-SA"/>
        </w:rPr>
        <w:t xml:space="preserve"> - цена обучения одного работника по i-му виду дополнительного профессионального образования.</w:t>
      </w:r>
    </w:p>
    <w:p w:rsidR="008A15E8" w:rsidRPr="009A4E1E"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Pr>
          <w:rFonts w:ascii="PT Astra Serif" w:hAnsi="PT Astra Serif"/>
          <w:sz w:val="28"/>
          <w:szCs w:val="28"/>
          <w:lang w:eastAsia="ru-RU" w:bidi="ar-SA"/>
        </w:rPr>
        <w:t xml:space="preserve">5.2. </w:t>
      </w:r>
      <w:r w:rsidRPr="00402074">
        <w:rPr>
          <w:rFonts w:ascii="PT Astra Serif" w:hAnsi="PT Astra Serif"/>
          <w:sz w:val="28"/>
          <w:szCs w:val="28"/>
          <w:lang w:eastAsia="ru-RU" w:bidi="ar-SA"/>
        </w:rPr>
        <w:t>Затраты на приобретение образовательных услуг по профессиональной переподготовке и повышению квалификации определяются в соответствии со статьей 22 Федерального закона от 5 апреля 2013 года № 44-ФЗ «О контрактной системе в сфере закупок товаров, работ, услуг для обеспечения государственных и муниципа</w:t>
      </w:r>
      <w:r>
        <w:rPr>
          <w:rFonts w:ascii="PT Astra Serif" w:hAnsi="PT Astra Serif"/>
          <w:sz w:val="28"/>
          <w:szCs w:val="28"/>
          <w:lang w:eastAsia="ru-RU" w:bidi="ar-SA"/>
        </w:rPr>
        <w:t>льных нужд».</w:t>
      </w:r>
    </w:p>
    <w:p w:rsidR="008A15E8" w:rsidP="008A15E8">
      <w:pPr>
        <w:tabs>
          <w:tab w:val="left" w:pos="7088"/>
        </w:tabs>
        <w:jc w:val="both"/>
        <w:rPr>
          <w:rFonts w:ascii="PT Astra Serif" w:eastAsia="PT Astra Serif" w:hAnsi="PT Astra Serif" w:cs="PT Astra Serif"/>
          <w:sz w:val="28"/>
          <w:szCs w:val="28"/>
        </w:rPr>
      </w:pPr>
    </w:p>
    <w:p w:rsidR="008A15E8"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center"/>
        <w:rPr>
          <w:rFonts w:ascii="PT Astra Serif" w:eastAsia="Calibri" w:hAnsi="PT Astra Serif"/>
          <w:bCs/>
          <w:sz w:val="28"/>
          <w:szCs w:val="28"/>
          <w:lang w:bidi="ar-SA"/>
        </w:rPr>
      </w:pPr>
      <w:r w:rsidRPr="00AE6F8F">
        <w:rPr>
          <w:rFonts w:ascii="PT Astra Serif" w:eastAsia="Calibri" w:hAnsi="PT Astra Serif"/>
          <w:bCs/>
          <w:sz w:val="28"/>
          <w:szCs w:val="28"/>
          <w:lang w:bidi="ar-SA"/>
        </w:rPr>
        <w:t>6. Дополнительные затраты</w:t>
      </w:r>
      <w:r>
        <w:rPr>
          <w:rFonts w:ascii="PT Astra Serif" w:eastAsia="Calibri" w:hAnsi="PT Astra Serif"/>
          <w:bCs/>
          <w:sz w:val="28"/>
          <w:szCs w:val="28"/>
          <w:lang w:bidi="ar-SA"/>
        </w:rPr>
        <w:t>,</w:t>
      </w:r>
      <w:r w:rsidRPr="00AE6F8F">
        <w:rPr>
          <w:rFonts w:ascii="PT Astra Serif" w:eastAsia="Calibri" w:hAnsi="PT Astra Serif"/>
          <w:bCs/>
          <w:sz w:val="28"/>
          <w:szCs w:val="28"/>
          <w:lang w:bidi="ar-SA"/>
        </w:rPr>
        <w:t xml:space="preserve"> необходимые для нужд Департамента строительства Томской области</w:t>
      </w:r>
    </w:p>
    <w:p w:rsidR="008A15E8" w:rsidP="008A15E8">
      <w:pPr>
        <w:pBdr>
          <w:top w:val="none" w:sz="0" w:space="0" w:color="auto"/>
          <w:left w:val="none" w:sz="0" w:space="0" w:color="auto"/>
          <w:bottom w:val="none" w:sz="0" w:space="0" w:color="auto"/>
          <w:right w:val="none" w:sz="0" w:space="0" w:color="auto"/>
          <w:between w:val="none" w:sz="0" w:space="0" w:color="auto"/>
        </w:pBdr>
        <w:ind w:firstLine="851"/>
        <w:jc w:val="both"/>
        <w:rPr>
          <w:rFonts w:ascii="PT Astra Serif" w:hAnsi="PT Astra Serif"/>
          <w:sz w:val="28"/>
          <w:szCs w:val="28"/>
          <w:lang w:eastAsia="ru-RU" w:bidi="ar-SA"/>
        </w:rPr>
      </w:pPr>
      <w:r>
        <w:rPr>
          <w:rFonts w:ascii="PT Astra Serif" w:eastAsia="Calibri" w:hAnsi="PT Astra Serif"/>
          <w:bCs/>
          <w:sz w:val="28"/>
          <w:szCs w:val="28"/>
          <w:lang w:bidi="ar-SA"/>
        </w:rPr>
        <w:t xml:space="preserve">6.1. </w:t>
      </w:r>
      <w:r w:rsidRPr="00AE6F8F">
        <w:rPr>
          <w:rFonts w:ascii="PT Astra Serif" w:hAnsi="PT Astra Serif"/>
          <w:sz w:val="28"/>
          <w:szCs w:val="28"/>
          <w:lang w:eastAsia="ru-RU" w:bidi="ar-SA"/>
        </w:rPr>
        <w:t xml:space="preserve">Затраты на оказание услуг по мойке автомобилей </w:t>
      </w:r>
      <w:r w:rsidRPr="00402074">
        <w:rPr>
          <w:rFonts w:ascii="PT Astra Serif" w:hAnsi="PT Astra Serif"/>
          <w:sz w:val="28"/>
          <w:szCs w:val="28"/>
          <w:lang w:eastAsia="ru-RU" w:bidi="ar-SA"/>
        </w:rPr>
        <w:t xml:space="preserve">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4</w:t>
      </w:r>
      <w:r>
        <w:rPr>
          <w:rFonts w:ascii="PT Astra Serif" w:hAnsi="PT Astra Serif"/>
          <w:sz w:val="28"/>
          <w:szCs w:val="28"/>
          <w:lang w:eastAsia="ru-RU" w:bidi="ar-SA"/>
        </w:rPr>
        <w:t>2</w:t>
      </w:r>
      <w:r w:rsidRPr="00402074">
        <w:rPr>
          <w:rFonts w:ascii="PT Astra Serif" w:hAnsi="PT Astra Serif"/>
          <w:sz w:val="28"/>
          <w:szCs w:val="28"/>
          <w:lang w:eastAsia="ru-RU" w:bidi="ar-SA"/>
        </w:rPr>
        <w:t xml:space="preserve">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p>
    <w:p w:rsidR="008A15E8" w:rsidP="008A15E8">
      <w:pPr>
        <w:pBdr>
          <w:top w:val="none" w:sz="0" w:space="0" w:color="auto"/>
          <w:left w:val="none" w:sz="0" w:space="0" w:color="auto"/>
          <w:bottom w:val="none" w:sz="0" w:space="0" w:color="auto"/>
          <w:right w:val="none" w:sz="0" w:space="0" w:color="auto"/>
          <w:between w:val="none" w:sz="0" w:space="0" w:color="auto"/>
        </w:pBdr>
        <w:ind w:firstLine="851"/>
        <w:jc w:val="both"/>
        <w:rPr>
          <w:rFonts w:ascii="PT Astra Serif" w:hAnsi="PT Astra Serif"/>
          <w:sz w:val="28"/>
          <w:szCs w:val="28"/>
          <w:lang w:eastAsia="ru-RU" w:bidi="ar-SA"/>
        </w:rPr>
      </w:pPr>
      <w:r>
        <w:rPr>
          <w:rFonts w:ascii="PT Astra Serif" w:hAnsi="PT Astra Serif"/>
          <w:sz w:val="28"/>
          <w:szCs w:val="28"/>
          <w:lang w:eastAsia="ru-RU" w:bidi="ar-SA"/>
        </w:rPr>
        <w:t xml:space="preserve">6.2. </w:t>
      </w:r>
      <w:r w:rsidRPr="00AE6F8F">
        <w:rPr>
          <w:rFonts w:ascii="PT Astra Serif" w:hAnsi="PT Astra Serif"/>
          <w:sz w:val="28"/>
          <w:szCs w:val="28"/>
          <w:lang w:eastAsia="ru-RU" w:bidi="ar-SA"/>
        </w:rPr>
        <w:t xml:space="preserve">Затраты на приобретение спецодежды </w:t>
      </w:r>
      <w:r w:rsidRPr="00402074">
        <w:rPr>
          <w:rFonts w:ascii="PT Astra Serif" w:hAnsi="PT Astra Serif"/>
          <w:sz w:val="28"/>
          <w:szCs w:val="28"/>
          <w:lang w:eastAsia="ru-RU" w:bidi="ar-SA"/>
        </w:rPr>
        <w:t xml:space="preserve">в соответствии с таблицей </w:t>
      </w:r>
      <w:r>
        <w:rPr>
          <w:rFonts w:ascii="PT Astra Serif" w:hAnsi="PT Astra Serif"/>
          <w:sz w:val="28"/>
          <w:szCs w:val="28"/>
          <w:lang w:eastAsia="ru-RU" w:bidi="ar-SA"/>
        </w:rPr>
        <w:br/>
        <w:t xml:space="preserve">№ </w:t>
      </w:r>
      <w:r w:rsidRPr="00402074">
        <w:rPr>
          <w:rFonts w:ascii="PT Astra Serif" w:hAnsi="PT Astra Serif"/>
          <w:sz w:val="28"/>
          <w:szCs w:val="28"/>
          <w:lang w:eastAsia="ru-RU" w:bidi="ar-SA"/>
        </w:rPr>
        <w:t>4</w:t>
      </w:r>
      <w:r>
        <w:rPr>
          <w:rFonts w:ascii="PT Astra Serif" w:hAnsi="PT Astra Serif"/>
          <w:sz w:val="28"/>
          <w:szCs w:val="28"/>
          <w:lang w:eastAsia="ru-RU" w:bidi="ar-SA"/>
        </w:rPr>
        <w:t>3</w:t>
      </w:r>
      <w:r w:rsidRPr="00402074">
        <w:rPr>
          <w:rFonts w:ascii="PT Astra Serif" w:hAnsi="PT Astra Serif"/>
          <w:sz w:val="28"/>
          <w:szCs w:val="28"/>
          <w:lang w:eastAsia="ru-RU" w:bidi="ar-SA"/>
        </w:rPr>
        <w:t xml:space="preserve">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p>
    <w:p w:rsidR="008A15E8" w:rsidP="008A15E8">
      <w:pPr>
        <w:pBdr>
          <w:top w:val="none" w:sz="0" w:space="0" w:color="auto"/>
          <w:left w:val="none" w:sz="0" w:space="0" w:color="auto"/>
          <w:bottom w:val="none" w:sz="0" w:space="0" w:color="auto"/>
          <w:right w:val="none" w:sz="0" w:space="0" w:color="auto"/>
          <w:between w:val="none" w:sz="0" w:space="0" w:color="auto"/>
        </w:pBdr>
        <w:ind w:firstLine="851"/>
        <w:jc w:val="both"/>
        <w:rPr>
          <w:rFonts w:ascii="PT Astra Serif" w:hAnsi="PT Astra Serif"/>
          <w:sz w:val="28"/>
          <w:szCs w:val="28"/>
          <w:lang w:eastAsia="ru-RU" w:bidi="ar-SA"/>
        </w:rPr>
      </w:pPr>
      <w:r>
        <w:rPr>
          <w:rFonts w:ascii="PT Astra Serif" w:hAnsi="PT Astra Serif"/>
          <w:sz w:val="28"/>
          <w:szCs w:val="28"/>
          <w:lang w:eastAsia="ru-RU" w:bidi="ar-SA"/>
        </w:rPr>
        <w:t xml:space="preserve">6.3. </w:t>
      </w:r>
      <w:r w:rsidRPr="00983AB2">
        <w:rPr>
          <w:rFonts w:ascii="PT Astra Serif" w:hAnsi="PT Astra Serif"/>
          <w:sz w:val="28"/>
          <w:szCs w:val="28"/>
          <w:lang w:eastAsia="ru-RU" w:bidi="ar-SA"/>
        </w:rPr>
        <w:t xml:space="preserve">Затраты на оказание услуг по поверке приборов </w:t>
      </w:r>
      <w:r w:rsidRPr="00402074">
        <w:rPr>
          <w:rFonts w:ascii="PT Astra Serif" w:hAnsi="PT Astra Serif"/>
          <w:sz w:val="28"/>
          <w:szCs w:val="28"/>
          <w:lang w:eastAsia="ru-RU" w:bidi="ar-SA"/>
        </w:rPr>
        <w:t xml:space="preserve">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4</w:t>
      </w:r>
      <w:r>
        <w:rPr>
          <w:rFonts w:ascii="PT Astra Serif" w:hAnsi="PT Astra Serif"/>
          <w:sz w:val="28"/>
          <w:szCs w:val="28"/>
          <w:lang w:eastAsia="ru-RU" w:bidi="ar-SA"/>
        </w:rPr>
        <w:t>4</w:t>
      </w:r>
      <w:r w:rsidRPr="00402074">
        <w:rPr>
          <w:rFonts w:ascii="PT Astra Serif" w:hAnsi="PT Astra Serif"/>
          <w:sz w:val="28"/>
          <w:szCs w:val="28"/>
          <w:lang w:eastAsia="ru-RU" w:bidi="ar-SA"/>
        </w:rPr>
        <w:t xml:space="preserve">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p>
    <w:p w:rsidR="008A15E8" w:rsidP="008A15E8">
      <w:pPr>
        <w:pBdr>
          <w:top w:val="none" w:sz="0" w:space="0" w:color="auto"/>
          <w:left w:val="none" w:sz="0" w:space="0" w:color="auto"/>
          <w:bottom w:val="none" w:sz="0" w:space="0" w:color="auto"/>
          <w:right w:val="none" w:sz="0" w:space="0" w:color="auto"/>
          <w:between w:val="none" w:sz="0" w:space="0" w:color="auto"/>
        </w:pBdr>
        <w:ind w:firstLine="851"/>
        <w:jc w:val="both"/>
        <w:rPr>
          <w:rFonts w:ascii="PT Astra Serif" w:hAnsi="PT Astra Serif"/>
          <w:sz w:val="28"/>
          <w:szCs w:val="28"/>
          <w:lang w:eastAsia="ru-RU" w:bidi="ar-SA"/>
        </w:rPr>
      </w:pPr>
      <w:r>
        <w:rPr>
          <w:rFonts w:ascii="PT Astra Serif" w:hAnsi="PT Astra Serif"/>
          <w:sz w:val="28"/>
          <w:szCs w:val="28"/>
          <w:lang w:eastAsia="ru-RU" w:bidi="ar-SA"/>
        </w:rPr>
        <w:t xml:space="preserve">6.4. </w:t>
      </w:r>
      <w:r w:rsidRPr="00983AB2">
        <w:rPr>
          <w:rFonts w:ascii="PT Astra Serif" w:hAnsi="PT Astra Serif"/>
          <w:sz w:val="28"/>
          <w:szCs w:val="28"/>
          <w:lang w:eastAsia="ru-RU" w:bidi="ar-SA"/>
        </w:rPr>
        <w:t xml:space="preserve">Затраты на оказание услуг по сбросу снега с крыши и вывоза снега </w:t>
      </w:r>
      <w:r w:rsidRPr="00402074">
        <w:rPr>
          <w:rFonts w:ascii="PT Astra Serif" w:hAnsi="PT Astra Serif"/>
          <w:sz w:val="28"/>
          <w:szCs w:val="28"/>
          <w:lang w:eastAsia="ru-RU" w:bidi="ar-SA"/>
        </w:rPr>
        <w:t xml:space="preserve">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4</w:t>
      </w:r>
      <w:r>
        <w:rPr>
          <w:rFonts w:ascii="PT Astra Serif" w:hAnsi="PT Astra Serif"/>
          <w:sz w:val="28"/>
          <w:szCs w:val="28"/>
          <w:lang w:eastAsia="ru-RU" w:bidi="ar-SA"/>
        </w:rPr>
        <w:t>5</w:t>
      </w:r>
      <w:r w:rsidRPr="00402074">
        <w:rPr>
          <w:rFonts w:ascii="PT Astra Serif" w:hAnsi="PT Astra Serif"/>
          <w:sz w:val="28"/>
          <w:szCs w:val="28"/>
          <w:lang w:eastAsia="ru-RU" w:bidi="ar-SA"/>
        </w:rPr>
        <w:t xml:space="preserve">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p>
    <w:p w:rsidR="008A15E8" w:rsidP="008A15E8">
      <w:pPr>
        <w:pBdr>
          <w:top w:val="none" w:sz="0" w:space="0" w:color="auto"/>
          <w:left w:val="none" w:sz="0" w:space="0" w:color="auto"/>
          <w:bottom w:val="none" w:sz="0" w:space="0" w:color="auto"/>
          <w:right w:val="none" w:sz="0" w:space="0" w:color="auto"/>
          <w:between w:val="none" w:sz="0" w:space="0" w:color="auto"/>
        </w:pBdr>
        <w:ind w:firstLine="851"/>
        <w:jc w:val="both"/>
        <w:rPr>
          <w:rFonts w:ascii="PT Astra Serif" w:hAnsi="PT Astra Serif"/>
          <w:sz w:val="28"/>
          <w:szCs w:val="28"/>
          <w:lang w:eastAsia="ru-RU" w:bidi="ar-SA"/>
        </w:rPr>
      </w:pPr>
      <w:r>
        <w:rPr>
          <w:rFonts w:ascii="PT Astra Serif" w:hAnsi="PT Astra Serif"/>
          <w:sz w:val="28"/>
          <w:szCs w:val="28"/>
          <w:lang w:eastAsia="ru-RU" w:bidi="ar-SA"/>
        </w:rPr>
        <w:t xml:space="preserve">6.5. </w:t>
      </w:r>
      <w:r w:rsidRPr="00983AB2">
        <w:rPr>
          <w:rFonts w:ascii="PT Astra Serif" w:hAnsi="PT Astra Serif"/>
          <w:sz w:val="28"/>
          <w:szCs w:val="28"/>
          <w:lang w:eastAsia="ru-RU" w:bidi="ar-SA"/>
        </w:rPr>
        <w:t xml:space="preserve">Затраты на оказание услуг по техническому освидетельствованию и утилизации компьютерной техники, оргтехники, мебели </w:t>
      </w:r>
      <w:r w:rsidRPr="00402074">
        <w:rPr>
          <w:rFonts w:ascii="PT Astra Serif" w:hAnsi="PT Astra Serif"/>
          <w:sz w:val="28"/>
          <w:szCs w:val="28"/>
          <w:lang w:eastAsia="ru-RU" w:bidi="ar-SA"/>
        </w:rPr>
        <w:t xml:space="preserve">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4</w:t>
      </w:r>
      <w:r>
        <w:rPr>
          <w:rFonts w:ascii="PT Astra Serif" w:hAnsi="PT Astra Serif"/>
          <w:sz w:val="28"/>
          <w:szCs w:val="28"/>
          <w:lang w:eastAsia="ru-RU" w:bidi="ar-SA"/>
        </w:rPr>
        <w:t>6</w:t>
      </w:r>
      <w:r w:rsidRPr="00402074">
        <w:rPr>
          <w:rFonts w:ascii="PT Astra Serif" w:hAnsi="PT Astra Serif"/>
          <w:sz w:val="28"/>
          <w:szCs w:val="28"/>
          <w:lang w:eastAsia="ru-RU" w:bidi="ar-SA"/>
        </w:rPr>
        <w:t xml:space="preserve">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p>
    <w:p w:rsidR="008A15E8" w:rsidP="008A15E8">
      <w:pPr>
        <w:pBdr>
          <w:top w:val="none" w:sz="0" w:space="0" w:color="auto"/>
          <w:left w:val="none" w:sz="0" w:space="0" w:color="auto"/>
          <w:bottom w:val="none" w:sz="0" w:space="0" w:color="auto"/>
          <w:right w:val="none" w:sz="0" w:space="0" w:color="auto"/>
          <w:between w:val="none" w:sz="0" w:space="0" w:color="auto"/>
        </w:pBdr>
        <w:ind w:firstLine="851"/>
        <w:jc w:val="both"/>
        <w:rPr>
          <w:rFonts w:ascii="PT Astra Serif" w:hAnsi="PT Astra Serif"/>
          <w:sz w:val="28"/>
          <w:szCs w:val="28"/>
          <w:lang w:eastAsia="ru-RU" w:bidi="ar-SA"/>
        </w:rPr>
      </w:pPr>
      <w:r>
        <w:rPr>
          <w:rFonts w:ascii="PT Astra Serif" w:hAnsi="PT Astra Serif"/>
          <w:sz w:val="28"/>
          <w:szCs w:val="28"/>
          <w:lang w:eastAsia="ru-RU" w:bidi="ar-SA"/>
        </w:rPr>
        <w:t xml:space="preserve">6.6. </w:t>
      </w:r>
      <w:r w:rsidRPr="00983AB2">
        <w:rPr>
          <w:rFonts w:ascii="PT Astra Serif" w:hAnsi="PT Astra Serif"/>
          <w:sz w:val="28"/>
          <w:szCs w:val="28"/>
          <w:lang w:eastAsia="ru-RU" w:bidi="ar-SA"/>
        </w:rPr>
        <w:t xml:space="preserve">Затраты на оказание полиграфических услуг </w:t>
      </w:r>
      <w:r w:rsidRPr="00402074">
        <w:rPr>
          <w:rFonts w:ascii="PT Astra Serif" w:hAnsi="PT Astra Serif"/>
          <w:sz w:val="28"/>
          <w:szCs w:val="28"/>
          <w:lang w:eastAsia="ru-RU" w:bidi="ar-SA"/>
        </w:rPr>
        <w:t xml:space="preserve">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4</w:t>
      </w:r>
      <w:r>
        <w:rPr>
          <w:rFonts w:ascii="PT Astra Serif" w:hAnsi="PT Astra Serif"/>
          <w:sz w:val="28"/>
          <w:szCs w:val="28"/>
          <w:lang w:eastAsia="ru-RU" w:bidi="ar-SA"/>
        </w:rPr>
        <w:t>7</w:t>
      </w:r>
      <w:r w:rsidRPr="00402074">
        <w:rPr>
          <w:rFonts w:ascii="PT Astra Serif" w:hAnsi="PT Astra Serif"/>
          <w:sz w:val="28"/>
          <w:szCs w:val="28"/>
          <w:lang w:eastAsia="ru-RU" w:bidi="ar-SA"/>
        </w:rPr>
        <w:t xml:space="preserve">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p>
    <w:p w:rsidR="008A15E8" w:rsidP="008A15E8">
      <w:pPr>
        <w:pBdr>
          <w:top w:val="none" w:sz="0" w:space="0" w:color="auto"/>
          <w:left w:val="none" w:sz="0" w:space="0" w:color="auto"/>
          <w:bottom w:val="none" w:sz="0" w:space="0" w:color="auto"/>
          <w:right w:val="none" w:sz="0" w:space="0" w:color="auto"/>
          <w:between w:val="none" w:sz="0" w:space="0" w:color="auto"/>
        </w:pBdr>
        <w:ind w:firstLine="851"/>
        <w:jc w:val="both"/>
        <w:rPr>
          <w:rFonts w:ascii="PT Astra Serif" w:hAnsi="PT Astra Serif"/>
          <w:sz w:val="28"/>
          <w:szCs w:val="28"/>
          <w:lang w:eastAsia="ru-RU" w:bidi="ar-SA"/>
        </w:rPr>
      </w:pPr>
      <w:r>
        <w:rPr>
          <w:rFonts w:ascii="PT Astra Serif" w:hAnsi="PT Astra Serif"/>
          <w:sz w:val="28"/>
          <w:szCs w:val="28"/>
          <w:lang w:eastAsia="ru-RU" w:bidi="ar-SA"/>
        </w:rPr>
        <w:t xml:space="preserve">6.7. </w:t>
      </w:r>
      <w:r w:rsidRPr="00983AB2">
        <w:rPr>
          <w:rFonts w:ascii="PT Astra Serif" w:hAnsi="PT Astra Serif"/>
          <w:sz w:val="28"/>
          <w:szCs w:val="28"/>
          <w:lang w:eastAsia="ru-RU" w:bidi="ar-SA"/>
        </w:rPr>
        <w:t xml:space="preserve">Затраты на оказание услуг по изготовлению и продлению сертификата электронной подписи </w:t>
      </w:r>
      <w:r w:rsidRPr="00402074">
        <w:rPr>
          <w:rFonts w:ascii="PT Astra Serif" w:hAnsi="PT Astra Serif"/>
          <w:sz w:val="28"/>
          <w:szCs w:val="28"/>
          <w:lang w:eastAsia="ru-RU" w:bidi="ar-SA"/>
        </w:rPr>
        <w:t xml:space="preserve">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4</w:t>
      </w:r>
      <w:r>
        <w:rPr>
          <w:rFonts w:ascii="PT Astra Serif" w:hAnsi="PT Astra Serif"/>
          <w:sz w:val="28"/>
          <w:szCs w:val="28"/>
          <w:lang w:eastAsia="ru-RU" w:bidi="ar-SA"/>
        </w:rPr>
        <w:t>8</w:t>
      </w:r>
      <w:r w:rsidRPr="00402074">
        <w:rPr>
          <w:rFonts w:ascii="PT Astra Serif" w:hAnsi="PT Astra Serif"/>
          <w:sz w:val="28"/>
          <w:szCs w:val="28"/>
          <w:lang w:eastAsia="ru-RU" w:bidi="ar-SA"/>
        </w:rPr>
        <w:t xml:space="preserve">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p>
    <w:p w:rsidR="008A15E8" w:rsidP="008A15E8">
      <w:pPr>
        <w:pBdr>
          <w:top w:val="none" w:sz="0" w:space="0" w:color="auto"/>
          <w:left w:val="none" w:sz="0" w:space="0" w:color="auto"/>
          <w:bottom w:val="none" w:sz="0" w:space="0" w:color="auto"/>
          <w:right w:val="none" w:sz="0" w:space="0" w:color="auto"/>
          <w:between w:val="none" w:sz="0" w:space="0" w:color="auto"/>
        </w:pBdr>
        <w:ind w:firstLine="851"/>
        <w:jc w:val="both"/>
        <w:rPr>
          <w:rFonts w:ascii="PT Astra Serif" w:hAnsi="PT Astra Serif"/>
          <w:sz w:val="28"/>
          <w:szCs w:val="28"/>
          <w:lang w:eastAsia="ru-RU" w:bidi="ar-SA"/>
        </w:rPr>
      </w:pPr>
      <w:r>
        <w:rPr>
          <w:rFonts w:ascii="PT Astra Serif" w:hAnsi="PT Astra Serif"/>
          <w:sz w:val="28"/>
          <w:szCs w:val="28"/>
          <w:lang w:eastAsia="ru-RU" w:bidi="ar-SA"/>
        </w:rPr>
        <w:t xml:space="preserve">6.8. </w:t>
      </w:r>
      <w:r w:rsidRPr="00983AB2">
        <w:rPr>
          <w:rFonts w:ascii="PT Astra Serif" w:hAnsi="PT Astra Serif"/>
          <w:sz w:val="28"/>
          <w:szCs w:val="28"/>
          <w:lang w:eastAsia="ru-RU" w:bidi="ar-SA"/>
        </w:rPr>
        <w:t xml:space="preserve">Затраты на поставку и установку перегородок </w:t>
      </w:r>
      <w:r w:rsidRPr="00402074">
        <w:rPr>
          <w:rFonts w:ascii="PT Astra Serif" w:hAnsi="PT Astra Serif"/>
          <w:sz w:val="28"/>
          <w:szCs w:val="28"/>
          <w:lang w:eastAsia="ru-RU" w:bidi="ar-SA"/>
        </w:rPr>
        <w:t xml:space="preserve">в соответствии с таблицей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4</w:t>
      </w:r>
      <w:r>
        <w:rPr>
          <w:rFonts w:ascii="PT Astra Serif" w:hAnsi="PT Astra Serif"/>
          <w:sz w:val="28"/>
          <w:szCs w:val="28"/>
          <w:lang w:eastAsia="ru-RU" w:bidi="ar-SA"/>
        </w:rPr>
        <w:t>9</w:t>
      </w:r>
      <w:r w:rsidRPr="00402074">
        <w:rPr>
          <w:rFonts w:ascii="PT Astra Serif" w:hAnsi="PT Astra Serif"/>
          <w:sz w:val="28"/>
          <w:szCs w:val="28"/>
          <w:lang w:eastAsia="ru-RU" w:bidi="ar-SA"/>
        </w:rPr>
        <w:t xml:space="preserve">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p>
    <w:p w:rsidR="008A15E8" w:rsidP="008A15E8">
      <w:pPr>
        <w:pBdr>
          <w:top w:val="none" w:sz="0" w:space="0" w:color="auto"/>
          <w:left w:val="none" w:sz="0" w:space="0" w:color="auto"/>
          <w:bottom w:val="none" w:sz="0" w:space="0" w:color="auto"/>
          <w:right w:val="none" w:sz="0" w:space="0" w:color="auto"/>
          <w:between w:val="none" w:sz="0" w:space="0" w:color="auto"/>
        </w:pBdr>
        <w:ind w:firstLine="851"/>
        <w:jc w:val="both"/>
        <w:rPr>
          <w:rFonts w:ascii="PT Astra Serif" w:hAnsi="PT Astra Serif"/>
          <w:sz w:val="28"/>
          <w:szCs w:val="28"/>
          <w:lang w:eastAsia="ru-RU" w:bidi="ar-SA"/>
        </w:rPr>
      </w:pPr>
      <w:r>
        <w:rPr>
          <w:rFonts w:ascii="PT Astra Serif" w:hAnsi="PT Astra Serif"/>
          <w:sz w:val="28"/>
          <w:szCs w:val="28"/>
          <w:lang w:eastAsia="ru-RU" w:bidi="ar-SA"/>
        </w:rPr>
        <w:t xml:space="preserve">6.9. </w:t>
      </w:r>
      <w:r w:rsidRPr="009D0712">
        <w:rPr>
          <w:rFonts w:ascii="PT Astra Serif" w:hAnsi="PT Astra Serif"/>
          <w:sz w:val="28"/>
          <w:szCs w:val="28"/>
          <w:lang w:eastAsia="ru-RU" w:bidi="ar-SA"/>
        </w:rPr>
        <w:t xml:space="preserve">Затраты на закупку жалюзи </w:t>
      </w:r>
      <w:r w:rsidRPr="00402074">
        <w:rPr>
          <w:rFonts w:ascii="PT Astra Serif" w:hAnsi="PT Astra Serif"/>
          <w:sz w:val="28"/>
          <w:szCs w:val="28"/>
          <w:lang w:eastAsia="ru-RU" w:bidi="ar-SA"/>
        </w:rPr>
        <w:t xml:space="preserve">в соответствии с таблицей </w:t>
      </w:r>
      <w:r>
        <w:rPr>
          <w:rFonts w:ascii="PT Astra Serif" w:hAnsi="PT Astra Serif"/>
          <w:sz w:val="28"/>
          <w:szCs w:val="28"/>
          <w:lang w:eastAsia="ru-RU" w:bidi="ar-SA"/>
        </w:rPr>
        <w:t>№ 50</w:t>
      </w:r>
      <w:r w:rsidRPr="00402074">
        <w:rPr>
          <w:rFonts w:ascii="PT Astra Serif" w:hAnsi="PT Astra Serif"/>
          <w:sz w:val="28"/>
          <w:szCs w:val="28"/>
          <w:lang w:eastAsia="ru-RU" w:bidi="ar-SA"/>
        </w:rPr>
        <w:t xml:space="preserve"> приложения </w:t>
      </w:r>
      <w:r>
        <w:rPr>
          <w:rFonts w:ascii="PT Astra Serif" w:hAnsi="PT Astra Serif"/>
          <w:sz w:val="28"/>
          <w:szCs w:val="28"/>
          <w:lang w:eastAsia="ru-RU" w:bidi="ar-SA"/>
        </w:rPr>
        <w:t xml:space="preserve">№ </w:t>
      </w:r>
      <w:r w:rsidRPr="00402074">
        <w:rPr>
          <w:rFonts w:ascii="PT Astra Serif" w:hAnsi="PT Astra Serif"/>
          <w:sz w:val="28"/>
          <w:szCs w:val="28"/>
          <w:lang w:eastAsia="ru-RU" w:bidi="ar-SA"/>
        </w:rPr>
        <w:t>2</w:t>
      </w:r>
      <w:r>
        <w:rPr>
          <w:rFonts w:ascii="PT Astra Serif" w:hAnsi="PT Astra Serif"/>
          <w:sz w:val="28"/>
          <w:szCs w:val="28"/>
          <w:lang w:eastAsia="ru-RU" w:bidi="ar-SA"/>
        </w:rPr>
        <w:t xml:space="preserve"> к настоящему приказу.</w:t>
      </w:r>
    </w:p>
    <w:p w:rsidR="008A15E8" w:rsidP="008A15E8">
      <w:pPr>
        <w:pBdr>
          <w:top w:val="none" w:sz="0" w:space="0" w:color="auto"/>
          <w:left w:val="none" w:sz="0" w:space="0" w:color="auto"/>
          <w:bottom w:val="none" w:sz="0" w:space="0" w:color="auto"/>
          <w:right w:val="none" w:sz="0" w:space="0" w:color="auto"/>
          <w:between w:val="none" w:sz="0" w:space="0" w:color="auto"/>
        </w:pBdr>
        <w:ind w:firstLine="851"/>
        <w:jc w:val="both"/>
        <w:rPr>
          <w:rFonts w:ascii="PT Astra Serif" w:hAnsi="PT Astra Serif"/>
          <w:sz w:val="28"/>
          <w:szCs w:val="28"/>
          <w:lang w:eastAsia="ru-RU" w:bidi="ar-SA"/>
        </w:rPr>
      </w:pPr>
    </w:p>
    <w:p w:rsidR="008A15E8" w:rsidP="008A15E8">
      <w:pPr>
        <w:pBdr>
          <w:top w:val="none" w:sz="0" w:space="0" w:color="auto"/>
          <w:left w:val="none" w:sz="0" w:space="0" w:color="auto"/>
          <w:bottom w:val="none" w:sz="0" w:space="0" w:color="auto"/>
          <w:right w:val="none" w:sz="0" w:space="0" w:color="auto"/>
          <w:between w:val="none" w:sz="0" w:space="0" w:color="auto"/>
        </w:pBdr>
        <w:ind w:firstLine="851"/>
        <w:jc w:val="both"/>
        <w:rPr>
          <w:rFonts w:ascii="PT Astra Serif" w:hAnsi="PT Astra Serif"/>
          <w:sz w:val="28"/>
          <w:szCs w:val="28"/>
          <w:lang w:eastAsia="ru-RU" w:bidi="ar-SA"/>
        </w:rPr>
      </w:pPr>
    </w:p>
    <w:p w:rsidR="008A15E8" w:rsidP="008A15E8">
      <w:pPr>
        <w:pBdr>
          <w:top w:val="none" w:sz="0" w:space="0" w:color="auto"/>
          <w:left w:val="none" w:sz="0" w:space="0" w:color="auto"/>
          <w:bottom w:val="none" w:sz="0" w:space="0" w:color="auto"/>
          <w:right w:val="none" w:sz="0" w:space="0" w:color="auto"/>
          <w:between w:val="none" w:sz="0" w:space="0" w:color="auto"/>
        </w:pBdr>
        <w:ind w:firstLine="851"/>
        <w:jc w:val="both"/>
        <w:rPr>
          <w:rFonts w:ascii="PT Astra Serif" w:hAnsi="PT Astra Serif"/>
          <w:sz w:val="28"/>
          <w:szCs w:val="28"/>
          <w:lang w:eastAsia="ru-RU" w:bidi="ar-SA"/>
        </w:rPr>
      </w:pPr>
    </w:p>
    <w:p w:rsidR="008A15E8" w:rsidP="008A15E8">
      <w:pPr>
        <w:pBdr>
          <w:top w:val="none" w:sz="0" w:space="0" w:color="auto"/>
          <w:left w:val="none" w:sz="0" w:space="0" w:color="auto"/>
          <w:bottom w:val="none" w:sz="0" w:space="0" w:color="auto"/>
          <w:right w:val="none" w:sz="0" w:space="0" w:color="auto"/>
          <w:between w:val="none" w:sz="0" w:space="0" w:color="auto"/>
        </w:pBdr>
        <w:ind w:firstLine="851"/>
        <w:jc w:val="both"/>
        <w:rPr>
          <w:rFonts w:ascii="PT Astra Serif" w:hAnsi="PT Astra Serif"/>
          <w:sz w:val="28"/>
          <w:szCs w:val="28"/>
          <w:lang w:eastAsia="ru-RU"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right="-2" w:firstLine="4962"/>
        <w:rPr>
          <w:rFonts w:ascii="PT Astra Serif" w:hAnsi="PT Astra Serif"/>
          <w:sz w:val="28"/>
          <w:szCs w:val="28"/>
          <w:lang w:eastAsia="ru-RU" w:bidi="ar-SA"/>
        </w:rPr>
      </w:pPr>
      <w:r w:rsidRPr="009D0712">
        <w:rPr>
          <w:rFonts w:ascii="PT Astra Serif" w:hAnsi="PT Astra Serif"/>
          <w:sz w:val="28"/>
          <w:szCs w:val="28"/>
          <w:lang w:eastAsia="ru-RU" w:bidi="ar-SA"/>
        </w:rPr>
        <w:t>Приложение № 2</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right="-2" w:firstLine="4962"/>
        <w:rPr>
          <w:rFonts w:ascii="PT Astra Serif" w:hAnsi="PT Astra Serif"/>
          <w:sz w:val="28"/>
          <w:szCs w:val="28"/>
          <w:lang w:eastAsia="ru-RU"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962"/>
        <w:rPr>
          <w:rFonts w:ascii="PT Astra Serif" w:hAnsi="PT Astra Serif"/>
          <w:sz w:val="28"/>
          <w:szCs w:val="28"/>
          <w:lang w:eastAsia="ru-RU" w:bidi="ar-SA"/>
        </w:rPr>
      </w:pPr>
      <w:r w:rsidRPr="009D0712">
        <w:rPr>
          <w:rFonts w:ascii="PT Astra Serif" w:hAnsi="PT Astra Serif"/>
          <w:sz w:val="28"/>
          <w:szCs w:val="28"/>
          <w:lang w:eastAsia="ru-RU" w:bidi="ar-SA"/>
        </w:rPr>
        <w:t>УТВЕРЖДЕНЫ</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962"/>
        <w:rPr>
          <w:rFonts w:ascii="PT Astra Serif" w:hAnsi="PT Astra Serif"/>
          <w:sz w:val="28"/>
          <w:szCs w:val="28"/>
          <w:lang w:eastAsia="ru-RU" w:bidi="ar-SA"/>
        </w:rPr>
      </w:pPr>
      <w:r>
        <w:rPr>
          <w:rFonts w:ascii="PT Astra Serif" w:hAnsi="PT Astra Serif"/>
          <w:sz w:val="28"/>
          <w:szCs w:val="28"/>
          <w:lang w:eastAsia="ru-RU" w:bidi="ar-SA"/>
        </w:rPr>
        <w:t xml:space="preserve">приказом Департамента </w:t>
      </w:r>
      <w:r w:rsidRPr="009D0712">
        <w:rPr>
          <w:rFonts w:ascii="PT Astra Serif" w:hAnsi="PT Astra Serif"/>
          <w:sz w:val="28"/>
          <w:szCs w:val="28"/>
          <w:lang w:eastAsia="ru-RU" w:bidi="ar-SA"/>
        </w:rPr>
        <w:t>строительства</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962"/>
        <w:rPr>
          <w:rFonts w:ascii="PT Astra Serif" w:hAnsi="PT Astra Serif"/>
          <w:sz w:val="28"/>
          <w:szCs w:val="28"/>
          <w:lang w:eastAsia="ru-RU" w:bidi="ar-SA"/>
        </w:rPr>
      </w:pPr>
      <w:r w:rsidRPr="009D0712">
        <w:rPr>
          <w:rFonts w:ascii="PT Astra Serif" w:hAnsi="PT Astra Serif"/>
          <w:sz w:val="28"/>
          <w:szCs w:val="28"/>
          <w:lang w:eastAsia="ru-RU" w:bidi="ar-SA"/>
        </w:rPr>
        <w:t xml:space="preserve">Томской области </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962"/>
        <w:rPr>
          <w:rFonts w:ascii="PT Astra Serif" w:hAnsi="PT Astra Serif"/>
          <w:sz w:val="28"/>
          <w:szCs w:val="28"/>
          <w:lang w:eastAsia="ru-RU" w:bidi="ar-SA"/>
        </w:rPr>
      </w:pPr>
      <w:r w:rsidRPr="009D0712">
        <w:rPr>
          <w:rFonts w:ascii="PT Astra Serif" w:hAnsi="PT Astra Serif"/>
          <w:sz w:val="28"/>
          <w:szCs w:val="28"/>
          <w:lang w:eastAsia="ru-RU" w:bidi="ar-SA"/>
        </w:rPr>
        <w:t xml:space="preserve">от </w:t>
      </w:r>
      <w:r w:rsidRPr="00E71F2F">
        <w:rPr>
          <w:rFonts w:ascii="PT Astra Serif" w:eastAsia="PT Astra Serif" w:hAnsi="PT Astra Serif" w:cs="PT Astra Serif"/>
          <w:spacing w:val="20"/>
          <w:sz w:val="24"/>
          <w:szCs w:val="24"/>
        </w:rPr>
        <w:t>16.12.2025</w:t>
      </w:r>
      <w:r w:rsidRPr="00E71F2F">
        <w:rPr>
          <w:rFonts w:ascii="PT Astra Serif" w:eastAsia="PT Astra Serif" w:hAnsi="PT Astra Serif" w:cs="PT Astra Serif"/>
          <w:spacing w:val="20"/>
          <w:sz w:val="24"/>
          <w:szCs w:val="24"/>
        </w:rPr>
        <w:fldChar w:fldCharType="begin"/>
      </w:r>
      <w:r w:rsidRPr="00E71F2F">
        <w:rPr>
          <w:rFonts w:ascii="PT Astra Serif" w:eastAsia="PT Astra Serif" w:hAnsi="PT Astra Serif" w:cs="PT Astra Serif"/>
          <w:spacing w:val="20"/>
          <w:sz w:val="24"/>
          <w:szCs w:val="24"/>
        </w:rPr>
        <w:instrText xml:space="preserve"> FORMTEXT </w:instrText>
      </w:r>
      <w:r w:rsidRPr="00E71F2F">
        <w:rPr>
          <w:rFonts w:ascii="PT Astra Serif" w:eastAsia="PT Astra Serif" w:hAnsi="PT Astra Serif" w:cs="PT Astra Serif"/>
          <w:spacing w:val="20"/>
          <w:sz w:val="24"/>
          <w:szCs w:val="24"/>
        </w:rPr>
        <w:fldChar w:fldCharType="separate"/>
      </w:r>
      <w:r w:rsidRPr="00E71F2F">
        <w:rPr>
          <w:rFonts w:ascii="PT Astra Serif" w:eastAsia="PT Astra Serif" w:hAnsi="PT Astra Serif" w:cs="PT Astra Serif"/>
          <w:spacing w:val="20"/>
          <w:sz w:val="24"/>
          <w:szCs w:val="24"/>
        </w:rPr>
        <w:fldChar w:fldCharType="end"/>
      </w:r>
      <w:r w:rsidRPr="009D0712">
        <w:rPr>
          <w:rFonts w:ascii="PT Astra Serif" w:hAnsi="PT Astra Serif"/>
          <w:sz w:val="28"/>
          <w:szCs w:val="28"/>
          <w:lang w:eastAsia="ru-RU" w:bidi="ar-SA"/>
        </w:rPr>
        <w:t xml:space="preserve"> № </w:t>
      </w:r>
      <w:r w:rsidRPr="00E71F2F">
        <w:rPr>
          <w:rFonts w:ascii="PT Astra Serif" w:eastAsia="PT Astra Serif" w:hAnsi="PT Astra Serif" w:cs="PT Astra Serif"/>
          <w:spacing w:val="20"/>
          <w:sz w:val="24"/>
          <w:szCs w:val="24"/>
        </w:rPr>
        <w:t>24-п</w:t>
      </w:r>
      <w:r w:rsidRPr="00E71F2F">
        <w:rPr>
          <w:rFonts w:ascii="PT Astra Serif" w:eastAsia="PT Astra Serif" w:hAnsi="PT Astra Serif" w:cs="PT Astra Serif"/>
          <w:spacing w:val="20"/>
          <w:sz w:val="24"/>
          <w:szCs w:val="24"/>
        </w:rPr>
        <w:fldChar w:fldCharType="begin"/>
      </w:r>
      <w:r w:rsidRPr="00E71F2F">
        <w:rPr>
          <w:rFonts w:ascii="PT Astra Serif" w:eastAsia="PT Astra Serif" w:hAnsi="PT Astra Serif" w:cs="PT Astra Serif"/>
          <w:spacing w:val="20"/>
          <w:sz w:val="24"/>
          <w:szCs w:val="24"/>
        </w:rPr>
        <w:instrText xml:space="preserve"> FORMTEXT </w:instrText>
      </w:r>
      <w:r w:rsidRPr="00E71F2F">
        <w:rPr>
          <w:rFonts w:ascii="PT Astra Serif" w:eastAsia="PT Astra Serif" w:hAnsi="PT Astra Serif" w:cs="PT Astra Serif"/>
          <w:spacing w:val="20"/>
          <w:sz w:val="24"/>
          <w:szCs w:val="24"/>
        </w:rPr>
        <w:fldChar w:fldCharType="separate"/>
      </w:r>
      <w:r w:rsidRPr="00E71F2F">
        <w:rPr>
          <w:rFonts w:ascii="PT Astra Serif" w:eastAsia="PT Astra Serif" w:hAnsi="PT Astra Serif" w:cs="PT Astra Serif"/>
          <w:spacing w:val="20"/>
          <w:sz w:val="24"/>
          <w:szCs w:val="24"/>
        </w:rPr>
        <w:fldChar w:fldCharType="end"/>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Нормативы цены и количества товаров, работ, услуг на обеспечение функций </w:t>
      </w:r>
    </w:p>
    <w:p w:rsidR="008A15E8"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Департамента строительства Томской области</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p w:rsidR="008A15E8" w:rsidRPr="009D0712" w:rsidP="008A15E8">
      <w:pPr>
        <w:numPr>
          <w:ilvl w:val="0"/>
          <w:numId w:val="17"/>
        </w:numPr>
        <w:pBdr>
          <w:top w:val="none" w:sz="0" w:space="0" w:color="auto"/>
          <w:left w:val="none" w:sz="0" w:space="0" w:color="auto"/>
          <w:bottom w:val="none" w:sz="0" w:space="0" w:color="auto"/>
          <w:right w:val="none" w:sz="0" w:space="0" w:color="auto"/>
          <w:between w:val="none" w:sz="0" w:space="0" w:color="auto"/>
        </w:pBdr>
        <w:spacing w:after="200"/>
        <w:contextualSpacing/>
        <w:jc w:val="center"/>
        <w:rPr>
          <w:rFonts w:ascii="PT Astra Serif" w:eastAsia="Calibri" w:hAnsi="PT Astra Serif"/>
          <w:sz w:val="28"/>
          <w:szCs w:val="28"/>
          <w:lang w:bidi="ar-SA"/>
        </w:rPr>
      </w:pPr>
      <w:r w:rsidRPr="009D0712">
        <w:rPr>
          <w:rFonts w:ascii="PT Astra Serif" w:eastAsia="Calibri" w:hAnsi="PT Astra Serif"/>
          <w:sz w:val="28"/>
          <w:szCs w:val="28"/>
          <w:lang w:bidi="ar-SA"/>
        </w:rPr>
        <w:t>Затраты на информационно-коммуникационные технологии</w:t>
      </w:r>
    </w:p>
    <w:p w:rsidR="008A15E8" w:rsidP="008A15E8">
      <w:pPr>
        <w:pBdr>
          <w:top w:val="none" w:sz="0" w:space="0" w:color="auto"/>
          <w:left w:val="none" w:sz="0" w:space="0" w:color="auto"/>
          <w:bottom w:val="none" w:sz="0" w:space="0" w:color="auto"/>
          <w:right w:val="none" w:sz="0" w:space="0" w:color="auto"/>
          <w:between w:val="none" w:sz="0" w:space="0" w:color="auto"/>
        </w:pBdr>
        <w:ind w:left="720"/>
        <w:contextualSpacing/>
        <w:jc w:val="center"/>
        <w:rPr>
          <w:rFonts w:ascii="PT Astra Serif" w:eastAsia="Calibri" w:hAnsi="PT Astra Serif"/>
          <w:sz w:val="28"/>
          <w:szCs w:val="28"/>
          <w:lang w:bidi="ar-SA"/>
        </w:rPr>
      </w:pPr>
      <w:r w:rsidRPr="009D0712">
        <w:rPr>
          <w:rFonts w:ascii="PT Astra Serif" w:eastAsia="Calibri" w:hAnsi="PT Astra Serif"/>
          <w:sz w:val="28"/>
          <w:szCs w:val="28"/>
          <w:lang w:bidi="ar-SA"/>
        </w:rPr>
        <w:t>Затраты на услуги связи</w:t>
      </w:r>
    </w:p>
    <w:p w:rsidR="008A15E8" w:rsidRPr="009D0712" w:rsidP="008A15E8">
      <w:pPr>
        <w:pBdr>
          <w:top w:val="none" w:sz="0" w:space="0" w:color="auto"/>
          <w:left w:val="none" w:sz="0" w:space="0" w:color="auto"/>
          <w:bottom w:val="none" w:sz="0" w:space="0" w:color="auto"/>
          <w:right w:val="none" w:sz="0" w:space="0" w:color="auto"/>
          <w:between w:val="none" w:sz="0" w:space="0" w:color="auto"/>
        </w:pBdr>
        <w:ind w:left="720"/>
        <w:contextualSpacing/>
        <w:jc w:val="center"/>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1</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абонентскую плату</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32"/>
        <w:tblW w:w="9634" w:type="dxa"/>
        <w:tblLook w:val="04A0"/>
      </w:tblPr>
      <w:tblGrid>
        <w:gridCol w:w="594"/>
        <w:gridCol w:w="4930"/>
        <w:gridCol w:w="4110"/>
      </w:tblGrid>
      <w:tr w:rsidTr="001240A3">
        <w:tblPrEx>
          <w:tblW w:w="9634"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493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w:t>
            </w:r>
          </w:p>
        </w:tc>
        <w:tc>
          <w:tcPr>
            <w:tcW w:w="41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Предельная ежемесячная абонентская плата в расчете на все абонентские номера для передачи голосовой информации, руб.</w:t>
            </w:r>
          </w:p>
        </w:tc>
      </w:tr>
      <w:tr w:rsidTr="001240A3">
        <w:tblPrEx>
          <w:tblW w:w="9634"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493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42</w:t>
            </w:r>
          </w:p>
        </w:tc>
        <w:tc>
          <w:tcPr>
            <w:tcW w:w="41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10 000,00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2</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повременную оплату местных, междугородних и международных телефонных соединений</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111"/>
        <w:tblW w:w="9634" w:type="dxa"/>
        <w:tblLook w:val="04A0"/>
      </w:tblPr>
      <w:tblGrid>
        <w:gridCol w:w="594"/>
        <w:gridCol w:w="4930"/>
        <w:gridCol w:w="4110"/>
      </w:tblGrid>
      <w:tr w:rsidTr="001240A3">
        <w:tblPrEx>
          <w:tblW w:w="9634"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493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Предельное количество абонентских номеров пользовательского (оконечного) оборудования, подключенного к сети междугородней телефонной связи </w:t>
            </w:r>
          </w:p>
        </w:tc>
        <w:tc>
          <w:tcPr>
            <w:tcW w:w="41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Предельная ежемесячная абонентская плата в расчете на все абонентские номера, руб.</w:t>
            </w:r>
          </w:p>
        </w:tc>
      </w:tr>
      <w:tr w:rsidTr="001240A3">
        <w:tblPrEx>
          <w:tblW w:w="9634"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493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42</w:t>
            </w:r>
          </w:p>
        </w:tc>
        <w:tc>
          <w:tcPr>
            <w:tcW w:w="41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4 000,00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bCs/>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line="276" w:lineRule="auto"/>
        <w:jc w:val="right"/>
        <w:rPr>
          <w:rFonts w:ascii="PT Astra Serif" w:eastAsia="Calibri" w:hAnsi="PT Astra Serif"/>
          <w:sz w:val="28"/>
          <w:szCs w:val="28"/>
          <w:lang w:bidi="ar-SA"/>
        </w:rPr>
      </w:pPr>
      <w:r w:rsidRPr="009D0712">
        <w:rPr>
          <w:rFonts w:ascii="PT Astra Serif" w:eastAsia="Calibri" w:hAnsi="PT Astra Serif"/>
          <w:bCs/>
          <w:sz w:val="28"/>
          <w:szCs w:val="28"/>
          <w:lang w:bidi="ar-SA"/>
        </w:rPr>
        <w:t>Таблица № 3</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оплату услуг подвижной связи</w:t>
      </w:r>
    </w:p>
    <w:tbl>
      <w:tblPr>
        <w:tblStyle w:val="111"/>
        <w:tblW w:w="9634" w:type="dxa"/>
        <w:tblLook w:val="04A0"/>
      </w:tblPr>
      <w:tblGrid>
        <w:gridCol w:w="594"/>
        <w:gridCol w:w="2520"/>
        <w:gridCol w:w="2835"/>
        <w:gridCol w:w="3685"/>
      </w:tblGrid>
      <w:tr w:rsidTr="001240A3">
        <w:tblPrEx>
          <w:tblW w:w="9634"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252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Категория должностей</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Количество абонентских номеров пользовательского </w:t>
            </w:r>
            <w:r w:rsidRPr="009D0712">
              <w:rPr>
                <w:rFonts w:ascii="PT Astra Serif" w:hAnsi="PT Astra Serif"/>
                <w:sz w:val="28"/>
                <w:szCs w:val="28"/>
                <w:lang w:bidi="ar-SA"/>
              </w:rPr>
              <w:t>(оконечного) оборудования, подключенного к сети подвижной связи, шт.</w:t>
            </w:r>
          </w:p>
        </w:tc>
        <w:tc>
          <w:tcPr>
            <w:tcW w:w="36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 xml:space="preserve">Предельная </w:t>
            </w:r>
            <w:r w:rsidRPr="009D0712">
              <w:rPr>
                <w:rFonts w:ascii="PT Astra Serif" w:hAnsi="PT Astra Serif"/>
                <w:sz w:val="28"/>
                <w:szCs w:val="28"/>
                <w:lang w:bidi="ar-SA"/>
              </w:rPr>
              <w:t xml:space="preserve">ежемесячная цена услуги подвижной связи в расчете на один </w:t>
            </w:r>
            <w:r w:rsidRPr="009D0712">
              <w:rPr>
                <w:rFonts w:ascii="PT Astra Serif" w:hAnsi="PT Astra Serif"/>
                <w:sz w:val="28"/>
                <w:szCs w:val="28"/>
                <w:lang w:bidi="ar-SA"/>
              </w:rPr>
              <w:t>номер сотовой абонентской станции</w:t>
            </w:r>
            <w:r w:rsidRPr="009D0712">
              <w:rPr>
                <w:rFonts w:ascii="PT Astra Serif" w:hAnsi="PT Astra Serif"/>
                <w:bCs/>
                <w:sz w:val="28"/>
                <w:szCs w:val="28"/>
                <w:lang w:bidi="ar-SA"/>
              </w:rPr>
              <w:t>, руб.</w:t>
            </w:r>
          </w:p>
        </w:tc>
      </w:tr>
      <w:tr w:rsidTr="001240A3">
        <w:tblPrEx>
          <w:tblW w:w="9634"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2520"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Высшая, главная, ведущая группа должностей «руководители»</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9D0712">
              <w:rPr>
                <w:rFonts w:ascii="PT Astra Serif" w:hAnsi="PT Astra Serif"/>
                <w:sz w:val="28"/>
                <w:szCs w:val="28"/>
                <w:lang w:val="en-US" w:bidi="ar-SA"/>
              </w:rPr>
              <w:t>6</w:t>
            </w:r>
          </w:p>
        </w:tc>
        <w:tc>
          <w:tcPr>
            <w:tcW w:w="36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Не более </w:t>
            </w:r>
            <w:r w:rsidRPr="009D0712">
              <w:rPr>
                <w:rFonts w:ascii="PT Astra Serif" w:hAnsi="PT Astra Serif"/>
                <w:sz w:val="28"/>
                <w:szCs w:val="28"/>
                <w:lang w:val="en-US" w:bidi="ar-SA"/>
              </w:rPr>
              <w:t>2</w:t>
            </w:r>
            <w:r w:rsidRPr="009D0712">
              <w:rPr>
                <w:rFonts w:ascii="PT Astra Serif" w:hAnsi="PT Astra Serif"/>
                <w:sz w:val="28"/>
                <w:szCs w:val="28"/>
                <w:lang w:bidi="ar-SA"/>
              </w:rPr>
              <w:t xml:space="preserve"> 000,00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4</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сеть Интернет и услуги интернет-провайдеров</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32"/>
        <w:tblW w:w="9668" w:type="dxa"/>
        <w:tblInd w:w="-34" w:type="dxa"/>
        <w:tblLook w:val="04A0"/>
      </w:tblPr>
      <w:tblGrid>
        <w:gridCol w:w="595"/>
        <w:gridCol w:w="2695"/>
        <w:gridCol w:w="2693"/>
        <w:gridCol w:w="3685"/>
      </w:tblGrid>
      <w:tr w:rsidTr="001240A3">
        <w:tblPrEx>
          <w:tblW w:w="9668" w:type="dxa"/>
          <w:tblInd w:w="-34" w:type="dxa"/>
          <w:tblLook w:val="04A0"/>
        </w:tblPrEx>
        <w:tc>
          <w:tcPr>
            <w:tcW w:w="59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269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Наименование и пропускная способность</w:t>
            </w:r>
          </w:p>
        </w:tc>
        <w:tc>
          <w:tcPr>
            <w:tcW w:w="269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Количество каналов передачи, шт.</w:t>
            </w:r>
          </w:p>
        </w:tc>
        <w:tc>
          <w:tcPr>
            <w:tcW w:w="3685"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Предельная цена аренды канала передачи данных сети Интернет за 1 месяц, руб.</w:t>
            </w:r>
          </w:p>
        </w:tc>
      </w:tr>
      <w:tr w:rsidTr="001240A3">
        <w:tblPrEx>
          <w:tblW w:w="9668" w:type="dxa"/>
          <w:tblInd w:w="-34" w:type="dxa"/>
          <w:tblLook w:val="04A0"/>
        </w:tblPrEx>
        <w:tc>
          <w:tcPr>
            <w:tcW w:w="59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269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hAnsi="PT Astra Serif"/>
                <w:sz w:val="28"/>
                <w:szCs w:val="28"/>
                <w:lang w:bidi="ar-SA"/>
              </w:rPr>
            </w:pPr>
            <w:r w:rsidRPr="009D0712">
              <w:rPr>
                <w:rFonts w:ascii="PT Astra Serif" w:hAnsi="PT Astra Serif"/>
                <w:bCs/>
                <w:sz w:val="28"/>
                <w:szCs w:val="28"/>
                <w:lang w:bidi="ar-SA"/>
              </w:rPr>
              <w:t>Интернет не более 100 Мбит</w:t>
            </w:r>
            <w:r w:rsidRPr="009D0712">
              <w:rPr>
                <w:rFonts w:ascii="PT Astra Serif" w:hAnsi="PT Astra Serif"/>
                <w:sz w:val="28"/>
                <w:szCs w:val="28"/>
                <w:lang w:bidi="ar-SA"/>
              </w:rPr>
              <w:t xml:space="preserve">/с </w:t>
            </w:r>
          </w:p>
        </w:tc>
        <w:tc>
          <w:tcPr>
            <w:tcW w:w="269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36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5 500,00 </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b/>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ascii="PT Astra Serif" w:eastAsia="Calibri" w:hAnsi="PT Astra Serif"/>
          <w:sz w:val="28"/>
          <w:szCs w:val="28"/>
          <w:lang w:bidi="ar-SA"/>
        </w:rPr>
      </w:pPr>
      <w:r w:rsidRPr="009D0712">
        <w:rPr>
          <w:rFonts w:ascii="PT Astra Serif" w:eastAsia="Calibri" w:hAnsi="PT Astra Serif"/>
          <w:sz w:val="28"/>
          <w:szCs w:val="28"/>
          <w:lang w:bidi="ar-SA"/>
        </w:rPr>
        <w:t>Затраты на содержание имущества</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line="276" w:lineRule="auto"/>
        <w:jc w:val="right"/>
        <w:rPr>
          <w:rFonts w:ascii="PT Astra Serif" w:eastAsia="Calibri" w:hAnsi="PT Astra Serif"/>
          <w:bCs/>
          <w:sz w:val="28"/>
          <w:szCs w:val="28"/>
          <w:lang w:bidi="ar-SA"/>
        </w:rPr>
      </w:pPr>
      <w:r w:rsidRPr="009D0712">
        <w:rPr>
          <w:rFonts w:ascii="PT Astra Serif" w:eastAsia="Calibri" w:hAnsi="PT Astra Serif"/>
          <w:bCs/>
          <w:sz w:val="28"/>
          <w:szCs w:val="28"/>
          <w:lang w:bidi="ar-SA"/>
        </w:rPr>
        <w:t>Таблица № 5</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техническое обслуживание и регламентно-профилактический ремонт вычислительной техники</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32"/>
        <w:tblW w:w="9668" w:type="dxa"/>
        <w:tblInd w:w="-34" w:type="dxa"/>
        <w:tblLook w:val="04A0"/>
      </w:tblPr>
      <w:tblGrid>
        <w:gridCol w:w="594"/>
        <w:gridCol w:w="2129"/>
        <w:gridCol w:w="4252"/>
        <w:gridCol w:w="2693"/>
      </w:tblGrid>
      <w:tr w:rsidTr="001240A3">
        <w:tblPrEx>
          <w:tblW w:w="9668" w:type="dxa"/>
          <w:tblInd w:w="-34"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 п/п</w:t>
            </w:r>
          </w:p>
        </w:tc>
        <w:tc>
          <w:tcPr>
            <w:tcW w:w="212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Наименование</w:t>
            </w:r>
          </w:p>
        </w:tc>
        <w:tc>
          <w:tcPr>
            <w:tcW w:w="425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sz w:val="28"/>
                <w:szCs w:val="28"/>
                <w:lang w:bidi="ar-SA"/>
              </w:rPr>
              <w:t>Количество вычислительной техники, но не более предельного количества вычислительной техники;</w:t>
            </w:r>
          </w:p>
        </w:tc>
        <w:tc>
          <w:tcPr>
            <w:tcW w:w="269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Предельная цена технического обслуживания и регламентно-профилактического ремонта на одну единицу в год, руб.</w:t>
            </w:r>
          </w:p>
        </w:tc>
      </w:tr>
      <w:tr w:rsidTr="001240A3">
        <w:tblPrEx>
          <w:tblW w:w="9668" w:type="dxa"/>
          <w:tblInd w:w="-34" w:type="dxa"/>
          <w:tblLook w:val="04A0"/>
        </w:tblPrEx>
        <w:trPr>
          <w:trHeight w:val="700"/>
        </w:trPr>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1.</w:t>
            </w:r>
          </w:p>
        </w:tc>
        <w:tc>
          <w:tcPr>
            <w:tcW w:w="212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Персональный компьютер</w:t>
            </w:r>
          </w:p>
        </w:tc>
        <w:tc>
          <w:tcPr>
            <w:tcW w:w="425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не более 1 единицы на работника, кроме водителей</w:t>
            </w:r>
          </w:p>
        </w:tc>
        <w:tc>
          <w:tcPr>
            <w:tcW w:w="269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7 200,00</w:t>
            </w:r>
          </w:p>
        </w:tc>
      </w:tr>
      <w:tr w:rsidTr="001240A3">
        <w:tblPrEx>
          <w:tblW w:w="9668" w:type="dxa"/>
          <w:tblInd w:w="-34"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2.</w:t>
            </w:r>
          </w:p>
        </w:tc>
        <w:tc>
          <w:tcPr>
            <w:tcW w:w="212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highlight w:val="yellow"/>
                <w:lang w:bidi="ar-SA"/>
              </w:rPr>
            </w:pPr>
            <w:r w:rsidRPr="009D0712">
              <w:rPr>
                <w:rFonts w:ascii="PT Astra Serif" w:hAnsi="PT Astra Serif"/>
                <w:bCs/>
                <w:sz w:val="28"/>
                <w:szCs w:val="28"/>
                <w:lang w:bidi="ar-SA"/>
              </w:rPr>
              <w:t>Ноутбук</w:t>
            </w:r>
          </w:p>
        </w:tc>
        <w:tc>
          <w:tcPr>
            <w:tcW w:w="425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highlight w:val="yellow"/>
                <w:lang w:bidi="ar-SA"/>
              </w:rPr>
            </w:pPr>
            <w:r w:rsidRPr="009D0712">
              <w:rPr>
                <w:rFonts w:ascii="PT Astra Serif" w:hAnsi="PT Astra Serif"/>
                <w:bCs/>
                <w:sz w:val="28"/>
                <w:szCs w:val="28"/>
                <w:lang w:bidi="ar-SA"/>
              </w:rPr>
              <w:t>не более 5 единиц на Департамент строительства Томской области</w:t>
            </w:r>
          </w:p>
        </w:tc>
        <w:tc>
          <w:tcPr>
            <w:tcW w:w="269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highlight w:val="yellow"/>
                <w:lang w:bidi="ar-SA"/>
              </w:rPr>
            </w:pPr>
            <w:r w:rsidRPr="009D0712">
              <w:rPr>
                <w:rFonts w:ascii="PT Astra Serif" w:hAnsi="PT Astra Serif"/>
                <w:bCs/>
                <w:sz w:val="28"/>
                <w:szCs w:val="28"/>
                <w:lang w:bidi="ar-SA"/>
              </w:rPr>
              <w:t>7 200,00</w:t>
            </w:r>
          </w:p>
        </w:tc>
      </w:tr>
      <w:tr w:rsidTr="001240A3">
        <w:tblPrEx>
          <w:tblW w:w="9668" w:type="dxa"/>
          <w:tblInd w:w="-34"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3.</w:t>
            </w:r>
          </w:p>
        </w:tc>
        <w:tc>
          <w:tcPr>
            <w:tcW w:w="212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Сервер</w:t>
            </w:r>
          </w:p>
        </w:tc>
        <w:tc>
          <w:tcPr>
            <w:tcW w:w="425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 xml:space="preserve">не более 1 единиц на </w:t>
            </w:r>
            <w:r w:rsidRPr="009D0712">
              <w:rPr>
                <w:rFonts w:ascii="PT Astra Serif" w:hAnsi="PT Astra Serif"/>
                <w:sz w:val="28"/>
                <w:szCs w:val="28"/>
                <w:lang w:bidi="ar-SA"/>
              </w:rPr>
              <w:t>Департамент строительства Томской области</w:t>
            </w:r>
          </w:p>
        </w:tc>
        <w:tc>
          <w:tcPr>
            <w:tcW w:w="269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30 000,00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6</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техническое обслуживание и регламентно-профилактический ремонт системы телефонной связи (автоматизированных телефонных станций)</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32"/>
        <w:tblW w:w="9668" w:type="dxa"/>
        <w:tblInd w:w="-34" w:type="dxa"/>
        <w:tblLook w:val="04A0"/>
      </w:tblPr>
      <w:tblGrid>
        <w:gridCol w:w="594"/>
        <w:gridCol w:w="3688"/>
        <w:gridCol w:w="5386"/>
      </w:tblGrid>
      <w:tr w:rsidTr="001240A3">
        <w:tblPrEx>
          <w:tblW w:w="9668" w:type="dxa"/>
          <w:tblInd w:w="-34" w:type="dxa"/>
          <w:tblLook w:val="04A0"/>
        </w:tblPrEx>
        <w:tc>
          <w:tcPr>
            <w:tcW w:w="594" w:type="dxa"/>
            <w:tcBorders>
              <w:bottom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3688" w:type="dxa"/>
            <w:tcBorders>
              <w:bottom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Количество автоматизированных телефонных станций</w:t>
            </w:r>
          </w:p>
        </w:tc>
        <w:tc>
          <w:tcPr>
            <w:tcW w:w="5386" w:type="dxa"/>
            <w:tcBorders>
              <w:bottom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Предельная цена технического обслуживания и регламентно-профилактического ремонта одной автоматизированной телефонной станции, в год руб.</w:t>
            </w:r>
          </w:p>
        </w:tc>
      </w:tr>
      <w:tr w:rsidTr="001240A3">
        <w:tblPrEx>
          <w:tblW w:w="9668" w:type="dxa"/>
          <w:tblInd w:w="-34" w:type="dxa"/>
          <w:tblLook w:val="04A0"/>
        </w:tblPrEx>
        <w:trPr>
          <w:trHeight w:val="439"/>
        </w:trPr>
        <w:tc>
          <w:tcPr>
            <w:tcW w:w="594" w:type="dxa"/>
            <w:tcBorders>
              <w:bottom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3688" w:type="dxa"/>
            <w:tcBorders>
              <w:bottom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42</w:t>
            </w:r>
          </w:p>
        </w:tc>
        <w:tc>
          <w:tcPr>
            <w:tcW w:w="5386" w:type="dxa"/>
            <w:tcBorders>
              <w:bottom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24 000,00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7</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техническое обслуживание и регламентно-профилактический ремонт систем бесперебойного питания</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32"/>
        <w:tblW w:w="9668" w:type="dxa"/>
        <w:tblInd w:w="-34" w:type="dxa"/>
        <w:tblLook w:val="04A0"/>
      </w:tblPr>
      <w:tblGrid>
        <w:gridCol w:w="594"/>
        <w:gridCol w:w="2691"/>
        <w:gridCol w:w="6383"/>
      </w:tblGrid>
      <w:tr w:rsidTr="001240A3">
        <w:tblPrEx>
          <w:tblW w:w="9668" w:type="dxa"/>
          <w:tblInd w:w="-34"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 п/п</w:t>
            </w:r>
          </w:p>
        </w:tc>
        <w:tc>
          <w:tcPr>
            <w:tcW w:w="269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Количество модулей бесперебойного питания</w:t>
            </w:r>
          </w:p>
        </w:tc>
        <w:tc>
          <w:tcPr>
            <w:tcW w:w="638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Предельная цена технического обслуживания и регламентно-профилактического ремонта одного модуля бесперебойного питания в год, руб.</w:t>
            </w:r>
          </w:p>
        </w:tc>
      </w:tr>
      <w:tr w:rsidTr="001240A3">
        <w:tblPrEx>
          <w:tblW w:w="9668" w:type="dxa"/>
          <w:tblInd w:w="-34" w:type="dxa"/>
          <w:tblLook w:val="04A0"/>
        </w:tblPrEx>
        <w:trPr>
          <w:trHeight w:val="557"/>
        </w:trPr>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1.</w:t>
            </w:r>
          </w:p>
        </w:tc>
        <w:tc>
          <w:tcPr>
            <w:tcW w:w="269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не более 1 единицы на рабочую станцию</w:t>
            </w:r>
          </w:p>
        </w:tc>
        <w:tc>
          <w:tcPr>
            <w:tcW w:w="638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6 000,00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line="276" w:lineRule="auto"/>
        <w:jc w:val="right"/>
        <w:rPr>
          <w:rFonts w:ascii="PT Astra Serif" w:eastAsia="Calibri" w:hAnsi="PT Astra Serif"/>
          <w:sz w:val="28"/>
          <w:szCs w:val="28"/>
          <w:lang w:val="en-US" w:bidi="ar-SA"/>
        </w:rPr>
      </w:pPr>
      <w:r w:rsidRPr="009D0712">
        <w:rPr>
          <w:rFonts w:ascii="PT Astra Serif" w:eastAsia="Calibri" w:hAnsi="PT Astra Serif"/>
          <w:sz w:val="28"/>
          <w:szCs w:val="28"/>
          <w:lang w:bidi="ar-SA"/>
        </w:rPr>
        <w:t>Таблица № 8</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техническое обслуживание и регламентно-профилактический ремонт принтеров, многофункциональных устройств и копировальных аппаратов (оргтехники)</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23"/>
        <w:tblW w:w="9668" w:type="dxa"/>
        <w:tblInd w:w="-34" w:type="dxa"/>
        <w:tblLayout w:type="fixed"/>
        <w:tblLook w:val="04A0"/>
      </w:tblPr>
      <w:tblGrid>
        <w:gridCol w:w="595"/>
        <w:gridCol w:w="2411"/>
        <w:gridCol w:w="2268"/>
        <w:gridCol w:w="2410"/>
        <w:gridCol w:w="1984"/>
      </w:tblGrid>
      <w:tr w:rsidTr="001240A3">
        <w:tblPrEx>
          <w:tblW w:w="9668" w:type="dxa"/>
          <w:tblInd w:w="-34" w:type="dxa"/>
          <w:tblLayout w:type="fixed"/>
          <w:tblLook w:val="04A0"/>
        </w:tblPrEx>
        <w:tc>
          <w:tcPr>
            <w:tcW w:w="59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п/п</w:t>
            </w:r>
          </w:p>
        </w:tc>
        <w:tc>
          <w:tcPr>
            <w:tcW w:w="241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Наименование</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Предельное количество</w:t>
            </w:r>
            <w:r>
              <w:rPr>
                <w:rFonts w:ascii="PT Astra Serif" w:hAnsi="PT Astra Serif"/>
                <w:sz w:val="28"/>
                <w:szCs w:val="28"/>
                <w:lang w:bidi="ar-SA"/>
              </w:rPr>
              <w:t xml:space="preserve"> </w:t>
            </w:r>
            <w:r w:rsidRPr="009D0712">
              <w:rPr>
                <w:rFonts w:ascii="PT Astra Serif" w:hAnsi="PT Astra Serif"/>
                <w:sz w:val="28"/>
                <w:szCs w:val="28"/>
                <w:lang w:bidi="ar-SA"/>
              </w:rPr>
              <w:t>технического обслуживания и регламентно-профилактического ремонта</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Предельная цена технического обслуживания и регламентно-профилактического ремонта 1 единицы, руб.</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Предельная цена заправки тонер-картриджа, руб.</w:t>
            </w:r>
          </w:p>
        </w:tc>
      </w:tr>
      <w:tr w:rsidTr="001240A3">
        <w:tblPrEx>
          <w:tblW w:w="9668" w:type="dxa"/>
          <w:tblInd w:w="-34" w:type="dxa"/>
          <w:tblLayout w:type="fixed"/>
          <w:tblLook w:val="04A0"/>
        </w:tblPrEx>
        <w:tc>
          <w:tcPr>
            <w:tcW w:w="59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241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Многофункциональное устройство формата А3</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3 раз в месяц на учреждение</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3200,00</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1800,00</w:t>
            </w:r>
          </w:p>
        </w:tc>
      </w:tr>
      <w:tr w:rsidTr="001240A3">
        <w:tblPrEx>
          <w:tblW w:w="9668" w:type="dxa"/>
          <w:tblInd w:w="-34" w:type="dxa"/>
          <w:tblLayout w:type="fixed"/>
          <w:tblLook w:val="04A0"/>
        </w:tblPrEx>
        <w:tc>
          <w:tcPr>
            <w:tcW w:w="59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w:t>
            </w:r>
          </w:p>
        </w:tc>
        <w:tc>
          <w:tcPr>
            <w:tcW w:w="241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Многофункциональное устройство формата А4</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5 раз в месяц на учреждение</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1800,00</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1500,00</w:t>
            </w:r>
          </w:p>
        </w:tc>
      </w:tr>
      <w:tr w:rsidTr="001240A3">
        <w:tblPrEx>
          <w:tblW w:w="9668" w:type="dxa"/>
          <w:tblInd w:w="-34" w:type="dxa"/>
          <w:tblLayout w:type="fixed"/>
          <w:tblLook w:val="04A0"/>
        </w:tblPrEx>
        <w:tc>
          <w:tcPr>
            <w:tcW w:w="59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3.</w:t>
            </w:r>
          </w:p>
        </w:tc>
        <w:tc>
          <w:tcPr>
            <w:tcW w:w="241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Принтер цветной печати формата А3</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3 раз в месяц на учреждение</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2500,00</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1500,00</w:t>
            </w:r>
          </w:p>
        </w:tc>
      </w:tr>
      <w:tr w:rsidTr="001240A3">
        <w:tblPrEx>
          <w:tblW w:w="9668" w:type="dxa"/>
          <w:tblInd w:w="-34" w:type="dxa"/>
          <w:tblLayout w:type="fixed"/>
          <w:tblLook w:val="04A0"/>
        </w:tblPrEx>
        <w:tc>
          <w:tcPr>
            <w:tcW w:w="59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4.</w:t>
            </w:r>
          </w:p>
        </w:tc>
        <w:tc>
          <w:tcPr>
            <w:tcW w:w="241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Принтер монохромной печати формата А4</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3 раз в месяц на учреждение</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1500,00</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1300,00</w:t>
            </w:r>
          </w:p>
        </w:tc>
      </w:tr>
      <w:tr w:rsidTr="001240A3">
        <w:tblPrEx>
          <w:tblW w:w="9668" w:type="dxa"/>
          <w:tblInd w:w="-34" w:type="dxa"/>
          <w:tblLayout w:type="fixed"/>
          <w:tblLook w:val="04A0"/>
        </w:tblPrEx>
        <w:tc>
          <w:tcPr>
            <w:tcW w:w="59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w:t>
            </w:r>
          </w:p>
        </w:tc>
        <w:tc>
          <w:tcPr>
            <w:tcW w:w="241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Сканер</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3 раз в месяц на учреждение</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1500,00</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1300,00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jc w:val="center"/>
        <w:rPr>
          <w:rFonts w:ascii="PT Astra Serif" w:eastAsia="Calibri" w:hAnsi="PT Astra Serif"/>
          <w:sz w:val="28"/>
          <w:szCs w:val="28"/>
          <w:lang w:bidi="ar-SA"/>
        </w:rPr>
      </w:pPr>
      <w:r w:rsidRPr="009D0712">
        <w:rPr>
          <w:rFonts w:ascii="PT Astra Serif" w:eastAsia="Calibri" w:hAnsi="PT Astra Serif"/>
          <w:sz w:val="28"/>
          <w:szCs w:val="28"/>
          <w:lang w:bidi="ar-SA"/>
        </w:rPr>
        <w:t>Затраты на приобретение прочих работ и услуг, не относящиеся к затратам на услуги связи, аренду и содержание имущества</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9</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оплату услуг по сопровождению программного обеспечения и приобретению простых (неисключительных) лицензий на использование программного обеспечения</w:t>
      </w:r>
    </w:p>
    <w:tbl>
      <w:tblPr>
        <w:tblStyle w:val="23"/>
        <w:tblW w:w="9668" w:type="dxa"/>
        <w:tblInd w:w="-34" w:type="dxa"/>
        <w:tblLayout w:type="fixed"/>
        <w:tblLook w:val="04A0"/>
      </w:tblPr>
      <w:tblGrid>
        <w:gridCol w:w="596"/>
        <w:gridCol w:w="3544"/>
        <w:gridCol w:w="2268"/>
        <w:gridCol w:w="3260"/>
      </w:tblGrid>
      <w:tr w:rsidTr="001240A3">
        <w:tblPrEx>
          <w:tblW w:w="9668" w:type="dxa"/>
          <w:tblInd w:w="-34" w:type="dxa"/>
          <w:tblLayout w:type="fixed"/>
          <w:tblLook w:val="04A0"/>
        </w:tblPrEx>
        <w:trPr>
          <w:trHeight w:val="276"/>
        </w:trPr>
        <w:tc>
          <w:tcPr>
            <w:tcW w:w="596"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п/п</w:t>
            </w:r>
          </w:p>
        </w:tc>
        <w:tc>
          <w:tcPr>
            <w:tcW w:w="354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Наименование системы программного обеспечения</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2268"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bCs/>
                <w:sz w:val="28"/>
                <w:szCs w:val="28"/>
                <w:lang w:bidi="ar-SA"/>
              </w:rPr>
            </w:pPr>
            <w:r w:rsidRPr="009D0712">
              <w:rPr>
                <w:rFonts w:ascii="PT Astra Serif" w:hAnsi="PT Astra Serif"/>
                <w:bCs/>
                <w:sz w:val="28"/>
                <w:szCs w:val="28"/>
                <w:lang w:bidi="ar-SA"/>
              </w:rPr>
              <w:t xml:space="preserve">Предельная цена сопровождения каждой системы в год, руб. </w:t>
            </w:r>
          </w:p>
        </w:tc>
        <w:tc>
          <w:tcPr>
            <w:tcW w:w="3260"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Цена простых (неисключительных) лицензий на использование программного обеспечения в год, руб.</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354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Информационная система управления проектами государственного заказчика в сфере строительства</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3 804 391,39</w:t>
            </w:r>
          </w:p>
        </w:tc>
        <w:tc>
          <w:tcPr>
            <w:tcW w:w="326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w:t>
            </w:r>
          </w:p>
        </w:tc>
        <w:tc>
          <w:tcPr>
            <w:tcW w:w="354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ПО «1С: Предприятие»</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44 052,00</w:t>
            </w:r>
          </w:p>
        </w:tc>
        <w:tc>
          <w:tcPr>
            <w:tcW w:w="326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6 900,00</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3.</w:t>
            </w:r>
          </w:p>
        </w:tc>
        <w:tc>
          <w:tcPr>
            <w:tcW w:w="354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ПО СКЗИ Континент-АП</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326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13 166,00</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4.</w:t>
            </w:r>
          </w:p>
        </w:tc>
        <w:tc>
          <w:tcPr>
            <w:tcW w:w="354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ПО MaskCrypto модуль</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326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18 900,00</w:t>
            </w:r>
          </w:p>
        </w:tc>
      </w:tr>
      <w:tr w:rsidTr="001240A3">
        <w:tblPrEx>
          <w:tblW w:w="9668" w:type="dxa"/>
          <w:tblInd w:w="-34" w:type="dxa"/>
          <w:tblLayout w:type="fixed"/>
          <w:tblLook w:val="04A0"/>
        </w:tblPrEx>
        <w:trPr>
          <w:trHeight w:val="349"/>
        </w:trPr>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w:t>
            </w:r>
          </w:p>
        </w:tc>
        <w:tc>
          <w:tcPr>
            <w:tcW w:w="354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ПО «СБИС ЭО-Базовый, Бюджет»</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326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19 700,00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10</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 на приобретение простых (неисключительных) лицензий на использование программного обеспечения по защите информации</w:t>
      </w:r>
    </w:p>
    <w:tbl>
      <w:tblPr>
        <w:tblStyle w:val="32"/>
        <w:tblW w:w="9668" w:type="dxa"/>
        <w:tblInd w:w="-34" w:type="dxa"/>
        <w:tblLayout w:type="fixed"/>
        <w:tblLook w:val="04A0"/>
      </w:tblPr>
      <w:tblGrid>
        <w:gridCol w:w="596"/>
        <w:gridCol w:w="2835"/>
        <w:gridCol w:w="3119"/>
        <w:gridCol w:w="3118"/>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Наименование простых (неисключительных) лицензий на использование ПО по защите информации</w:t>
            </w:r>
          </w:p>
        </w:tc>
        <w:tc>
          <w:tcPr>
            <w:tcW w:w="311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Предельное количество приобретаемых простых (неисключительных) лицензий на использование ПО по защите информации</w:t>
            </w:r>
          </w:p>
        </w:tc>
        <w:tc>
          <w:tcPr>
            <w:tcW w:w="3118"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Цена одной простой (неисключительной) лицензии на использование программного обеспечения по защите информации в год, руб.</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Средство антивирусной защиты для персонального компьютера</w:t>
            </w:r>
          </w:p>
        </w:tc>
        <w:tc>
          <w:tcPr>
            <w:tcW w:w="311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60</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 лицензий на учреждение</w:t>
            </w:r>
          </w:p>
        </w:tc>
        <w:tc>
          <w:tcPr>
            <w:tcW w:w="311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val="en-US" w:bidi="ar-SA"/>
              </w:rPr>
              <w:t>2 736</w:t>
            </w:r>
            <w:r w:rsidRPr="009D0712">
              <w:rPr>
                <w:rFonts w:ascii="PT Astra Serif" w:hAnsi="PT Astra Serif"/>
                <w:sz w:val="28"/>
                <w:szCs w:val="28"/>
                <w:lang w:bidi="ar-SA"/>
              </w:rPr>
              <w:t>,</w:t>
            </w:r>
            <w:r w:rsidRPr="009D0712">
              <w:rPr>
                <w:rFonts w:ascii="PT Astra Serif" w:hAnsi="PT Astra Serif"/>
                <w:sz w:val="28"/>
                <w:szCs w:val="28"/>
                <w:lang w:val="en-US" w:bidi="ar-SA"/>
              </w:rPr>
              <w:t>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center"/>
        <w:rPr>
          <w:rFonts w:ascii="PT Astra Serif" w:eastAsia="Calibri" w:hAnsi="PT Astra Serif"/>
          <w:sz w:val="28"/>
          <w:szCs w:val="28"/>
          <w:lang w:bidi="ar-SA"/>
        </w:rPr>
      </w:pPr>
      <w:r w:rsidRPr="009D0712">
        <w:rPr>
          <w:rFonts w:ascii="PT Astra Serif" w:eastAsia="Calibri" w:hAnsi="PT Astra Serif"/>
          <w:sz w:val="28"/>
          <w:szCs w:val="28"/>
          <w:lang w:bidi="ar-SA"/>
        </w:rPr>
        <w:t>Затраты на приобретение основных средств</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11</w:t>
      </w:r>
    </w:p>
    <w:p w:rsidR="008A15E8" w:rsidRPr="009D0712" w:rsidP="008A15E8">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приобретение рабочих станций </w:t>
      </w:r>
    </w:p>
    <w:p w:rsidR="008A15E8" w:rsidRPr="009D0712" w:rsidP="008A15E8">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sz w:val="28"/>
          <w:szCs w:val="28"/>
          <w:lang w:bidi="ar-SA"/>
        </w:rPr>
      </w:pPr>
      <w:r w:rsidRPr="009D0712">
        <w:rPr>
          <w:rFonts w:ascii="PT Astra Serif" w:eastAsia="Calibri" w:hAnsi="PT Astra Serif"/>
          <w:sz w:val="28"/>
          <w:szCs w:val="28"/>
          <w:lang w:bidi="ar-SA"/>
        </w:rPr>
        <w:t>(максимальный срок полезного использования – 5 лет)</w:t>
      </w:r>
    </w:p>
    <w:p w:rsidR="008A15E8" w:rsidRPr="009D0712" w:rsidP="008A15E8">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sz w:val="28"/>
          <w:szCs w:val="28"/>
          <w:lang w:bidi="ar-SA"/>
        </w:rPr>
      </w:pPr>
    </w:p>
    <w:tbl>
      <w:tblPr>
        <w:tblStyle w:val="32"/>
        <w:tblW w:w="9668" w:type="dxa"/>
        <w:tblInd w:w="-34" w:type="dxa"/>
        <w:tblLayout w:type="fixed"/>
        <w:tblLook w:val="04A0"/>
      </w:tblPr>
      <w:tblGrid>
        <w:gridCol w:w="596"/>
        <w:gridCol w:w="2268"/>
        <w:gridCol w:w="2552"/>
        <w:gridCol w:w="1984"/>
        <w:gridCol w:w="2268"/>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Наименование</w:t>
            </w:r>
          </w:p>
        </w:tc>
        <w:tc>
          <w:tcPr>
            <w:tcW w:w="255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Количество рабочих станций должности, не превышающее предельное количество рабочих станций по должности, шт.</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Предельная цена приобретения одной рабочей станции по должности, руб.</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Наименование должностей</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Рабочая станция (комплект: системный блок, монитор, </w:t>
            </w:r>
            <w:r w:rsidRPr="009D0712">
              <w:rPr>
                <w:rFonts w:ascii="PT Astra Serif" w:hAnsi="PT Astra Serif"/>
                <w:bCs/>
                <w:sz w:val="28"/>
                <w:szCs w:val="28"/>
                <w:lang w:bidi="ar-SA"/>
              </w:rPr>
              <w:t>клавиатура, «мыш</w:t>
            </w:r>
            <w:r w:rsidR="001240A3">
              <w:rPr>
                <w:rFonts w:ascii="PT Astra Serif" w:hAnsi="PT Astra Serif"/>
                <w:bCs/>
                <w:sz w:val="28"/>
                <w:szCs w:val="28"/>
                <w:lang w:bidi="ar-SA"/>
              </w:rPr>
              <w:t>ь»</w:t>
            </w:r>
          </w:p>
        </w:tc>
        <w:tc>
          <w:tcPr>
            <w:tcW w:w="255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не более 1 единицы на работника </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132 230,00</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Рабочая станция (комплект: Моноблок, </w:t>
            </w:r>
            <w:r w:rsidRPr="009D0712">
              <w:rPr>
                <w:rFonts w:ascii="PT Astra Serif" w:hAnsi="PT Astra Serif"/>
                <w:bCs/>
                <w:sz w:val="28"/>
                <w:szCs w:val="28"/>
                <w:lang w:bidi="ar-SA"/>
              </w:rPr>
              <w:t>клавиатура, «мышь»)</w:t>
            </w:r>
          </w:p>
        </w:tc>
        <w:tc>
          <w:tcPr>
            <w:tcW w:w="255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 единицы на работника</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119 999,00</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3.</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Сервер</w:t>
            </w:r>
          </w:p>
        </w:tc>
        <w:tc>
          <w:tcPr>
            <w:tcW w:w="255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2 единиц на учреждение</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751 100,00</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eastAsia="Calibri" w:hAnsi="PT Astra Serif"/>
          <w:sz w:val="28"/>
          <w:szCs w:val="28"/>
          <w:lang w:bidi="ar-SA"/>
        </w:rPr>
      </w:pPr>
    </w:p>
    <w:p w:rsidR="008A15E8"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12</w:t>
      </w:r>
    </w:p>
    <w:p w:rsidR="008A15E8" w:rsidRPr="009D0712" w:rsidP="008A15E8">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приобретение принтеров, многофункциональных устройств и копировальных аппаратов (оргтехники) </w:t>
      </w:r>
    </w:p>
    <w:p w:rsidR="008A15E8" w:rsidRPr="009D0712" w:rsidP="008A15E8">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sz w:val="28"/>
          <w:szCs w:val="28"/>
          <w:lang w:bidi="ar-SA"/>
        </w:rPr>
      </w:pPr>
      <w:r w:rsidRPr="009D0712">
        <w:rPr>
          <w:rFonts w:ascii="PT Astra Serif" w:eastAsia="Calibri" w:hAnsi="PT Astra Serif"/>
          <w:sz w:val="28"/>
          <w:szCs w:val="28"/>
          <w:lang w:bidi="ar-SA"/>
        </w:rPr>
        <w:t>(максимальный срок полезного использования – 3 года)</w:t>
      </w:r>
    </w:p>
    <w:p w:rsidR="008A15E8" w:rsidRPr="009D0712" w:rsidP="008A15E8">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bCs/>
          <w:sz w:val="28"/>
          <w:szCs w:val="28"/>
          <w:lang w:bidi="ar-SA"/>
        </w:rPr>
      </w:pPr>
    </w:p>
    <w:tbl>
      <w:tblPr>
        <w:tblStyle w:val="32"/>
        <w:tblW w:w="9668" w:type="dxa"/>
        <w:tblInd w:w="-34" w:type="dxa"/>
        <w:tblLayout w:type="fixed"/>
        <w:tblLook w:val="04A0"/>
      </w:tblPr>
      <w:tblGrid>
        <w:gridCol w:w="596"/>
        <w:gridCol w:w="2552"/>
        <w:gridCol w:w="2410"/>
        <w:gridCol w:w="1984"/>
        <w:gridCol w:w="2126"/>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255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Наименование</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Количество в год, шт.</w:t>
            </w:r>
          </w:p>
        </w:tc>
        <w:tc>
          <w:tcPr>
            <w:tcW w:w="198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Предельная цена приобретения, руб.</w:t>
            </w:r>
          </w:p>
        </w:tc>
        <w:tc>
          <w:tcPr>
            <w:tcW w:w="212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Наименование должностей</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255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Сканер  </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2 на учреждение</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val="en-US" w:bidi="ar-SA"/>
              </w:rPr>
              <w:t>52 526</w:t>
            </w:r>
            <w:r w:rsidRPr="009D0712">
              <w:rPr>
                <w:rFonts w:ascii="PT Astra Serif" w:hAnsi="PT Astra Serif"/>
                <w:sz w:val="28"/>
                <w:szCs w:val="28"/>
                <w:lang w:bidi="ar-SA"/>
              </w:rPr>
              <w:t>,00</w:t>
            </w:r>
          </w:p>
        </w:tc>
        <w:tc>
          <w:tcPr>
            <w:tcW w:w="2126" w:type="dxa"/>
            <w:vMerge w:val="restart"/>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w:t>
            </w:r>
          </w:p>
        </w:tc>
        <w:tc>
          <w:tcPr>
            <w:tcW w:w="255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Многофункциональное устройство формата А4</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8 на учреждение</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117 000,00</w:t>
            </w:r>
          </w:p>
        </w:tc>
        <w:tc>
          <w:tcPr>
            <w:tcW w:w="2126" w:type="dxa"/>
            <w:vMerge/>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3.</w:t>
            </w:r>
          </w:p>
        </w:tc>
        <w:tc>
          <w:tcPr>
            <w:tcW w:w="255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Многофункциональное устройство формата А3</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2 на учреждение</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241 820,00</w:t>
            </w:r>
          </w:p>
        </w:tc>
        <w:tc>
          <w:tcPr>
            <w:tcW w:w="2126" w:type="dxa"/>
            <w:vMerge/>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4.</w:t>
            </w:r>
          </w:p>
        </w:tc>
        <w:tc>
          <w:tcPr>
            <w:tcW w:w="255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Принтер монохромной печати формата А4</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4 на учреждение</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54 900,00</w:t>
            </w:r>
          </w:p>
        </w:tc>
        <w:tc>
          <w:tcPr>
            <w:tcW w:w="2126" w:type="dxa"/>
            <w:vMerge/>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w:t>
            </w:r>
          </w:p>
        </w:tc>
        <w:tc>
          <w:tcPr>
            <w:tcW w:w="255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Принтер цветной печати формата А3</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 на учреждение</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207 000,00</w:t>
            </w:r>
          </w:p>
        </w:tc>
        <w:tc>
          <w:tcPr>
            <w:tcW w:w="2126" w:type="dxa"/>
            <w:vMerge/>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6.</w:t>
            </w:r>
          </w:p>
        </w:tc>
        <w:tc>
          <w:tcPr>
            <w:tcW w:w="255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Плоттер</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 на учреждение</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9D0712">
              <w:rPr>
                <w:rFonts w:ascii="PT Astra Serif" w:hAnsi="PT Astra Serif"/>
                <w:sz w:val="28"/>
                <w:szCs w:val="28"/>
                <w:lang w:val="en-US" w:bidi="ar-SA"/>
              </w:rPr>
              <w:t>95 000.00</w:t>
            </w:r>
          </w:p>
        </w:tc>
        <w:tc>
          <w:tcPr>
            <w:tcW w:w="2126" w:type="dxa"/>
            <w:vMerge/>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7.</w:t>
            </w:r>
          </w:p>
        </w:tc>
        <w:tc>
          <w:tcPr>
            <w:tcW w:w="255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Источник бесперебойного питания ИБП</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не более </w:t>
            </w:r>
            <w:r w:rsidRPr="009D0712">
              <w:rPr>
                <w:rFonts w:ascii="PT Astra Serif" w:hAnsi="PT Astra Serif"/>
                <w:sz w:val="28"/>
                <w:szCs w:val="28"/>
                <w:lang w:val="en-US" w:bidi="ar-SA"/>
              </w:rPr>
              <w:t>2</w:t>
            </w:r>
            <w:r w:rsidRPr="009D0712">
              <w:rPr>
                <w:rFonts w:ascii="PT Astra Serif" w:hAnsi="PT Astra Serif"/>
                <w:sz w:val="28"/>
                <w:szCs w:val="28"/>
                <w:lang w:bidi="ar-SA"/>
              </w:rPr>
              <w:t xml:space="preserve"> на отдел</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24 600,00</w:t>
            </w:r>
          </w:p>
        </w:tc>
        <w:tc>
          <w:tcPr>
            <w:tcW w:w="2126" w:type="dxa"/>
            <w:vMerge/>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8.</w:t>
            </w:r>
          </w:p>
        </w:tc>
        <w:tc>
          <w:tcPr>
            <w:tcW w:w="255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Уничтожитель документов (Шредер)</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не более 1 на учреждение </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33 500,00</w:t>
            </w:r>
          </w:p>
        </w:tc>
        <w:tc>
          <w:tcPr>
            <w:tcW w:w="2126" w:type="dxa"/>
            <w:vMerge/>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13</w:t>
      </w:r>
    </w:p>
    <w:p w:rsidR="00A41F63" w:rsidP="008A15E8">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приобретение планшетных компьютеров и ноутбуков </w:t>
      </w:r>
    </w:p>
    <w:p w:rsidR="008A15E8" w:rsidP="008A15E8">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sz w:val="28"/>
          <w:szCs w:val="28"/>
          <w:lang w:bidi="ar-SA"/>
        </w:rPr>
      </w:pPr>
      <w:r w:rsidRPr="009D0712">
        <w:rPr>
          <w:rFonts w:ascii="PT Astra Serif" w:eastAsia="Calibri" w:hAnsi="PT Astra Serif"/>
          <w:sz w:val="28"/>
          <w:szCs w:val="28"/>
          <w:lang w:bidi="ar-SA"/>
        </w:rPr>
        <w:t>(максимальный срок по</w:t>
      </w:r>
      <w:r>
        <w:rPr>
          <w:rFonts w:ascii="PT Astra Serif" w:eastAsia="Calibri" w:hAnsi="PT Astra Serif"/>
          <w:sz w:val="28"/>
          <w:szCs w:val="28"/>
          <w:lang w:bidi="ar-SA"/>
        </w:rPr>
        <w:t>лезного использования – 3 года)</w:t>
      </w:r>
    </w:p>
    <w:p w:rsidR="008A15E8" w:rsidRPr="009D0712" w:rsidP="008A15E8">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sz w:val="28"/>
          <w:szCs w:val="28"/>
          <w:lang w:bidi="ar-SA"/>
        </w:rPr>
      </w:pPr>
    </w:p>
    <w:tbl>
      <w:tblPr>
        <w:tblStyle w:val="32"/>
        <w:tblW w:w="9668" w:type="dxa"/>
        <w:tblInd w:w="-34" w:type="dxa"/>
        <w:tblLayout w:type="fixed"/>
        <w:tblLook w:val="04A0"/>
      </w:tblPr>
      <w:tblGrid>
        <w:gridCol w:w="596"/>
        <w:gridCol w:w="1985"/>
        <w:gridCol w:w="2268"/>
        <w:gridCol w:w="2268"/>
        <w:gridCol w:w="2551"/>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19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Наименование</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Предельное количество, шт.</w:t>
            </w:r>
          </w:p>
        </w:tc>
        <w:tc>
          <w:tcPr>
            <w:tcW w:w="2268"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Предельная цена приобретения, руб.</w:t>
            </w:r>
          </w:p>
        </w:tc>
        <w:tc>
          <w:tcPr>
            <w:tcW w:w="255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Наименование должностей</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19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Ноутбук </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 единицы в год на учреждение</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100 000,00</w:t>
            </w:r>
          </w:p>
        </w:tc>
        <w:tc>
          <w:tcPr>
            <w:tcW w:w="255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Все категории и группы должностей, за исключением </w:t>
            </w:r>
            <w:r w:rsidRPr="009D0712">
              <w:rPr>
                <w:rFonts w:ascii="PT Astra Serif" w:hAnsi="PT Astra Serif"/>
                <w:sz w:val="28"/>
                <w:szCs w:val="28"/>
                <w:lang w:bidi="ar-SA"/>
              </w:rPr>
              <w:t>водителей автомобилей</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jc w:val="center"/>
        <w:rPr>
          <w:rFonts w:ascii="PT Astra Serif" w:eastAsia="Calibri" w:hAnsi="PT Astra Serif"/>
          <w:sz w:val="28"/>
          <w:szCs w:val="28"/>
          <w:lang w:bidi="ar-SA"/>
        </w:rPr>
      </w:pPr>
      <w:r w:rsidRPr="009D0712">
        <w:rPr>
          <w:rFonts w:ascii="PT Astra Serif" w:eastAsia="Calibri" w:hAnsi="PT Astra Serif"/>
          <w:sz w:val="28"/>
          <w:szCs w:val="28"/>
          <w:lang w:bidi="ar-SA"/>
        </w:rPr>
        <w:t>Затраты на приобретение материальных запасов в сфере информационно-коммуникационных технологий</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14</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приобретение мониторов </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bCs/>
          <w:sz w:val="28"/>
          <w:szCs w:val="28"/>
          <w:lang w:bidi="ar-SA"/>
        </w:rPr>
        <w:t>(максимальный срок полезного использования – 5 лет)</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32"/>
        <w:tblW w:w="9668" w:type="dxa"/>
        <w:tblInd w:w="-34" w:type="dxa"/>
        <w:tblLayout w:type="fixed"/>
        <w:tblLook w:val="04A0"/>
      </w:tblPr>
      <w:tblGrid>
        <w:gridCol w:w="680"/>
        <w:gridCol w:w="2043"/>
        <w:gridCol w:w="1701"/>
        <w:gridCol w:w="2126"/>
        <w:gridCol w:w="3118"/>
      </w:tblGrid>
      <w:tr w:rsidTr="001240A3">
        <w:tblPrEx>
          <w:tblW w:w="9668" w:type="dxa"/>
          <w:tblInd w:w="-34" w:type="dxa"/>
          <w:tblLayout w:type="fixed"/>
          <w:tblLook w:val="04A0"/>
        </w:tblPrEx>
        <w:tc>
          <w:tcPr>
            <w:tcW w:w="68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 п/п</w:t>
            </w:r>
          </w:p>
        </w:tc>
        <w:tc>
          <w:tcPr>
            <w:tcW w:w="204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Наименование</w:t>
            </w:r>
          </w:p>
        </w:tc>
        <w:tc>
          <w:tcPr>
            <w:tcW w:w="170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Количество, шт.</w:t>
            </w:r>
          </w:p>
        </w:tc>
        <w:tc>
          <w:tcPr>
            <w:tcW w:w="212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Предельная цена, руб.</w:t>
            </w:r>
          </w:p>
        </w:tc>
        <w:tc>
          <w:tcPr>
            <w:tcW w:w="311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Наименование должностей</w:t>
            </w:r>
          </w:p>
        </w:tc>
      </w:tr>
      <w:tr w:rsidTr="001240A3">
        <w:tblPrEx>
          <w:tblW w:w="9668" w:type="dxa"/>
          <w:tblInd w:w="-34" w:type="dxa"/>
          <w:tblLayout w:type="fixed"/>
          <w:tblLook w:val="04A0"/>
        </w:tblPrEx>
        <w:tc>
          <w:tcPr>
            <w:tcW w:w="68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1.</w:t>
            </w:r>
          </w:p>
        </w:tc>
        <w:tc>
          <w:tcPr>
            <w:tcW w:w="204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Монитор</w:t>
            </w:r>
          </w:p>
        </w:tc>
        <w:tc>
          <w:tcPr>
            <w:tcW w:w="170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не более 1 единицы на работника </w:t>
            </w:r>
          </w:p>
        </w:tc>
        <w:tc>
          <w:tcPr>
            <w:tcW w:w="212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26 080,00</w:t>
            </w:r>
          </w:p>
        </w:tc>
        <w:tc>
          <w:tcPr>
            <w:tcW w:w="311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15</w:t>
      </w:r>
    </w:p>
    <w:p w:rsidR="00A41F63"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приобретение системных блоков </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bCs/>
          <w:sz w:val="28"/>
          <w:szCs w:val="28"/>
          <w:lang w:bidi="ar-SA"/>
        </w:rPr>
      </w:pPr>
      <w:r w:rsidRPr="009D0712">
        <w:rPr>
          <w:rFonts w:ascii="PT Astra Serif" w:eastAsia="Calibri" w:hAnsi="PT Astra Serif"/>
          <w:bCs/>
          <w:sz w:val="28"/>
          <w:szCs w:val="28"/>
          <w:lang w:bidi="ar-SA"/>
        </w:rPr>
        <w:t>(максимальный срок полезного использования – 5 лет)</w:t>
      </w:r>
    </w:p>
    <w:tbl>
      <w:tblPr>
        <w:tblStyle w:val="32"/>
        <w:tblW w:w="9668" w:type="dxa"/>
        <w:tblInd w:w="-34" w:type="dxa"/>
        <w:tblLayout w:type="fixed"/>
        <w:tblLook w:val="04A0"/>
      </w:tblPr>
      <w:tblGrid>
        <w:gridCol w:w="596"/>
        <w:gridCol w:w="1985"/>
        <w:gridCol w:w="1843"/>
        <w:gridCol w:w="1842"/>
        <w:gridCol w:w="3402"/>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19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Наименование</w:t>
            </w:r>
          </w:p>
        </w:tc>
        <w:tc>
          <w:tcPr>
            <w:tcW w:w="184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Предельное количество в год, шт.</w:t>
            </w:r>
          </w:p>
        </w:tc>
        <w:tc>
          <w:tcPr>
            <w:tcW w:w="184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Предельная цена, руб.</w:t>
            </w:r>
          </w:p>
        </w:tc>
        <w:tc>
          <w:tcPr>
            <w:tcW w:w="340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Наименование должностей</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19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Системный блок</w:t>
            </w:r>
          </w:p>
        </w:tc>
        <w:tc>
          <w:tcPr>
            <w:tcW w:w="184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не более 1 единицы на работника </w:t>
            </w:r>
          </w:p>
        </w:tc>
        <w:tc>
          <w:tcPr>
            <w:tcW w:w="184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101 000,00</w:t>
            </w:r>
          </w:p>
        </w:tc>
        <w:tc>
          <w:tcPr>
            <w:tcW w:w="340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16</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приобретение других запасных частей для вычислительной техники</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32"/>
        <w:tblW w:w="9668" w:type="dxa"/>
        <w:tblInd w:w="-34" w:type="dxa"/>
        <w:tblLayout w:type="fixed"/>
        <w:tblLook w:val="04A0"/>
      </w:tblPr>
      <w:tblGrid>
        <w:gridCol w:w="596"/>
        <w:gridCol w:w="2098"/>
        <w:gridCol w:w="2155"/>
        <w:gridCol w:w="1984"/>
        <w:gridCol w:w="2835"/>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209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Наименование</w:t>
            </w:r>
          </w:p>
        </w:tc>
        <w:tc>
          <w:tcPr>
            <w:tcW w:w="215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sz w:val="28"/>
                <w:szCs w:val="28"/>
                <w:lang w:bidi="ar-SA"/>
              </w:rPr>
              <w:t>Предельное количество</w:t>
            </w:r>
            <w:r w:rsidRPr="009D0712">
              <w:rPr>
                <w:rFonts w:ascii="PT Astra Serif" w:hAnsi="PT Astra Serif"/>
                <w:bCs/>
                <w:sz w:val="28"/>
                <w:szCs w:val="28"/>
                <w:lang w:bidi="ar-SA"/>
              </w:rPr>
              <w:t xml:space="preserve"> </w:t>
            </w:r>
            <w:r w:rsidRPr="009D0712">
              <w:rPr>
                <w:rFonts w:ascii="PT Astra Serif" w:hAnsi="PT Astra Serif"/>
                <w:sz w:val="28"/>
                <w:szCs w:val="28"/>
                <w:lang w:bidi="ar-SA"/>
              </w:rPr>
              <w:t>запасных частей для вычислительной техники</w:t>
            </w:r>
            <w:r w:rsidRPr="009D0712">
              <w:rPr>
                <w:rFonts w:ascii="PT Astra Serif" w:hAnsi="PT Astra Serif"/>
                <w:bCs/>
                <w:sz w:val="28"/>
                <w:szCs w:val="28"/>
                <w:lang w:bidi="ar-SA"/>
              </w:rPr>
              <w:t xml:space="preserve"> в год</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Предельная цена запасных частей для вычислительной техники, руб.</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Наименование должностей</w:t>
            </w:r>
          </w:p>
        </w:tc>
      </w:tr>
      <w:tr w:rsidTr="001240A3">
        <w:tblPrEx>
          <w:tblW w:w="9668" w:type="dxa"/>
          <w:tblInd w:w="-34" w:type="dxa"/>
          <w:tblLayout w:type="fixed"/>
          <w:tblLook w:val="04A0"/>
        </w:tblPrEx>
        <w:trPr>
          <w:trHeight w:val="898"/>
        </w:trPr>
        <w:tc>
          <w:tcPr>
            <w:tcW w:w="59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2098"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Мышь</w:t>
            </w:r>
          </w:p>
        </w:tc>
        <w:tc>
          <w:tcPr>
            <w:tcW w:w="215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5 на работника</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1 350,00</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Все категории и группы должностей, за исключением </w:t>
            </w:r>
            <w:r w:rsidRPr="009D0712">
              <w:rPr>
                <w:rFonts w:ascii="PT Astra Serif" w:hAnsi="PT Astra Serif"/>
                <w:sz w:val="28"/>
                <w:szCs w:val="28"/>
                <w:lang w:bidi="ar-SA"/>
              </w:rPr>
              <w:t>водителей автомобилей</w:t>
            </w:r>
          </w:p>
        </w:tc>
      </w:tr>
      <w:tr w:rsidTr="001240A3">
        <w:tblPrEx>
          <w:tblW w:w="9668" w:type="dxa"/>
          <w:tblInd w:w="-34" w:type="dxa"/>
          <w:tblLayout w:type="fixed"/>
          <w:tblLook w:val="04A0"/>
        </w:tblPrEx>
        <w:trPr>
          <w:trHeight w:val="898"/>
        </w:trPr>
        <w:tc>
          <w:tcPr>
            <w:tcW w:w="59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w:t>
            </w:r>
          </w:p>
        </w:tc>
        <w:tc>
          <w:tcPr>
            <w:tcW w:w="2098"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Клавиатура</w:t>
            </w:r>
          </w:p>
        </w:tc>
        <w:tc>
          <w:tcPr>
            <w:tcW w:w="215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5 на работника</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3 800,00</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898"/>
        </w:trPr>
        <w:tc>
          <w:tcPr>
            <w:tcW w:w="59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3.</w:t>
            </w:r>
          </w:p>
        </w:tc>
        <w:tc>
          <w:tcPr>
            <w:tcW w:w="2098"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Блок питания</w:t>
            </w:r>
          </w:p>
        </w:tc>
        <w:tc>
          <w:tcPr>
            <w:tcW w:w="215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5 на работника</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4 810,00</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898"/>
        </w:trPr>
        <w:tc>
          <w:tcPr>
            <w:tcW w:w="59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4.</w:t>
            </w:r>
          </w:p>
        </w:tc>
        <w:tc>
          <w:tcPr>
            <w:tcW w:w="2098"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Жесткий диск</w:t>
            </w:r>
          </w:p>
        </w:tc>
        <w:tc>
          <w:tcPr>
            <w:tcW w:w="215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3 на работника</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11 990,00</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898"/>
        </w:trPr>
        <w:tc>
          <w:tcPr>
            <w:tcW w:w="59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w:t>
            </w:r>
          </w:p>
        </w:tc>
        <w:tc>
          <w:tcPr>
            <w:tcW w:w="2098"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Маршрутизатор</w:t>
            </w:r>
          </w:p>
        </w:tc>
        <w:tc>
          <w:tcPr>
            <w:tcW w:w="215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2 на работника</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25 180,00</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898"/>
        </w:trPr>
        <w:tc>
          <w:tcPr>
            <w:tcW w:w="59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6.</w:t>
            </w:r>
          </w:p>
        </w:tc>
        <w:tc>
          <w:tcPr>
            <w:tcW w:w="2098"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Коммутатор</w:t>
            </w:r>
          </w:p>
        </w:tc>
        <w:tc>
          <w:tcPr>
            <w:tcW w:w="215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2 на работника</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6 480,00</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898"/>
        </w:trPr>
        <w:tc>
          <w:tcPr>
            <w:tcW w:w="59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7.</w:t>
            </w:r>
          </w:p>
        </w:tc>
        <w:tc>
          <w:tcPr>
            <w:tcW w:w="2098"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Оперативная память</w:t>
            </w:r>
          </w:p>
        </w:tc>
        <w:tc>
          <w:tcPr>
            <w:tcW w:w="215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6 на работника</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16 650,00</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276"/>
        </w:trPr>
        <w:tc>
          <w:tcPr>
            <w:tcW w:w="59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8.</w:t>
            </w:r>
          </w:p>
        </w:tc>
        <w:tc>
          <w:tcPr>
            <w:tcW w:w="2098"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Твердотельный накопитель</w:t>
            </w:r>
          </w:p>
        </w:tc>
        <w:tc>
          <w:tcPr>
            <w:tcW w:w="215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6 на учреждение</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9 860,00</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276"/>
        </w:trPr>
        <w:tc>
          <w:tcPr>
            <w:tcW w:w="59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9.</w:t>
            </w:r>
          </w:p>
        </w:tc>
        <w:tc>
          <w:tcPr>
            <w:tcW w:w="2098"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Веб-камера</w:t>
            </w:r>
          </w:p>
        </w:tc>
        <w:tc>
          <w:tcPr>
            <w:tcW w:w="215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6 на учреждение</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3 629,00</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276"/>
        </w:trPr>
        <w:tc>
          <w:tcPr>
            <w:tcW w:w="59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10.</w:t>
            </w:r>
          </w:p>
        </w:tc>
        <w:tc>
          <w:tcPr>
            <w:tcW w:w="2098"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Акустическая система (колонки)</w:t>
            </w:r>
          </w:p>
        </w:tc>
        <w:tc>
          <w:tcPr>
            <w:tcW w:w="215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6 на учреждение</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545,00</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276"/>
        </w:trPr>
        <w:tc>
          <w:tcPr>
            <w:tcW w:w="59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11.</w:t>
            </w:r>
          </w:p>
        </w:tc>
        <w:tc>
          <w:tcPr>
            <w:tcW w:w="2098"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Блок питания к системному блоку</w:t>
            </w:r>
          </w:p>
        </w:tc>
        <w:tc>
          <w:tcPr>
            <w:tcW w:w="215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6 на учреждение</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3 250,00</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276"/>
        </w:trPr>
        <w:tc>
          <w:tcPr>
            <w:tcW w:w="59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12.</w:t>
            </w:r>
          </w:p>
        </w:tc>
        <w:tc>
          <w:tcPr>
            <w:tcW w:w="2098"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Кабельный тестер</w:t>
            </w:r>
          </w:p>
        </w:tc>
        <w:tc>
          <w:tcPr>
            <w:tcW w:w="215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6 на учреждение</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620,00</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276"/>
        </w:trPr>
        <w:tc>
          <w:tcPr>
            <w:tcW w:w="59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13.</w:t>
            </w:r>
          </w:p>
        </w:tc>
        <w:tc>
          <w:tcPr>
            <w:tcW w:w="2098"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Кримпер для обжима (наконечник для кабеля)</w:t>
            </w:r>
          </w:p>
        </w:tc>
        <w:tc>
          <w:tcPr>
            <w:tcW w:w="215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6 на учреждение</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860,00</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276"/>
        </w:trPr>
        <w:tc>
          <w:tcPr>
            <w:tcW w:w="59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14.</w:t>
            </w:r>
          </w:p>
        </w:tc>
        <w:tc>
          <w:tcPr>
            <w:tcW w:w="2098"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Коннектор (для кабеля)</w:t>
            </w:r>
          </w:p>
        </w:tc>
        <w:tc>
          <w:tcPr>
            <w:tcW w:w="215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6 на учреждение</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400,00</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Все категории и группы должностей, за исключением водителей автомобилей</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17</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приобретение магнитных и оптических носителей информации</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32"/>
        <w:tblW w:w="9668" w:type="dxa"/>
        <w:tblInd w:w="-34" w:type="dxa"/>
        <w:tblLayout w:type="fixed"/>
        <w:tblLook w:val="04A0"/>
      </w:tblPr>
      <w:tblGrid>
        <w:gridCol w:w="596"/>
        <w:gridCol w:w="2799"/>
        <w:gridCol w:w="3013"/>
        <w:gridCol w:w="3260"/>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279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Наименование</w:t>
            </w:r>
          </w:p>
        </w:tc>
        <w:tc>
          <w:tcPr>
            <w:tcW w:w="301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Количество носителей информации в год</w:t>
            </w:r>
          </w:p>
        </w:tc>
        <w:tc>
          <w:tcPr>
            <w:tcW w:w="326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Предельная цена приобретения за 1 единицу, руб. </w:t>
            </w:r>
          </w:p>
        </w:tc>
      </w:tr>
      <w:tr w:rsidTr="001240A3">
        <w:tblPrEx>
          <w:tblW w:w="9668" w:type="dxa"/>
          <w:tblInd w:w="-34" w:type="dxa"/>
          <w:tblLayout w:type="fixed"/>
          <w:tblLook w:val="04A0"/>
        </w:tblPrEx>
        <w:tc>
          <w:tcPr>
            <w:tcW w:w="596" w:type="dxa"/>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2799" w:type="dxa"/>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Мобильный носитель информации (флеш-драйв)</w:t>
            </w:r>
          </w:p>
        </w:tc>
        <w:tc>
          <w:tcPr>
            <w:tcW w:w="3013" w:type="dxa"/>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 единицы на работника</w:t>
            </w:r>
          </w:p>
        </w:tc>
        <w:tc>
          <w:tcPr>
            <w:tcW w:w="3260" w:type="dxa"/>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2 500,00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18</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приобретение расходных материалов для принтеров, многофункциональных устройств и копировальных аппаратов (оргтехники)</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32"/>
        <w:tblW w:w="9668" w:type="dxa"/>
        <w:tblInd w:w="-34" w:type="dxa"/>
        <w:tblLayout w:type="fixed"/>
        <w:tblLook w:val="04A0"/>
      </w:tblPr>
      <w:tblGrid>
        <w:gridCol w:w="596"/>
        <w:gridCol w:w="1985"/>
        <w:gridCol w:w="1559"/>
        <w:gridCol w:w="1843"/>
        <w:gridCol w:w="1701"/>
        <w:gridCol w:w="1984"/>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19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Наименование расходного материала </w:t>
            </w:r>
          </w:p>
        </w:tc>
        <w:tc>
          <w:tcPr>
            <w:tcW w:w="155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Тип устройства </w:t>
            </w:r>
          </w:p>
        </w:tc>
        <w:tc>
          <w:tcPr>
            <w:tcW w:w="1843"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Фактическое количество типа устройств,</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 ед.</w:t>
            </w:r>
          </w:p>
        </w:tc>
        <w:tc>
          <w:tcPr>
            <w:tcW w:w="170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Расчетная потребность расходных материалов в год, ед.</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Предельная цена приобретения за 1 единицу, руб.</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19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Тонер-картридж TK-6115</w:t>
            </w:r>
          </w:p>
        </w:tc>
        <w:tc>
          <w:tcPr>
            <w:tcW w:w="155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val="en-US" w:bidi="ar-SA"/>
              </w:rPr>
            </w:pPr>
            <w:r w:rsidRPr="009D0712">
              <w:rPr>
                <w:rFonts w:ascii="PT Astra Serif" w:hAnsi="PT Astra Serif"/>
                <w:sz w:val="28"/>
                <w:szCs w:val="28"/>
                <w:lang w:bidi="ar-SA"/>
              </w:rPr>
              <w:t>МФУ Kyocera Ecosys M4125id</w:t>
            </w:r>
          </w:p>
        </w:tc>
        <w:tc>
          <w:tcPr>
            <w:tcW w:w="184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170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8 (ресурс 15000 страниц)</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11 500,00</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w:t>
            </w:r>
          </w:p>
        </w:tc>
        <w:tc>
          <w:tcPr>
            <w:tcW w:w="19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Тонер-картридж</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TK-170</w:t>
            </w:r>
          </w:p>
        </w:tc>
        <w:tc>
          <w:tcPr>
            <w:tcW w:w="155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bCs/>
                <w:iCs/>
                <w:color w:val="333333"/>
                <w:sz w:val="28"/>
                <w:szCs w:val="28"/>
                <w:lang w:bidi="ar-SA"/>
              </w:rPr>
              <w:t>Принтер Kyocera Ecosys P2135 dn, Принтер Kyocera Fs-1320d</w:t>
            </w:r>
          </w:p>
        </w:tc>
        <w:tc>
          <w:tcPr>
            <w:tcW w:w="184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10</w:t>
            </w:r>
          </w:p>
        </w:tc>
        <w:tc>
          <w:tcPr>
            <w:tcW w:w="170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20 (ресурс 15000 страниц)</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8 950,00</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3.</w:t>
            </w:r>
          </w:p>
        </w:tc>
        <w:tc>
          <w:tcPr>
            <w:tcW w:w="19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Тонер-картридж </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Fs ТК-475</w:t>
            </w:r>
          </w:p>
        </w:tc>
        <w:tc>
          <w:tcPr>
            <w:tcW w:w="155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МФУ Kyocera Fs-6525MFP</w:t>
            </w:r>
          </w:p>
        </w:tc>
        <w:tc>
          <w:tcPr>
            <w:tcW w:w="184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170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8 (ресурс 15000 страниц)</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10 339,00</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4.</w:t>
            </w:r>
          </w:p>
        </w:tc>
        <w:tc>
          <w:tcPr>
            <w:tcW w:w="19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Тонер-картридж Fs ТК-130 </w:t>
            </w:r>
          </w:p>
        </w:tc>
        <w:tc>
          <w:tcPr>
            <w:tcW w:w="155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Принтер Kyocera Fs-1300d</w:t>
            </w:r>
          </w:p>
        </w:tc>
        <w:tc>
          <w:tcPr>
            <w:tcW w:w="184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9</w:t>
            </w:r>
          </w:p>
        </w:tc>
        <w:tc>
          <w:tcPr>
            <w:tcW w:w="170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18 (ресурс 7200 страниц)</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8 778,00</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w:t>
            </w:r>
          </w:p>
        </w:tc>
        <w:tc>
          <w:tcPr>
            <w:tcW w:w="19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Тонер-картридж TK-1170</w:t>
            </w:r>
          </w:p>
        </w:tc>
        <w:tc>
          <w:tcPr>
            <w:tcW w:w="155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val="en-US" w:bidi="ar-SA"/>
              </w:rPr>
            </w:pPr>
            <w:r w:rsidRPr="009D0712">
              <w:rPr>
                <w:rFonts w:ascii="PT Astra Serif" w:hAnsi="PT Astra Serif"/>
                <w:sz w:val="28"/>
                <w:szCs w:val="28"/>
                <w:lang w:val="en-US" w:bidi="ar-SA"/>
              </w:rPr>
              <w:t>МФУ Kyocera Ecosys M2040dn</w:t>
            </w:r>
          </w:p>
        </w:tc>
        <w:tc>
          <w:tcPr>
            <w:tcW w:w="184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4</w:t>
            </w:r>
          </w:p>
        </w:tc>
        <w:tc>
          <w:tcPr>
            <w:tcW w:w="170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12 (ресурс 3600 страниц)</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10 500,00</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6.</w:t>
            </w:r>
          </w:p>
        </w:tc>
        <w:tc>
          <w:tcPr>
            <w:tcW w:w="19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Тонер-картридж Cactus CS-PH3117</w:t>
            </w:r>
          </w:p>
        </w:tc>
        <w:tc>
          <w:tcPr>
            <w:tcW w:w="155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Принтер Xerox Phaser 3117</w:t>
            </w:r>
          </w:p>
        </w:tc>
        <w:tc>
          <w:tcPr>
            <w:tcW w:w="184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170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8 (ресурс 3000 страниц)</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1 453,00</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7.</w:t>
            </w:r>
          </w:p>
        </w:tc>
        <w:tc>
          <w:tcPr>
            <w:tcW w:w="19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Тонер-картридж 12A\fx9\fx10</w:t>
            </w:r>
          </w:p>
        </w:tc>
        <w:tc>
          <w:tcPr>
            <w:tcW w:w="155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Принтер HP LaserJet 1018</w:t>
            </w:r>
          </w:p>
        </w:tc>
        <w:tc>
          <w:tcPr>
            <w:tcW w:w="184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170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8 (ресурс 2000 страниц)</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820,00</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8.</w:t>
            </w:r>
          </w:p>
        </w:tc>
        <w:tc>
          <w:tcPr>
            <w:tcW w:w="19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Тонер-картридж MP2014H (842135)</w:t>
            </w:r>
          </w:p>
        </w:tc>
        <w:tc>
          <w:tcPr>
            <w:tcW w:w="155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МФУ Ricoh MP 2014AD</w:t>
            </w:r>
          </w:p>
        </w:tc>
        <w:tc>
          <w:tcPr>
            <w:tcW w:w="184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170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8 (ресурс 4000 страниц)</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7 583,00</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9.</w:t>
            </w:r>
          </w:p>
        </w:tc>
        <w:tc>
          <w:tcPr>
            <w:tcW w:w="19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Тонер-картридж 35A</w:t>
            </w:r>
          </w:p>
        </w:tc>
        <w:tc>
          <w:tcPr>
            <w:tcW w:w="155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Принтер HP LaserJet p 1005</w:t>
            </w:r>
          </w:p>
        </w:tc>
        <w:tc>
          <w:tcPr>
            <w:tcW w:w="184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170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6</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6 539,00</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10.</w:t>
            </w:r>
          </w:p>
        </w:tc>
        <w:tc>
          <w:tcPr>
            <w:tcW w:w="19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Тонер-картридж TL-420X</w:t>
            </w:r>
          </w:p>
        </w:tc>
        <w:tc>
          <w:tcPr>
            <w:tcW w:w="155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Pr>
                <w:rFonts w:ascii="PT Astra Serif" w:hAnsi="PT Astra Serif"/>
                <w:sz w:val="28"/>
                <w:szCs w:val="28"/>
                <w:lang w:bidi="ar-SA"/>
              </w:rPr>
              <w:t>Принтер PANTUM M7100DW</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Принтер PANTUM Р3300DW</w:t>
            </w:r>
          </w:p>
        </w:tc>
        <w:tc>
          <w:tcPr>
            <w:tcW w:w="184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w:t>
            </w:r>
          </w:p>
        </w:tc>
        <w:tc>
          <w:tcPr>
            <w:tcW w:w="170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10 (ресурс 1500 страниц)</w:t>
            </w:r>
          </w:p>
        </w:tc>
        <w:tc>
          <w:tcPr>
            <w:tcW w:w="198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8 100,00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b/>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center"/>
        <w:rPr>
          <w:rFonts w:ascii="PT Astra Serif" w:eastAsia="Calibri" w:hAnsi="PT Astra Serif"/>
          <w:sz w:val="28"/>
          <w:szCs w:val="28"/>
          <w:lang w:bidi="ar-SA"/>
        </w:rPr>
      </w:pPr>
      <w:r w:rsidRPr="009D0712">
        <w:rPr>
          <w:rFonts w:ascii="PT Astra Serif" w:eastAsia="Calibri" w:hAnsi="PT Astra Serif"/>
          <w:sz w:val="28"/>
          <w:szCs w:val="28"/>
          <w:lang w:bidi="ar-SA"/>
        </w:rPr>
        <w:t>2. Прочие затраты</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sz w:val="28"/>
          <w:szCs w:val="28"/>
          <w:lang w:bidi="ar-SA"/>
        </w:rPr>
      </w:pPr>
      <w:r w:rsidRPr="009D0712">
        <w:rPr>
          <w:rFonts w:ascii="PT Astra Serif" w:eastAsia="Calibri" w:hAnsi="PT Astra Serif"/>
          <w:sz w:val="28"/>
          <w:szCs w:val="28"/>
          <w:lang w:bidi="ar-SA"/>
        </w:rPr>
        <w:t>Затраты на услуги связи, не отнесенные к затратам на услуги связи в рамках затрат на информационно-коммуникационные технологии</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19</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оплату услуг почтовой связи</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sz w:val="28"/>
          <w:szCs w:val="28"/>
          <w:lang w:bidi="ar-SA"/>
        </w:rPr>
      </w:pPr>
    </w:p>
    <w:tbl>
      <w:tblPr>
        <w:tblStyle w:val="32"/>
        <w:tblW w:w="9668" w:type="dxa"/>
        <w:tblInd w:w="-34" w:type="dxa"/>
        <w:tblLayout w:type="fixed"/>
        <w:tblLook w:val="04A0"/>
      </w:tblPr>
      <w:tblGrid>
        <w:gridCol w:w="596"/>
        <w:gridCol w:w="2127"/>
        <w:gridCol w:w="3260"/>
        <w:gridCol w:w="3685"/>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2127"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Наименование</w:t>
            </w:r>
          </w:p>
        </w:tc>
        <w:tc>
          <w:tcPr>
            <w:tcW w:w="326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Планируемое количество почтовых отправлений в год, шт.</w:t>
            </w:r>
          </w:p>
        </w:tc>
        <w:tc>
          <w:tcPr>
            <w:tcW w:w="36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Цена одного почтового отправления, руб.</w:t>
            </w:r>
          </w:p>
        </w:tc>
      </w:tr>
      <w:tr w:rsidTr="001240A3">
        <w:tblPrEx>
          <w:tblW w:w="9668" w:type="dxa"/>
          <w:tblInd w:w="-34" w:type="dxa"/>
          <w:tblLayout w:type="fixed"/>
          <w:tblLook w:val="04A0"/>
        </w:tblPrEx>
        <w:tc>
          <w:tcPr>
            <w:tcW w:w="596" w:type="dxa"/>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9D0712">
              <w:rPr>
                <w:rFonts w:ascii="PT Astra Serif" w:hAnsi="PT Astra Serif"/>
                <w:sz w:val="28"/>
                <w:szCs w:val="28"/>
                <w:lang w:bidi="ar-SA"/>
              </w:rPr>
              <w:t>1</w:t>
            </w:r>
            <w:r w:rsidRPr="009D0712">
              <w:rPr>
                <w:rFonts w:ascii="PT Astra Serif" w:hAnsi="PT Astra Serif"/>
                <w:sz w:val="28"/>
                <w:szCs w:val="28"/>
                <w:lang w:val="en-US" w:bidi="ar-SA"/>
              </w:rPr>
              <w:t>.</w:t>
            </w:r>
          </w:p>
        </w:tc>
        <w:tc>
          <w:tcPr>
            <w:tcW w:w="2127" w:type="dxa"/>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Услуги почтовой связи</w:t>
            </w:r>
          </w:p>
        </w:tc>
        <w:tc>
          <w:tcPr>
            <w:tcW w:w="3260" w:type="dxa"/>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500</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Приказ Федеральной антимонопольной службы от 09 ноября 2021 г. №1235/21</w:t>
            </w:r>
            <w:r>
              <w:rPr>
                <w:rFonts w:ascii="PT Astra Serif" w:hAnsi="PT Astra Serif"/>
                <w:sz w:val="28"/>
                <w:szCs w:val="28"/>
                <w:lang w:bidi="ar-SA"/>
              </w:rPr>
              <w:t xml:space="preserve"> «</w:t>
            </w:r>
            <w:r w:rsidRPr="009D0712">
              <w:rPr>
                <w:rFonts w:ascii="PT Astra Serif" w:hAnsi="PT Astra Serif"/>
                <w:sz w:val="28"/>
                <w:szCs w:val="28"/>
                <w:lang w:bidi="ar-SA"/>
              </w:rPr>
              <w:t>Об утверждении тарифов на услугу по пересылке внутренней письменной корреспонденции (почтовых карточек, писем, бандеролей), предоставляемую ФГУП «Почта России»</w:t>
            </w:r>
          </w:p>
        </w:tc>
        <w:tc>
          <w:tcPr>
            <w:tcW w:w="3685" w:type="dxa"/>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9D0712">
              <w:rPr>
                <w:rFonts w:ascii="PT Astra Serif" w:hAnsi="PT Astra Serif"/>
                <w:sz w:val="28"/>
                <w:szCs w:val="28"/>
                <w:lang w:bidi="ar-SA"/>
              </w:rPr>
              <w:t>Цена определяется тарифами оператора почтовой связи, установленными в соответствии с Приказом ФСТ РФ от 15 июня 2011 № 280-с «Об утверждении Порядка расчета тарифов на услугу по пересылке внутренней письменной корреспонденции (почтовых карточек, писем, бандеролей)» с учетом стоимости конвертов и марок</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20</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оплату услуг специальной связи</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tbl>
      <w:tblPr>
        <w:tblStyle w:val="32"/>
        <w:tblW w:w="9668" w:type="dxa"/>
        <w:tblInd w:w="-34" w:type="dxa"/>
        <w:tblLayout w:type="fixed"/>
        <w:tblLook w:val="04A0"/>
      </w:tblPr>
      <w:tblGrid>
        <w:gridCol w:w="596"/>
        <w:gridCol w:w="2410"/>
        <w:gridCol w:w="2977"/>
        <w:gridCol w:w="3685"/>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Наименование</w:t>
            </w:r>
          </w:p>
        </w:tc>
        <w:tc>
          <w:tcPr>
            <w:tcW w:w="2977"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Планируемое количество листов (пакетов) исходящей информации в год, шт.</w:t>
            </w:r>
          </w:p>
        </w:tc>
        <w:tc>
          <w:tcPr>
            <w:tcW w:w="368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Цена одного листа (пакета) исходящей информации, руб.</w:t>
            </w:r>
          </w:p>
        </w:tc>
      </w:tr>
      <w:tr w:rsidTr="001240A3">
        <w:tblPrEx>
          <w:tblW w:w="9668" w:type="dxa"/>
          <w:tblInd w:w="-34" w:type="dxa"/>
          <w:tblLayout w:type="fixed"/>
          <w:tblLook w:val="04A0"/>
        </w:tblPrEx>
        <w:tc>
          <w:tcPr>
            <w:tcW w:w="596" w:type="dxa"/>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9D0712">
              <w:rPr>
                <w:rFonts w:ascii="PT Astra Serif" w:hAnsi="PT Astra Serif"/>
                <w:sz w:val="28"/>
                <w:szCs w:val="28"/>
                <w:lang w:bidi="ar-SA"/>
              </w:rPr>
              <w:t>1</w:t>
            </w:r>
            <w:r w:rsidRPr="009D0712">
              <w:rPr>
                <w:rFonts w:ascii="PT Astra Serif" w:hAnsi="PT Astra Serif"/>
                <w:sz w:val="28"/>
                <w:szCs w:val="28"/>
                <w:lang w:val="en-US" w:bidi="ar-SA"/>
              </w:rPr>
              <w:t>.</w:t>
            </w:r>
          </w:p>
        </w:tc>
        <w:tc>
          <w:tcPr>
            <w:tcW w:w="2410" w:type="dxa"/>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Услуги специальной связи</w:t>
            </w:r>
          </w:p>
        </w:tc>
        <w:tc>
          <w:tcPr>
            <w:tcW w:w="2977" w:type="dxa"/>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50</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3685" w:type="dxa"/>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9D0712">
              <w:rPr>
                <w:rFonts w:ascii="PT Astra Serif" w:hAnsi="PT Astra Serif"/>
                <w:sz w:val="28"/>
                <w:szCs w:val="28"/>
                <w:lang w:bidi="ar-SA"/>
              </w:rPr>
              <w:t>Цена определяется тарифами оператора специальной связи</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center"/>
        <w:rPr>
          <w:rFonts w:ascii="PT Astra Serif" w:eastAsia="Calibri" w:hAnsi="PT Astra Serif"/>
          <w:sz w:val="28"/>
          <w:szCs w:val="28"/>
          <w:lang w:bidi="ar-SA"/>
        </w:rPr>
      </w:pPr>
      <w:r w:rsidRPr="009D0712">
        <w:rPr>
          <w:rFonts w:ascii="PT Astra Serif" w:eastAsia="Calibri" w:hAnsi="PT Astra Serif"/>
          <w:sz w:val="28"/>
          <w:szCs w:val="28"/>
          <w:lang w:bidi="ar-SA"/>
        </w:rPr>
        <w:t>Затраты на коммунальные услуги</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21</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электроснабжение</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32"/>
        <w:tblW w:w="9668" w:type="dxa"/>
        <w:tblInd w:w="-34" w:type="dxa"/>
        <w:tblLayout w:type="fixed"/>
        <w:tblLook w:val="04A0"/>
      </w:tblPr>
      <w:tblGrid>
        <w:gridCol w:w="738"/>
        <w:gridCol w:w="5812"/>
        <w:gridCol w:w="3118"/>
      </w:tblGrid>
      <w:tr w:rsidTr="001240A3">
        <w:tblPrEx>
          <w:tblW w:w="9668" w:type="dxa"/>
          <w:tblInd w:w="-34" w:type="dxa"/>
          <w:tblLayout w:type="fixed"/>
          <w:tblLook w:val="04A0"/>
        </w:tblPrEx>
        <w:tc>
          <w:tcPr>
            <w:tcW w:w="73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581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Регулируемый тариф на электроэнергию, руб.</w:t>
            </w:r>
          </w:p>
        </w:tc>
        <w:tc>
          <w:tcPr>
            <w:tcW w:w="311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Расчетная потребность электроэнергии в год, кВт.ч</w:t>
            </w:r>
          </w:p>
        </w:tc>
      </w:tr>
      <w:tr w:rsidTr="001240A3">
        <w:tblPrEx>
          <w:tblW w:w="9668" w:type="dxa"/>
          <w:tblInd w:w="-34" w:type="dxa"/>
          <w:tblLayout w:type="fixed"/>
          <w:tblLook w:val="04A0"/>
        </w:tblPrEx>
        <w:trPr>
          <w:trHeight w:val="2987"/>
        </w:trPr>
        <w:tc>
          <w:tcPr>
            <w:tcW w:w="73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9D0712">
              <w:rPr>
                <w:rFonts w:ascii="PT Astra Serif" w:hAnsi="PT Astra Serif"/>
                <w:sz w:val="28"/>
                <w:szCs w:val="28"/>
                <w:lang w:bidi="ar-SA"/>
              </w:rPr>
              <w:t>1</w:t>
            </w:r>
            <w:r w:rsidRPr="009D0712">
              <w:rPr>
                <w:rFonts w:ascii="PT Astra Serif" w:hAnsi="PT Astra Serif"/>
                <w:sz w:val="28"/>
                <w:szCs w:val="28"/>
                <w:lang w:val="en-US" w:bidi="ar-SA"/>
              </w:rPr>
              <w:t>.</w:t>
            </w:r>
          </w:p>
        </w:tc>
        <w:tc>
          <w:tcPr>
            <w:tcW w:w="581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8"/>
                <w:szCs w:val="28"/>
                <w:lang w:bidi="ar-SA"/>
              </w:rPr>
            </w:pPr>
            <w:r w:rsidRPr="009D0712">
              <w:rPr>
                <w:rFonts w:ascii="PT Astra Serif" w:hAnsi="PT Astra Serif"/>
                <w:sz w:val="28"/>
                <w:szCs w:val="28"/>
                <w:lang w:bidi="ar-SA"/>
              </w:rPr>
              <w:t>Цена определяется «иным методом» по максимальной цене за 1 квт. час предыдущего года с учетом  тарифов в соответствии с Приказом Департамента тарифного регулирования Томской области от 30.11.2024 №6-454  «Об установлении единых (котловых) тарифов на услуги по передаче электрической энергии по сетям   Томской области», также на основании фактического потребления за 2024 год. Период с 01.01.2024 по 31.12.2024</w:t>
            </w:r>
          </w:p>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Адреса: г. Томск, пр. Ленина,78</w:t>
            </w:r>
          </w:p>
        </w:tc>
        <w:tc>
          <w:tcPr>
            <w:tcW w:w="311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66 831,45</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22</w:t>
      </w:r>
    </w:p>
    <w:p w:rsidR="008A15E8" w:rsidP="008A15E8">
      <w:pPr>
        <w:pBdr>
          <w:top w:val="none" w:sz="0" w:space="0" w:color="auto"/>
          <w:left w:val="none" w:sz="0" w:space="0" w:color="auto"/>
          <w:bottom w:val="none" w:sz="0" w:space="0" w:color="auto"/>
          <w:right w:val="none" w:sz="0" w:space="0" w:color="auto"/>
          <w:between w:val="none" w:sz="0" w:space="0" w:color="auto"/>
        </w:pBdr>
        <w:spacing w:after="120"/>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теплоснабжение</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32"/>
        <w:tblW w:w="9668" w:type="dxa"/>
        <w:tblInd w:w="-34" w:type="dxa"/>
        <w:tblLayout w:type="fixed"/>
        <w:tblLook w:val="04A0"/>
      </w:tblPr>
      <w:tblGrid>
        <w:gridCol w:w="596"/>
        <w:gridCol w:w="4358"/>
        <w:gridCol w:w="4714"/>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435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Расчетная потребность в тепловой энергии на отопление зданий, помещений и сооружений, Гкал в год</w:t>
            </w:r>
          </w:p>
        </w:tc>
        <w:tc>
          <w:tcPr>
            <w:tcW w:w="471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Регулируемый тариф на теплоснабжение, руб. за 1 Гкал</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8"/>
                <w:szCs w:val="28"/>
                <w:lang w:val="en-US" w:bidi="ar-SA"/>
              </w:rPr>
            </w:pPr>
            <w:r w:rsidRPr="009D0712">
              <w:rPr>
                <w:rFonts w:ascii="PT Astra Serif" w:hAnsi="PT Astra Serif"/>
                <w:sz w:val="28"/>
                <w:szCs w:val="28"/>
                <w:lang w:bidi="ar-SA"/>
              </w:rPr>
              <w:t>1</w:t>
            </w:r>
            <w:r w:rsidRPr="009D0712">
              <w:rPr>
                <w:rFonts w:ascii="PT Astra Serif" w:hAnsi="PT Astra Serif"/>
                <w:sz w:val="28"/>
                <w:szCs w:val="28"/>
                <w:lang w:val="en-US" w:bidi="ar-SA"/>
              </w:rPr>
              <w:t>.</w:t>
            </w:r>
          </w:p>
        </w:tc>
        <w:tc>
          <w:tcPr>
            <w:tcW w:w="435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101,85 (расчет по плану 2024)</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471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 полугодие 2025 – не более 2 730,55</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 полугодие 2025 – не более 3 085,34</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ГВ на технические нужды (химически очищенная вода) - 10,48 за м3</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23</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Нормативы, применяемые при расчете затрат </w:t>
      </w:r>
      <w:r w:rsidRPr="009D0712">
        <w:rPr>
          <w:rFonts w:ascii="PT Astra Serif" w:eastAsia="Calibri" w:hAnsi="PT Astra Serif"/>
          <w:bCs/>
          <w:sz w:val="28"/>
          <w:szCs w:val="28"/>
          <w:lang w:bidi="ar-SA"/>
        </w:rPr>
        <w:t>на холодное водоснабжение и водоотведение</w:t>
      </w:r>
    </w:p>
    <w:tbl>
      <w:tblPr>
        <w:tblStyle w:val="32"/>
        <w:tblW w:w="9668" w:type="dxa"/>
        <w:tblInd w:w="-34" w:type="dxa"/>
        <w:tblLayout w:type="fixed"/>
        <w:tblLook w:val="04A0"/>
      </w:tblPr>
      <w:tblGrid>
        <w:gridCol w:w="596"/>
        <w:gridCol w:w="4253"/>
        <w:gridCol w:w="4819"/>
      </w:tblGrid>
      <w:tr w:rsidTr="001240A3">
        <w:tblPrEx>
          <w:tblW w:w="9668" w:type="dxa"/>
          <w:tblInd w:w="-34" w:type="dxa"/>
          <w:tblLayout w:type="fixed"/>
          <w:tblLook w:val="04A0"/>
        </w:tblPrEx>
        <w:trPr>
          <w:trHeight w:val="709"/>
        </w:trPr>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ascii="PT Astra Serif" w:hAnsi="PT Astra Serif"/>
                <w:sz w:val="28"/>
                <w:szCs w:val="28"/>
                <w:lang w:bidi="ar-SA"/>
              </w:rPr>
            </w:pPr>
            <w:r w:rsidRPr="009D0712">
              <w:rPr>
                <w:rFonts w:ascii="PT Astra Serif" w:hAnsi="PT Astra Serif"/>
                <w:sz w:val="28"/>
                <w:szCs w:val="28"/>
                <w:lang w:bidi="ar-SA"/>
              </w:rPr>
              <w:t>№ п/п</w:t>
            </w:r>
          </w:p>
        </w:tc>
        <w:tc>
          <w:tcPr>
            <w:tcW w:w="425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ascii="PT Astra Serif" w:hAnsi="PT Astra Serif"/>
                <w:sz w:val="28"/>
                <w:szCs w:val="28"/>
                <w:lang w:bidi="ar-SA"/>
              </w:rPr>
            </w:pPr>
            <w:r w:rsidRPr="009D0712">
              <w:rPr>
                <w:rFonts w:ascii="PT Astra Serif" w:hAnsi="PT Astra Serif"/>
                <w:sz w:val="28"/>
                <w:szCs w:val="28"/>
                <w:lang w:bidi="ar-SA"/>
              </w:rPr>
              <w:t>Расчетная потребность в водоснабжении и водоотведении в год</w:t>
            </w:r>
          </w:p>
        </w:tc>
        <w:tc>
          <w:tcPr>
            <w:tcW w:w="481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ascii="PT Astra Serif" w:hAnsi="PT Astra Serif"/>
                <w:sz w:val="28"/>
                <w:szCs w:val="28"/>
                <w:vertAlign w:val="superscript"/>
                <w:lang w:bidi="ar-SA"/>
              </w:rPr>
            </w:pPr>
            <w:r w:rsidRPr="009D0712">
              <w:rPr>
                <w:rFonts w:ascii="PT Astra Serif" w:hAnsi="PT Astra Serif"/>
                <w:sz w:val="28"/>
                <w:szCs w:val="28"/>
                <w:lang w:bidi="ar-SA"/>
              </w:rPr>
              <w:t>Регулируемый тариф на водоснабжение и водоотведение, руб. за 1 м</w:t>
            </w:r>
            <w:r w:rsidRPr="009D0712">
              <w:rPr>
                <w:rFonts w:ascii="PT Astra Serif" w:hAnsi="PT Astra Serif"/>
                <w:sz w:val="28"/>
                <w:szCs w:val="28"/>
                <w:vertAlign w:val="superscript"/>
                <w:lang w:bidi="ar-SA"/>
              </w:rPr>
              <w:t>3</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spacing w:after="200" w:line="276" w:lineRule="auto"/>
              <w:jc w:val="right"/>
              <w:rPr>
                <w:rFonts w:ascii="PT Astra Serif" w:hAnsi="PT Astra Serif"/>
                <w:sz w:val="28"/>
                <w:szCs w:val="28"/>
                <w:lang w:val="en-US" w:bidi="ar-SA"/>
              </w:rPr>
            </w:pPr>
            <w:r w:rsidRPr="009D0712">
              <w:rPr>
                <w:rFonts w:ascii="PT Astra Serif" w:hAnsi="PT Astra Serif"/>
                <w:sz w:val="28"/>
                <w:szCs w:val="28"/>
                <w:lang w:bidi="ar-SA"/>
              </w:rPr>
              <w:t>1</w:t>
            </w:r>
            <w:r w:rsidRPr="009D0712">
              <w:rPr>
                <w:rFonts w:ascii="PT Astra Serif" w:hAnsi="PT Astra Serif"/>
                <w:sz w:val="28"/>
                <w:szCs w:val="28"/>
                <w:lang w:val="en-US" w:bidi="ar-SA"/>
              </w:rPr>
              <w:t>.</w:t>
            </w:r>
          </w:p>
        </w:tc>
        <w:tc>
          <w:tcPr>
            <w:tcW w:w="425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spacing w:after="200" w:line="276" w:lineRule="auto"/>
              <w:rPr>
                <w:rFonts w:ascii="PT Astra Serif" w:hAnsi="PT Astra Serif"/>
                <w:sz w:val="28"/>
                <w:szCs w:val="28"/>
                <w:vertAlign w:val="superscript"/>
                <w:lang w:bidi="ar-SA"/>
              </w:rPr>
            </w:pPr>
            <w:r w:rsidRPr="009D0712">
              <w:rPr>
                <w:rFonts w:ascii="PT Astra Serif" w:hAnsi="PT Astra Serif"/>
                <w:sz w:val="28"/>
                <w:szCs w:val="28"/>
                <w:lang w:bidi="ar-SA"/>
              </w:rPr>
              <w:t>Водоснабжение - не более 415</w:t>
            </w:r>
            <w:r w:rsidRPr="009D0712">
              <w:rPr>
                <w:rFonts w:ascii="PT Astra Serif" w:hAnsi="PT Astra Serif"/>
                <w:sz w:val="28"/>
                <w:szCs w:val="28"/>
                <w:vertAlign w:val="superscript"/>
                <w:lang w:bidi="ar-SA"/>
              </w:rPr>
              <w:t xml:space="preserve"> </w:t>
            </w:r>
            <w:r w:rsidRPr="009D0712">
              <w:rPr>
                <w:rFonts w:ascii="PT Astra Serif" w:hAnsi="PT Astra Serif"/>
                <w:sz w:val="28"/>
                <w:szCs w:val="28"/>
                <w:lang w:bidi="ar-SA"/>
              </w:rPr>
              <w:t>м</w:t>
            </w:r>
            <w:r w:rsidRPr="009D0712">
              <w:rPr>
                <w:rFonts w:ascii="PT Astra Serif" w:hAnsi="PT Astra Serif"/>
                <w:sz w:val="28"/>
                <w:szCs w:val="28"/>
                <w:vertAlign w:val="superscript"/>
                <w:lang w:bidi="ar-SA"/>
              </w:rPr>
              <w:t xml:space="preserve">3 </w:t>
            </w:r>
          </w:p>
        </w:tc>
        <w:tc>
          <w:tcPr>
            <w:tcW w:w="4819"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 полугодие 2025 - не более 72,28</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 полугодие 2025 - не более 78,83</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8"/>
                <w:szCs w:val="28"/>
                <w:lang w:val="en-US" w:bidi="ar-SA"/>
              </w:rPr>
            </w:pPr>
            <w:r w:rsidRPr="009D0712">
              <w:rPr>
                <w:rFonts w:ascii="PT Astra Serif" w:hAnsi="PT Astra Serif"/>
                <w:sz w:val="28"/>
                <w:szCs w:val="28"/>
                <w:lang w:bidi="ar-SA"/>
              </w:rPr>
              <w:t>2</w:t>
            </w:r>
            <w:r w:rsidRPr="009D0712">
              <w:rPr>
                <w:rFonts w:ascii="PT Astra Serif" w:hAnsi="PT Astra Serif"/>
                <w:sz w:val="28"/>
                <w:szCs w:val="28"/>
                <w:lang w:val="en-US" w:bidi="ar-SA"/>
              </w:rPr>
              <w:t>.</w:t>
            </w:r>
          </w:p>
        </w:tc>
        <w:tc>
          <w:tcPr>
            <w:tcW w:w="425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vertAlign w:val="superscript"/>
                <w:lang w:bidi="ar-SA"/>
              </w:rPr>
            </w:pPr>
            <w:r w:rsidRPr="009D0712">
              <w:rPr>
                <w:rFonts w:ascii="PT Astra Serif" w:hAnsi="PT Astra Serif"/>
                <w:sz w:val="28"/>
                <w:szCs w:val="28"/>
                <w:lang w:bidi="ar-SA"/>
              </w:rPr>
              <w:t>Водоотведение - не более 415 м</w:t>
            </w:r>
            <w:r w:rsidRPr="009D0712">
              <w:rPr>
                <w:rFonts w:ascii="PT Astra Serif" w:hAnsi="PT Astra Serif"/>
                <w:sz w:val="28"/>
                <w:szCs w:val="28"/>
                <w:vertAlign w:val="superscript"/>
                <w:lang w:bidi="ar-SA"/>
              </w:rPr>
              <w:t>3</w:t>
            </w:r>
          </w:p>
        </w:tc>
        <w:tc>
          <w:tcPr>
            <w:tcW w:w="4819"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 полугодие 2025 - не более 48,77</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2 полугодие 2025 - не более 54,52 </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8"/>
                <w:szCs w:val="28"/>
                <w:lang w:bidi="ar-SA"/>
              </w:rPr>
            </w:pPr>
            <w:r w:rsidRPr="009D0712">
              <w:rPr>
                <w:rFonts w:ascii="PT Astra Serif" w:hAnsi="PT Astra Serif"/>
                <w:sz w:val="28"/>
                <w:szCs w:val="28"/>
                <w:lang w:bidi="ar-SA"/>
              </w:rPr>
              <w:t>3.</w:t>
            </w:r>
          </w:p>
        </w:tc>
        <w:tc>
          <w:tcPr>
            <w:tcW w:w="425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Негативное воздействие –</w:t>
            </w:r>
            <w:r>
              <w:rPr>
                <w:rFonts w:ascii="PT Astra Serif" w:hAnsi="PT Astra Serif"/>
                <w:sz w:val="28"/>
                <w:szCs w:val="28"/>
                <w:lang w:bidi="ar-SA"/>
              </w:rPr>
              <w:t xml:space="preserve"> </w:t>
            </w:r>
            <w:r w:rsidRPr="009D0712">
              <w:rPr>
                <w:rFonts w:ascii="PT Astra Serif" w:hAnsi="PT Astra Serif"/>
                <w:sz w:val="28"/>
                <w:szCs w:val="28"/>
                <w:lang w:bidi="ar-SA"/>
              </w:rPr>
              <w:t>не более 415м3</w:t>
            </w:r>
          </w:p>
        </w:tc>
        <w:tc>
          <w:tcPr>
            <w:tcW w:w="4819"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 полугодие 2025 - не более 24,39</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 полугодие 2025 - не более 27,26</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sz w:val="28"/>
          <w:szCs w:val="28"/>
          <w:lang w:bidi="ar-SA"/>
        </w:rPr>
      </w:pPr>
    </w:p>
    <w:p w:rsidR="008A15E8"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bCs/>
          <w:sz w:val="28"/>
          <w:szCs w:val="28"/>
          <w:lang w:bidi="ar-SA"/>
        </w:rPr>
        <w:t>Затраты на содержание имущества, не отнесенные к затратам на содержание имущества в рамках затрат на информационно-коммуникационные технологии</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line="276" w:lineRule="auto"/>
        <w:jc w:val="right"/>
        <w:rPr>
          <w:rFonts w:ascii="PT Astra Serif" w:eastAsia="Calibri" w:hAnsi="PT Astra Serif"/>
          <w:bCs/>
          <w:sz w:val="28"/>
          <w:szCs w:val="28"/>
          <w:lang w:bidi="ar-SA"/>
        </w:rPr>
      </w:pPr>
      <w:r w:rsidRPr="009D0712">
        <w:rPr>
          <w:rFonts w:ascii="PT Astra Serif" w:eastAsia="Calibri" w:hAnsi="PT Astra Serif"/>
          <w:bCs/>
          <w:sz w:val="28"/>
          <w:szCs w:val="28"/>
          <w:lang w:bidi="ar-SA"/>
        </w:rPr>
        <w:t>Таблица № 24</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содержание и техническое обслуживание помещений</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23"/>
        <w:tblW w:w="0" w:type="auto"/>
        <w:tblInd w:w="-14" w:type="dxa"/>
        <w:tblLook w:val="04A0"/>
      </w:tblPr>
      <w:tblGrid>
        <w:gridCol w:w="594"/>
        <w:gridCol w:w="4036"/>
        <w:gridCol w:w="1744"/>
        <w:gridCol w:w="1617"/>
        <w:gridCol w:w="1651"/>
      </w:tblGrid>
      <w:tr w:rsidTr="001240A3">
        <w:tblPrEx>
          <w:tblW w:w="0" w:type="auto"/>
          <w:tblInd w:w="-14" w:type="dxa"/>
          <w:tblLook w:val="04A0"/>
        </w:tblPrEx>
        <w:trPr>
          <w:trHeight w:val="1007"/>
        </w:trPr>
        <w:tc>
          <w:tcPr>
            <w:tcW w:w="57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453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9D0712">
              <w:rPr>
                <w:rFonts w:ascii="PT Astra Serif" w:hAnsi="PT Astra Serif"/>
                <w:sz w:val="28"/>
                <w:szCs w:val="28"/>
                <w:lang w:bidi="ar-SA"/>
              </w:rPr>
              <w:t>Площадь помещения, в м2</w:t>
            </w:r>
          </w:p>
        </w:tc>
        <w:tc>
          <w:tcPr>
            <w:tcW w:w="184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Цена услуги в месяц, руб.</w:t>
            </w:r>
          </w:p>
        </w:tc>
        <w:tc>
          <w:tcPr>
            <w:tcW w:w="155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9D0712">
              <w:rPr>
                <w:rFonts w:ascii="PT Astra Serif" w:hAnsi="PT Astra Serif"/>
                <w:sz w:val="28"/>
                <w:szCs w:val="28"/>
                <w:lang w:bidi="ar-SA"/>
              </w:rPr>
              <w:t>Количество месяцев</w:t>
            </w:r>
          </w:p>
        </w:tc>
        <w:tc>
          <w:tcPr>
            <w:tcW w:w="16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Затраты в год, руб.</w:t>
            </w:r>
          </w:p>
        </w:tc>
      </w:tr>
      <w:tr w:rsidTr="001240A3">
        <w:tblPrEx>
          <w:tblW w:w="0" w:type="auto"/>
          <w:tblInd w:w="-14" w:type="dxa"/>
          <w:tblLook w:val="04A0"/>
        </w:tblPrEx>
        <w:trPr>
          <w:trHeight w:val="175"/>
        </w:trPr>
        <w:tc>
          <w:tcPr>
            <w:tcW w:w="57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453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1. г. Томск пр. Ленина,78 - 672,10 кв.м.</w:t>
            </w:r>
          </w:p>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2. г. Томск пр. Ленина,78/1- 67,8 кв.м.</w:t>
            </w:r>
          </w:p>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3. г. Томск пер. Начановича,3а – 300,3 кв.м.</w:t>
            </w:r>
          </w:p>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4. г. Томск пер. Начановича,3а (пом. 21) – 26,1 кв.м.</w:t>
            </w:r>
          </w:p>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5. г. Томск пр. Ленина,78 (тепл. Узел) - 30,2 кв.м.</w:t>
            </w:r>
          </w:p>
        </w:tc>
        <w:tc>
          <w:tcPr>
            <w:tcW w:w="184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91 697,51</w:t>
            </w:r>
          </w:p>
        </w:tc>
        <w:tc>
          <w:tcPr>
            <w:tcW w:w="155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12</w:t>
            </w:r>
          </w:p>
        </w:tc>
        <w:tc>
          <w:tcPr>
            <w:tcW w:w="16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1 100 370,12</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eastAsia="Calibri" w:hAnsi="PT Astra Serif"/>
          <w:bCs/>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25</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проведение текущего ремонта помещения (не реже одного раза в три года)</w:t>
      </w:r>
      <w:r w:rsidRPr="009D0712">
        <w:rPr>
          <w:rFonts w:ascii="PT Astra Serif" w:eastAsia="Calibri" w:hAnsi="PT Astra Serif"/>
          <w:sz w:val="28"/>
          <w:szCs w:val="28"/>
          <w:lang w:bidi="ar-SA"/>
        </w:rPr>
        <w:t xml:space="preserve"> </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32"/>
        <w:tblW w:w="9668" w:type="dxa"/>
        <w:tblInd w:w="-34" w:type="dxa"/>
        <w:tblLayout w:type="fixed"/>
        <w:tblLook w:val="04A0"/>
      </w:tblPr>
      <w:tblGrid>
        <w:gridCol w:w="596"/>
        <w:gridCol w:w="4366"/>
        <w:gridCol w:w="4706"/>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 п/п</w:t>
            </w:r>
          </w:p>
        </w:tc>
        <w:tc>
          <w:tcPr>
            <w:tcW w:w="436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vertAlign w:val="superscript"/>
                <w:lang w:bidi="ar-SA"/>
              </w:rPr>
            </w:pPr>
            <w:r w:rsidRPr="009D0712">
              <w:rPr>
                <w:rFonts w:ascii="PT Astra Serif" w:hAnsi="PT Astra Serif"/>
                <w:bCs/>
                <w:sz w:val="28"/>
                <w:szCs w:val="28"/>
                <w:lang w:bidi="ar-SA"/>
              </w:rPr>
              <w:t>Площадь здания, планируемая к проведению текущего ремонта, м</w:t>
            </w:r>
            <w:r w:rsidRPr="009D0712">
              <w:rPr>
                <w:rFonts w:ascii="PT Astra Serif" w:hAnsi="PT Astra Serif"/>
                <w:bCs/>
                <w:sz w:val="28"/>
                <w:szCs w:val="28"/>
                <w:vertAlign w:val="superscript"/>
                <w:lang w:bidi="ar-SA"/>
              </w:rPr>
              <w:t>2</w:t>
            </w:r>
          </w:p>
        </w:tc>
        <w:tc>
          <w:tcPr>
            <w:tcW w:w="470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Цена текущего ремонта 1м</w:t>
            </w:r>
            <w:r w:rsidRPr="009D0712">
              <w:rPr>
                <w:rFonts w:ascii="PT Astra Serif" w:hAnsi="PT Astra Serif"/>
                <w:bCs/>
                <w:sz w:val="28"/>
                <w:szCs w:val="28"/>
                <w:vertAlign w:val="superscript"/>
                <w:lang w:bidi="ar-SA"/>
              </w:rPr>
              <w:t>2</w:t>
            </w:r>
            <w:r w:rsidRPr="009D0712">
              <w:rPr>
                <w:rFonts w:ascii="PT Astra Serif" w:hAnsi="PT Astra Serif"/>
                <w:bCs/>
                <w:sz w:val="28"/>
                <w:szCs w:val="28"/>
                <w:lang w:bidi="ar-SA"/>
              </w:rPr>
              <w:t xml:space="preserve"> площади здания</w:t>
            </w:r>
          </w:p>
        </w:tc>
      </w:tr>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highlight w:val="yellow"/>
                <w:lang w:bidi="ar-SA"/>
              </w:rPr>
            </w:pPr>
            <w:r w:rsidRPr="009D0712">
              <w:rPr>
                <w:rFonts w:ascii="PT Astra Serif" w:hAnsi="PT Astra Serif"/>
                <w:bCs/>
                <w:sz w:val="28"/>
                <w:szCs w:val="28"/>
                <w:lang w:bidi="ar-SA"/>
              </w:rPr>
              <w:t>1.</w:t>
            </w:r>
          </w:p>
        </w:tc>
        <w:tc>
          <w:tcPr>
            <w:tcW w:w="436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highlight w:val="yellow"/>
                <w:lang w:bidi="ar-SA"/>
              </w:rPr>
            </w:pPr>
            <w:r w:rsidRPr="009D0712">
              <w:rPr>
                <w:rFonts w:ascii="PT Astra Serif" w:hAnsi="PT Astra Serif"/>
                <w:sz w:val="28"/>
                <w:szCs w:val="28"/>
                <w:lang w:eastAsia="ru-RU" w:bidi="ar-SA"/>
              </w:rPr>
              <w:t>1066,30</w:t>
            </w:r>
          </w:p>
        </w:tc>
        <w:tc>
          <w:tcPr>
            <w:tcW w:w="470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8 527,00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val="en-US"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ind w:firstLine="709"/>
        <w:jc w:val="both"/>
        <w:rPr>
          <w:rFonts w:ascii="PT Astra Serif" w:eastAsia="Calibri" w:hAnsi="PT Astra Serif"/>
          <w:bCs/>
          <w:sz w:val="28"/>
          <w:szCs w:val="28"/>
          <w:lang w:bidi="ar-SA"/>
        </w:rPr>
      </w:pPr>
      <w:r w:rsidRPr="009D0712">
        <w:rPr>
          <w:rFonts w:ascii="PT Astra Serif" w:eastAsia="Calibri" w:hAnsi="PT Astra Serif"/>
          <w:bCs/>
          <w:sz w:val="28"/>
          <w:szCs w:val="28"/>
          <w:lang w:bidi="ar-SA"/>
        </w:rPr>
        <w:t>Нормативы, применяемые при расчете затрат на содержание прилегающей территории (Затраты учтены в таблице № 24).</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ind w:firstLine="709"/>
        <w:jc w:val="both"/>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оплату услуг по обслуживанию и уборке помещения (Затраты учтены в таблице № 24).</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ind w:firstLine="709"/>
        <w:jc w:val="both"/>
        <w:rPr>
          <w:rFonts w:ascii="PT Astra Serif" w:eastAsia="Calibri" w:hAnsi="PT Astra Serif"/>
          <w:bCs/>
          <w:sz w:val="28"/>
          <w:szCs w:val="28"/>
          <w:lang w:bidi="ar-SA"/>
        </w:rPr>
      </w:pPr>
      <w:r w:rsidRPr="009D0712">
        <w:rPr>
          <w:rFonts w:ascii="PT Astra Serif" w:eastAsia="Calibri" w:hAnsi="PT Astra Serif"/>
          <w:bCs/>
          <w:sz w:val="28"/>
          <w:szCs w:val="28"/>
          <w:lang w:bidi="ar-SA"/>
        </w:rPr>
        <w:t>Нормативы, применяемые при расчете затрат на вывоз твердых бытовых отходов (Затраты учтены в таблице № 24).</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ind w:firstLine="709"/>
        <w:jc w:val="both"/>
        <w:rPr>
          <w:rFonts w:ascii="PT Astra Serif" w:eastAsia="Calibri" w:hAnsi="PT Astra Serif"/>
          <w:bCs/>
          <w:sz w:val="28"/>
          <w:szCs w:val="28"/>
          <w:lang w:bidi="ar-SA"/>
        </w:rPr>
      </w:pPr>
      <w:r w:rsidRPr="009D0712">
        <w:rPr>
          <w:rFonts w:ascii="PT Astra Serif" w:eastAsia="Calibri" w:hAnsi="PT Astra Serif"/>
          <w:bCs/>
          <w:sz w:val="28"/>
          <w:szCs w:val="28"/>
          <w:lang w:bidi="ar-SA"/>
        </w:rPr>
        <w:t>Нормативы, применяемые при расчете затрат на техническое обслуживание и регламентно-профилактический ремонт индивидуального теплового пункта, в том числе на подготовку отопительной системы к зимнему сезону (Затраты учтены в таблице № 24).</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bCs/>
          <w:sz w:val="28"/>
          <w:szCs w:val="28"/>
          <w:lang w:bidi="ar-SA"/>
        </w:rPr>
      </w:pPr>
      <w:r w:rsidRPr="009D0712">
        <w:rPr>
          <w:rFonts w:ascii="PT Astra Serif" w:eastAsia="Calibri" w:hAnsi="PT Astra Serif"/>
          <w:bCs/>
          <w:sz w:val="28"/>
          <w:szCs w:val="28"/>
          <w:lang w:bidi="ar-SA"/>
        </w:rPr>
        <w:t>Таблица № 26</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bCs/>
          <w:sz w:val="28"/>
          <w:szCs w:val="28"/>
          <w:lang w:bidi="ar-SA"/>
        </w:rPr>
        <w:t>Нормативы, применяемые при расчете затрат на техническое обслуживание и ремонт транспортных средств</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32"/>
        <w:tblW w:w="9668" w:type="dxa"/>
        <w:tblInd w:w="-34" w:type="dxa"/>
        <w:tblLayout w:type="fixed"/>
        <w:tblLook w:val="04A0"/>
      </w:tblPr>
      <w:tblGrid>
        <w:gridCol w:w="596"/>
        <w:gridCol w:w="4366"/>
        <w:gridCol w:w="4706"/>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 п/п</w:t>
            </w:r>
          </w:p>
        </w:tc>
        <w:tc>
          <w:tcPr>
            <w:tcW w:w="436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Количество транспортных средств, ед.</w:t>
            </w:r>
          </w:p>
        </w:tc>
        <w:tc>
          <w:tcPr>
            <w:tcW w:w="470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Стоимость технического обслуживания и ремонта транспортных средств, руб. в год</w:t>
            </w:r>
          </w:p>
        </w:tc>
      </w:tr>
      <w:tr w:rsidTr="001240A3">
        <w:tblPrEx>
          <w:tblW w:w="9668" w:type="dxa"/>
          <w:tblInd w:w="-34" w:type="dxa"/>
          <w:tblLayout w:type="fixed"/>
          <w:tblLook w:val="04A0"/>
        </w:tblPrEx>
        <w:trPr>
          <w:trHeight w:val="319"/>
        </w:trPr>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1.</w:t>
            </w:r>
          </w:p>
        </w:tc>
        <w:tc>
          <w:tcPr>
            <w:tcW w:w="436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1</w:t>
            </w:r>
          </w:p>
        </w:tc>
        <w:tc>
          <w:tcPr>
            <w:tcW w:w="470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9D0712">
              <w:rPr>
                <w:rFonts w:ascii="PT Astra Serif" w:hAnsi="PT Astra Serif"/>
                <w:bCs/>
                <w:sz w:val="28"/>
                <w:szCs w:val="28"/>
                <w:lang w:bidi="ar-SA"/>
              </w:rPr>
              <w:t>300 000,00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27</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техническое обслуживание и регламентно-профилактический ремонт систем кондиционирования и вентиляции</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bCs/>
          <w:sz w:val="28"/>
          <w:szCs w:val="28"/>
          <w:lang w:bidi="ar-SA"/>
        </w:rPr>
      </w:pPr>
    </w:p>
    <w:tbl>
      <w:tblPr>
        <w:tblStyle w:val="32"/>
        <w:tblW w:w="9668" w:type="dxa"/>
        <w:tblInd w:w="-34" w:type="dxa"/>
        <w:tblLayout w:type="fixed"/>
        <w:tblLook w:val="04A0"/>
      </w:tblPr>
      <w:tblGrid>
        <w:gridCol w:w="596"/>
        <w:gridCol w:w="4366"/>
        <w:gridCol w:w="4706"/>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436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Количество установок кондиционирования и вентиляции, шт.</w:t>
            </w:r>
          </w:p>
        </w:tc>
        <w:tc>
          <w:tcPr>
            <w:tcW w:w="470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Цена технического обслуживания и ремонта, руб. в год</w:t>
            </w:r>
          </w:p>
        </w:tc>
      </w:tr>
      <w:tr w:rsidTr="001240A3">
        <w:tblPrEx>
          <w:tblW w:w="9668" w:type="dxa"/>
          <w:tblInd w:w="-34" w:type="dxa"/>
          <w:tblLayout w:type="fixed"/>
          <w:tblLook w:val="04A0"/>
        </w:tblPrEx>
        <w:trPr>
          <w:trHeight w:val="317"/>
        </w:trPr>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436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36</w:t>
            </w:r>
          </w:p>
        </w:tc>
        <w:tc>
          <w:tcPr>
            <w:tcW w:w="470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9D0712">
              <w:rPr>
                <w:rFonts w:ascii="PT Astra Serif" w:hAnsi="PT Astra Serif"/>
                <w:sz w:val="28"/>
                <w:szCs w:val="28"/>
                <w:lang w:bidi="ar-SA"/>
              </w:rPr>
              <w:t>не более 290 000,00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 w:line="200" w:lineRule="atLeas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jc w:val="center"/>
        <w:rPr>
          <w:rFonts w:ascii="PT Astra Serif" w:eastAsia="Calibri" w:hAnsi="PT Astra Serif"/>
          <w:bCs/>
          <w:sz w:val="28"/>
          <w:szCs w:val="28"/>
          <w:lang w:bidi="ar-SA"/>
        </w:rPr>
      </w:pPr>
      <w:r w:rsidRPr="009D0712">
        <w:rPr>
          <w:rFonts w:ascii="PT Astra Serif" w:eastAsia="Calibri" w:hAnsi="PT Astra Serif"/>
          <w:bCs/>
          <w:sz w:val="28"/>
          <w:szCs w:val="28"/>
          <w:lang w:bidi="ar-SA"/>
        </w:rPr>
        <w:t>Затраты на оплату типографских работ и услуг, включая приобретение периодических печатных изданий</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28</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приобретение информационных услуг, которые включают в себя затраты на приобретение периодических печатных изданий, справочной литературы, а также подачу объявлений в печатные издания </w:t>
      </w:r>
      <w:r w:rsidRPr="009D0712">
        <w:rPr>
          <w:rFonts w:ascii="PT Astra Serif" w:eastAsia="Calibri" w:hAnsi="PT Astra Serif"/>
          <w:sz w:val="28"/>
          <w:szCs w:val="28"/>
          <w:lang w:bidi="ar-SA"/>
        </w:rPr>
        <w:t>(фактические затраты в отчетном финансовом году</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sz w:val="28"/>
          <w:szCs w:val="28"/>
          <w:lang w:bidi="ar-SA"/>
        </w:rPr>
      </w:pPr>
    </w:p>
    <w:tbl>
      <w:tblPr>
        <w:tblStyle w:val="32"/>
        <w:tblW w:w="9668" w:type="dxa"/>
        <w:tblInd w:w="-34" w:type="dxa"/>
        <w:tblLayout w:type="fixed"/>
        <w:tblLook w:val="04A0"/>
      </w:tblPr>
      <w:tblGrid>
        <w:gridCol w:w="596"/>
        <w:gridCol w:w="5926"/>
        <w:gridCol w:w="3146"/>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592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9D0712">
              <w:rPr>
                <w:rFonts w:ascii="PT Astra Serif" w:hAnsi="PT Astra Serif"/>
                <w:sz w:val="28"/>
                <w:szCs w:val="28"/>
                <w:lang w:bidi="ar-SA"/>
              </w:rPr>
              <w:t xml:space="preserve">Затраты на приобретение печатных изданий, справочной литературы, подачу объявлений в печатные издания </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 руб. в год</w:t>
            </w:r>
          </w:p>
        </w:tc>
        <w:tc>
          <w:tcPr>
            <w:tcW w:w="314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Количество в год, шт.</w:t>
            </w:r>
          </w:p>
        </w:tc>
      </w:tr>
      <w:tr w:rsidTr="001240A3">
        <w:tblPrEx>
          <w:tblW w:w="9668" w:type="dxa"/>
          <w:tblInd w:w="-34" w:type="dxa"/>
          <w:tblLayout w:type="fixed"/>
          <w:tblLook w:val="04A0"/>
        </w:tblPrEx>
        <w:trPr>
          <w:trHeight w:val="317"/>
        </w:trPr>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592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100 000,00</w:t>
            </w:r>
          </w:p>
        </w:tc>
        <w:tc>
          <w:tcPr>
            <w:tcW w:w="314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40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29</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проведение предрейсового и послерейсового осмотра водителей транспортных средств </w:t>
      </w:r>
      <w:r w:rsidRPr="009D0712">
        <w:rPr>
          <w:rFonts w:ascii="PT Astra Serif" w:eastAsia="Calibri" w:hAnsi="PT Astra Serif"/>
          <w:sz w:val="28"/>
          <w:szCs w:val="28"/>
          <w:lang w:bidi="ar-SA"/>
        </w:rPr>
        <w:t>Департамента строительства Томской области</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sz w:val="28"/>
          <w:szCs w:val="28"/>
          <w:lang w:bidi="ar-SA"/>
        </w:rPr>
      </w:pPr>
    </w:p>
    <w:tbl>
      <w:tblPr>
        <w:tblStyle w:val="32"/>
        <w:tblW w:w="9668" w:type="dxa"/>
        <w:tblInd w:w="-34" w:type="dxa"/>
        <w:tblLayout w:type="fixed"/>
        <w:tblLook w:val="04A0"/>
      </w:tblPr>
      <w:tblGrid>
        <w:gridCol w:w="596"/>
        <w:gridCol w:w="2694"/>
        <w:gridCol w:w="3118"/>
        <w:gridCol w:w="3260"/>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9D0712">
              <w:rPr>
                <w:rFonts w:ascii="PT Astra Serif" w:hAnsi="PT Astra Serif"/>
                <w:sz w:val="28"/>
                <w:szCs w:val="28"/>
                <w:lang w:bidi="ar-SA"/>
              </w:rPr>
              <w:t>№п/п</w:t>
            </w:r>
          </w:p>
        </w:tc>
        <w:tc>
          <w:tcPr>
            <w:tcW w:w="26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9D0712">
              <w:rPr>
                <w:rFonts w:ascii="PT Astra Serif" w:hAnsi="PT Astra Serif"/>
                <w:sz w:val="28"/>
                <w:szCs w:val="28"/>
                <w:lang w:bidi="ar-SA"/>
              </w:rPr>
              <w:t>Количество водителей, подлежащих осмотру</w:t>
            </w:r>
          </w:p>
        </w:tc>
        <w:tc>
          <w:tcPr>
            <w:tcW w:w="311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9D0712">
              <w:rPr>
                <w:rFonts w:ascii="PT Astra Serif" w:hAnsi="PT Astra Serif"/>
                <w:sz w:val="28"/>
                <w:szCs w:val="28"/>
                <w:lang w:bidi="ar-SA"/>
              </w:rPr>
              <w:t>Предельная цена проведения одного осмотра, руб.</w:t>
            </w:r>
          </w:p>
        </w:tc>
        <w:tc>
          <w:tcPr>
            <w:tcW w:w="326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9D0712">
              <w:rPr>
                <w:rFonts w:ascii="PT Astra Serif" w:hAnsi="PT Astra Serif"/>
                <w:sz w:val="28"/>
                <w:szCs w:val="28"/>
                <w:lang w:bidi="ar-SA"/>
              </w:rPr>
              <w:t xml:space="preserve">Количество рабочих дней в году/затраты руб. в год </w:t>
            </w:r>
          </w:p>
        </w:tc>
      </w:tr>
      <w:tr w:rsidTr="001240A3">
        <w:tblPrEx>
          <w:tblW w:w="9668" w:type="dxa"/>
          <w:tblInd w:w="-34" w:type="dxa"/>
          <w:tblLayout w:type="fixed"/>
          <w:tblLook w:val="04A0"/>
        </w:tblPrEx>
        <w:trPr>
          <w:trHeight w:val="296"/>
        </w:trPr>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26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9D0712">
              <w:rPr>
                <w:rFonts w:ascii="PT Astra Serif" w:hAnsi="PT Astra Serif"/>
                <w:sz w:val="28"/>
                <w:szCs w:val="28"/>
                <w:lang w:bidi="ar-SA"/>
              </w:rPr>
              <w:t>1</w:t>
            </w:r>
          </w:p>
        </w:tc>
        <w:tc>
          <w:tcPr>
            <w:tcW w:w="311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9D0712">
              <w:rPr>
                <w:rFonts w:ascii="PT Astra Serif" w:hAnsi="PT Astra Serif"/>
                <w:sz w:val="28"/>
                <w:szCs w:val="28"/>
                <w:lang w:bidi="ar-SA"/>
              </w:rPr>
              <w:t>не более 368,00</w:t>
            </w:r>
          </w:p>
        </w:tc>
        <w:tc>
          <w:tcPr>
            <w:tcW w:w="3260"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9D0712">
              <w:rPr>
                <w:rFonts w:ascii="PT Astra Serif" w:hAnsi="PT Astra Serif"/>
                <w:sz w:val="28"/>
                <w:szCs w:val="28"/>
                <w:lang w:bidi="ar-SA"/>
              </w:rPr>
              <w:t>247/ 90 896,00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30</w:t>
      </w:r>
    </w:p>
    <w:p w:rsidR="008A15E8"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
          <w:bCs/>
          <w:sz w:val="28"/>
          <w:szCs w:val="28"/>
          <w:lang w:bidi="ar-SA"/>
        </w:rPr>
        <w:t xml:space="preserve"> </w:t>
      </w:r>
      <w:r w:rsidRPr="009D0712">
        <w:rPr>
          <w:rFonts w:ascii="PT Astra Serif" w:eastAsia="Calibri" w:hAnsi="PT Astra Serif"/>
          <w:bCs/>
          <w:sz w:val="28"/>
          <w:szCs w:val="28"/>
          <w:lang w:bidi="ar-SA"/>
        </w:rPr>
        <w:t>на проведение диспансеризации работников</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32"/>
        <w:tblW w:w="9668" w:type="dxa"/>
        <w:tblInd w:w="-34" w:type="dxa"/>
        <w:tblLayout w:type="fixed"/>
        <w:tblLook w:val="04A0"/>
      </w:tblPr>
      <w:tblGrid>
        <w:gridCol w:w="738"/>
        <w:gridCol w:w="3544"/>
        <w:gridCol w:w="5386"/>
      </w:tblGrid>
      <w:tr w:rsidTr="001240A3">
        <w:tblPrEx>
          <w:tblW w:w="9668" w:type="dxa"/>
          <w:tblInd w:w="-34" w:type="dxa"/>
          <w:tblLayout w:type="fixed"/>
          <w:tblLook w:val="04A0"/>
        </w:tblPrEx>
        <w:tc>
          <w:tcPr>
            <w:tcW w:w="73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9D0712">
              <w:rPr>
                <w:rFonts w:ascii="PT Astra Serif" w:hAnsi="PT Astra Serif"/>
                <w:sz w:val="28"/>
                <w:szCs w:val="28"/>
                <w:lang w:bidi="ar-SA"/>
              </w:rPr>
              <w:t>№ п/п</w:t>
            </w:r>
          </w:p>
        </w:tc>
        <w:tc>
          <w:tcPr>
            <w:tcW w:w="354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9D0712">
              <w:rPr>
                <w:rFonts w:ascii="PT Astra Serif" w:hAnsi="PT Astra Serif"/>
                <w:bCs/>
                <w:sz w:val="28"/>
                <w:szCs w:val="28"/>
                <w:lang w:bidi="ar-SA"/>
              </w:rPr>
              <w:t>Количество работников</w:t>
            </w:r>
            <w:r w:rsidRPr="009D0712">
              <w:rPr>
                <w:rFonts w:ascii="PT Astra Serif" w:hAnsi="PT Astra Serif"/>
                <w:sz w:val="28"/>
                <w:szCs w:val="28"/>
                <w:lang w:bidi="ar-SA"/>
              </w:rPr>
              <w:t>, подлежащих диспансеризации</w:t>
            </w:r>
          </w:p>
        </w:tc>
        <w:tc>
          <w:tcPr>
            <w:tcW w:w="538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9D0712">
              <w:rPr>
                <w:rFonts w:ascii="PT Astra Serif" w:hAnsi="PT Astra Serif"/>
                <w:sz w:val="28"/>
                <w:szCs w:val="28"/>
                <w:lang w:bidi="ar-SA"/>
              </w:rPr>
              <w:t xml:space="preserve">Предельная цена проведения </w:t>
            </w:r>
            <w:r w:rsidRPr="009D0712">
              <w:rPr>
                <w:rFonts w:ascii="PT Astra Serif" w:hAnsi="PT Astra Serif"/>
                <w:bCs/>
                <w:sz w:val="28"/>
                <w:szCs w:val="28"/>
                <w:lang w:bidi="ar-SA"/>
              </w:rPr>
              <w:t>диспансеризации в расчете на одного работника</w:t>
            </w:r>
            <w:r w:rsidRPr="009D0712">
              <w:rPr>
                <w:rFonts w:ascii="PT Astra Serif" w:hAnsi="PT Astra Serif"/>
                <w:sz w:val="28"/>
                <w:szCs w:val="28"/>
                <w:lang w:bidi="ar-SA"/>
              </w:rPr>
              <w:t>, руб.</w:t>
            </w:r>
          </w:p>
        </w:tc>
      </w:tr>
      <w:tr w:rsidTr="001240A3">
        <w:tblPrEx>
          <w:tblW w:w="9668" w:type="dxa"/>
          <w:tblInd w:w="-34" w:type="dxa"/>
          <w:tblLayout w:type="fixed"/>
          <w:tblLook w:val="04A0"/>
        </w:tblPrEx>
        <w:trPr>
          <w:trHeight w:val="296"/>
        </w:trPr>
        <w:tc>
          <w:tcPr>
            <w:tcW w:w="73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354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9D0712">
              <w:rPr>
                <w:rFonts w:ascii="PT Astra Serif" w:hAnsi="PT Astra Serif"/>
                <w:sz w:val="28"/>
                <w:szCs w:val="28"/>
                <w:lang w:bidi="ar-SA"/>
              </w:rPr>
              <w:t>Не более 60</w:t>
            </w:r>
          </w:p>
        </w:tc>
        <w:tc>
          <w:tcPr>
            <w:tcW w:w="538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9D0712">
              <w:rPr>
                <w:rFonts w:ascii="PT Astra Serif" w:hAnsi="PT Astra Serif"/>
                <w:sz w:val="28"/>
                <w:szCs w:val="28"/>
                <w:lang w:bidi="ar-SA"/>
              </w:rPr>
              <w:t>9 240,00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31</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приобретение полисов обязательного страхования гражданской ответственности владельцев транспортных средств</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sz w:val="28"/>
          <w:szCs w:val="28"/>
          <w:lang w:bidi="ar-SA"/>
        </w:rPr>
      </w:pPr>
    </w:p>
    <w:tbl>
      <w:tblPr>
        <w:tblStyle w:val="32"/>
        <w:tblW w:w="9668" w:type="dxa"/>
        <w:tblInd w:w="-34" w:type="dxa"/>
        <w:tblLayout w:type="fixed"/>
        <w:tblLook w:val="04A0"/>
      </w:tblPr>
      <w:tblGrid>
        <w:gridCol w:w="596"/>
        <w:gridCol w:w="3544"/>
        <w:gridCol w:w="5528"/>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354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Количество машин</w:t>
            </w:r>
          </w:p>
        </w:tc>
        <w:tc>
          <w:tcPr>
            <w:tcW w:w="552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Предельная сумма страховых взносов на 1 автомобиль</w:t>
            </w:r>
          </w:p>
        </w:tc>
      </w:tr>
      <w:tr w:rsidTr="001240A3">
        <w:tblPrEx>
          <w:tblW w:w="9668" w:type="dxa"/>
          <w:tblInd w:w="-34" w:type="dxa"/>
          <w:tblLayout w:type="fixed"/>
          <w:tblLook w:val="04A0"/>
        </w:tblPrEx>
        <w:trPr>
          <w:trHeight w:val="296"/>
        </w:trPr>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354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552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5 960,00</w:t>
            </w:r>
          </w:p>
        </w:tc>
      </w:tr>
    </w:tbl>
    <w:p w:rsidR="008A15E8" w:rsidRPr="001A42A5" w:rsidP="001A42A5">
      <w:pPr>
        <w:rPr>
          <w:rFonts w:eastAsia="Calibri"/>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32</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cs="Arial CYR"/>
          <w:bCs/>
          <w:noProof/>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приобретение услуг по обязательному государственному</w:t>
      </w:r>
      <w:r w:rsidRPr="009D0712">
        <w:rPr>
          <w:rFonts w:ascii="PT Astra Serif" w:eastAsia="Calibri" w:hAnsi="PT Astra Serif" w:cs="Arial CYR"/>
          <w:bCs/>
          <w:noProof/>
          <w:sz w:val="28"/>
          <w:szCs w:val="28"/>
          <w:lang w:bidi="ar-SA"/>
        </w:rPr>
        <w:t xml:space="preserve"> страхованию государственных гражданских служащих </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sz w:val="28"/>
          <w:szCs w:val="28"/>
          <w:lang w:bidi="ar-SA"/>
        </w:rPr>
      </w:pPr>
    </w:p>
    <w:tbl>
      <w:tblPr>
        <w:tblStyle w:val="32"/>
        <w:tblW w:w="9668" w:type="dxa"/>
        <w:tblInd w:w="-34" w:type="dxa"/>
        <w:tblLayout w:type="fixed"/>
        <w:tblLook w:val="04A0"/>
      </w:tblPr>
      <w:tblGrid>
        <w:gridCol w:w="596"/>
        <w:gridCol w:w="3402"/>
        <w:gridCol w:w="5670"/>
      </w:tblGrid>
      <w:tr w:rsidTr="001240A3">
        <w:tblPrEx>
          <w:tblW w:w="9668" w:type="dxa"/>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340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Количество сотрудников</w:t>
            </w:r>
          </w:p>
        </w:tc>
        <w:tc>
          <w:tcPr>
            <w:tcW w:w="56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Предельная сумма страховых взносов на 1 сотрудника, руб.</w:t>
            </w:r>
          </w:p>
        </w:tc>
      </w:tr>
      <w:tr w:rsidTr="001240A3">
        <w:tblPrEx>
          <w:tblW w:w="9668" w:type="dxa"/>
          <w:tblInd w:w="-34" w:type="dxa"/>
          <w:tblLayout w:type="fixed"/>
          <w:tblLook w:val="04A0"/>
        </w:tblPrEx>
        <w:trPr>
          <w:trHeight w:val="296"/>
        </w:trPr>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340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60</w:t>
            </w:r>
          </w:p>
        </w:tc>
        <w:tc>
          <w:tcPr>
            <w:tcW w:w="56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953,33</w:t>
            </w:r>
          </w:p>
        </w:tc>
      </w:tr>
    </w:tbl>
    <w:p w:rsidR="008A15E8" w:rsidRPr="001A42A5" w:rsidP="001A42A5">
      <w:pPr>
        <w:rPr>
          <w:rFonts w:eastAsia="Calibri"/>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1"/>
        <w:rPr>
          <w:rFonts w:ascii="PT Astra Serif" w:eastAsia="Calibri" w:hAnsi="PT Astra Serif"/>
          <w:bCs/>
          <w:sz w:val="28"/>
          <w:szCs w:val="28"/>
          <w:lang w:bidi="ar-SA"/>
        </w:rPr>
      </w:pPr>
      <w:r w:rsidRPr="009D0712">
        <w:rPr>
          <w:rFonts w:ascii="PT Astra Serif" w:eastAsia="Calibri" w:hAnsi="PT Astra Serif"/>
          <w:bCs/>
          <w:sz w:val="28"/>
          <w:szCs w:val="28"/>
          <w:lang w:bidi="ar-SA"/>
        </w:rPr>
        <w:t>Затраты на приобретение основных средств, не отнесенные к затратам на приобретение основных средств в рамках затрат на информационно-коммуникационные технологии</w:t>
      </w:r>
      <w:r w:rsidRPr="009D0712">
        <w:rPr>
          <w:rFonts w:ascii="PT Astra Serif" w:eastAsia="Calibri" w:hAnsi="PT Astra Serif"/>
          <w:sz w:val="28"/>
          <w:szCs w:val="28"/>
          <w:lang w:bidi="ar-SA"/>
        </w:rPr>
        <w:t xml:space="preserve">. </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Pr>
          <w:rFonts w:ascii="PT Astra Serif" w:eastAsia="Calibri" w:hAnsi="PT Astra Serif"/>
          <w:sz w:val="28"/>
          <w:szCs w:val="28"/>
          <w:lang w:bidi="ar-SA"/>
        </w:rPr>
        <w:t>Таблица № 33</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затрат на пр</w:t>
      </w:r>
      <w:r>
        <w:rPr>
          <w:rFonts w:ascii="PT Astra Serif" w:eastAsia="Calibri" w:hAnsi="PT Astra Serif"/>
          <w:sz w:val="28"/>
          <w:szCs w:val="28"/>
          <w:lang w:bidi="ar-SA"/>
        </w:rPr>
        <w:t xml:space="preserve">иобретение транспортных средств </w:t>
      </w:r>
      <w:r w:rsidRPr="009D0712">
        <w:rPr>
          <w:rFonts w:ascii="PT Astra Serif" w:eastAsia="Calibri" w:hAnsi="PT Astra Serif"/>
          <w:sz w:val="28"/>
          <w:szCs w:val="28"/>
          <w:lang w:bidi="ar-SA"/>
        </w:rPr>
        <w:t>(не более 1 раза в 5 лет)</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23"/>
        <w:tblW w:w="9668" w:type="dxa"/>
        <w:tblInd w:w="-34" w:type="dxa"/>
        <w:tblLook w:val="04A0"/>
      </w:tblPr>
      <w:tblGrid>
        <w:gridCol w:w="594"/>
        <w:gridCol w:w="3121"/>
        <w:gridCol w:w="1907"/>
        <w:gridCol w:w="1778"/>
        <w:gridCol w:w="2268"/>
      </w:tblGrid>
      <w:tr w:rsidTr="001240A3">
        <w:tblPrEx>
          <w:tblW w:w="9668" w:type="dxa"/>
          <w:tblInd w:w="-34"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п/п</w:t>
            </w:r>
          </w:p>
        </w:tc>
        <w:tc>
          <w:tcPr>
            <w:tcW w:w="312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Наименование транспортного средства</w:t>
            </w:r>
          </w:p>
        </w:tc>
        <w:tc>
          <w:tcPr>
            <w:tcW w:w="1907"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Количество транспортных средств, шт.</w:t>
            </w:r>
          </w:p>
        </w:tc>
        <w:tc>
          <w:tcPr>
            <w:tcW w:w="177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Мощность, лош. силы</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Цена приобретения транспортного средства, млн руб.</w:t>
            </w:r>
          </w:p>
        </w:tc>
      </w:tr>
      <w:tr w:rsidTr="001240A3">
        <w:tblPrEx>
          <w:tblW w:w="9668" w:type="dxa"/>
          <w:tblInd w:w="-34"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312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Транспортное средство с персональным закреплением</w:t>
            </w:r>
          </w:p>
        </w:tc>
        <w:tc>
          <w:tcPr>
            <w:tcW w:w="1907"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177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200</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1,5</w:t>
            </w:r>
          </w:p>
        </w:tc>
      </w:tr>
      <w:tr w:rsidTr="001240A3">
        <w:tblPrEx>
          <w:tblW w:w="9668" w:type="dxa"/>
          <w:tblInd w:w="-34"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w:t>
            </w:r>
          </w:p>
        </w:tc>
        <w:tc>
          <w:tcPr>
            <w:tcW w:w="312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Дежурное транспортное средство</w:t>
            </w:r>
          </w:p>
        </w:tc>
        <w:tc>
          <w:tcPr>
            <w:tcW w:w="1907"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177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150</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34</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затрат на приобретение мебели</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pPr w:leftFromText="180" w:rightFromText="180" w:bottomFromText="200" w:vertAnchor="text" w:tblpX="2" w:tblpY="1"/>
        <w:tblOverlap w:val="never"/>
        <w:tblW w:w="9634" w:type="dxa"/>
        <w:tblLayout w:type="fixed"/>
        <w:tblLook w:val="04A0"/>
      </w:tblPr>
      <w:tblGrid>
        <w:gridCol w:w="704"/>
        <w:gridCol w:w="1985"/>
        <w:gridCol w:w="1842"/>
        <w:gridCol w:w="1701"/>
        <w:gridCol w:w="3402"/>
      </w:tblGrid>
      <w:tr w:rsidTr="001240A3">
        <w:tblPrEx>
          <w:tblW w:w="9634" w:type="dxa"/>
          <w:tblLayout w:type="fixed"/>
          <w:tblLook w:val="04A0"/>
        </w:tblPrEx>
        <w:trPr>
          <w:trHeight w:val="9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bCs/>
                <w:sz w:val="28"/>
                <w:szCs w:val="28"/>
                <w:lang w:bidi="ar-SA"/>
              </w:rPr>
              <w:t>№ п/п</w:t>
            </w:r>
          </w:p>
        </w:tc>
        <w:tc>
          <w:tcPr>
            <w:tcW w:w="1985"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bCs/>
                <w:sz w:val="28"/>
                <w:szCs w:val="28"/>
                <w:lang w:bidi="ar-SA"/>
              </w:rPr>
              <w:t>Наименование</w:t>
            </w:r>
          </w:p>
        </w:tc>
        <w:tc>
          <w:tcPr>
            <w:tcW w:w="1842" w:type="dxa"/>
            <w:tcBorders>
              <w:top w:val="single" w:sz="4" w:space="0" w:color="auto"/>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bCs/>
                <w:sz w:val="28"/>
                <w:szCs w:val="28"/>
                <w:lang w:bidi="ar-SA"/>
              </w:rPr>
              <w:t>Количество предметов мебели, шт.</w:t>
            </w:r>
          </w:p>
        </w:tc>
        <w:tc>
          <w:tcPr>
            <w:tcW w:w="1701"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bCs/>
                <w:sz w:val="28"/>
                <w:szCs w:val="28"/>
                <w:lang w:bidi="ar-SA"/>
              </w:rPr>
              <w:t>Предельная цена предмета мебели, руб.</w:t>
            </w:r>
          </w:p>
        </w:tc>
        <w:tc>
          <w:tcPr>
            <w:tcW w:w="340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Наименование должностей</w:t>
            </w:r>
          </w:p>
        </w:tc>
      </w:tr>
      <w:tr w:rsidTr="001240A3">
        <w:tblPrEx>
          <w:tblW w:w="9634" w:type="dxa"/>
          <w:tblLayout w:type="fixed"/>
          <w:tblLook w:val="04A0"/>
        </w:tblPrEx>
        <w:trPr>
          <w:trHeight w:val="426"/>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985"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Кресло офисное</w:t>
            </w:r>
          </w:p>
        </w:tc>
        <w:tc>
          <w:tcPr>
            <w:tcW w:w="1842"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11 667,12</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«обеспечивающие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«помощники (советники)»</w:t>
            </w:r>
          </w:p>
        </w:tc>
      </w:tr>
      <w:tr w:rsidTr="001240A3">
        <w:tblPrEx>
          <w:tblW w:w="9634" w:type="dxa"/>
          <w:tblLayout w:type="fixed"/>
          <w:tblLook w:val="04A0"/>
        </w:tblPrEx>
        <w:trPr>
          <w:trHeight w:val="426"/>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Тумба выкатная</w:t>
            </w:r>
          </w:p>
        </w:tc>
        <w:tc>
          <w:tcPr>
            <w:tcW w:w="1842" w:type="dxa"/>
            <w:tcBorders>
              <w:top w:val="single" w:sz="4" w:space="0" w:color="auto"/>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11 450,00</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«обеспечивающие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«помощники (советники)»</w:t>
            </w:r>
          </w:p>
        </w:tc>
      </w:tr>
      <w:tr w:rsidTr="001240A3">
        <w:tblPrEx>
          <w:tblW w:w="9634" w:type="dxa"/>
          <w:tblLayout w:type="fixed"/>
          <w:tblLook w:val="04A0"/>
        </w:tblPrEx>
        <w:trPr>
          <w:trHeight w:val="426"/>
        </w:trPr>
        <w:tc>
          <w:tcPr>
            <w:tcW w:w="704"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w:t>
            </w:r>
          </w:p>
        </w:tc>
        <w:tc>
          <w:tcPr>
            <w:tcW w:w="1985"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Стол письменный</w:t>
            </w:r>
          </w:p>
        </w:tc>
        <w:tc>
          <w:tcPr>
            <w:tcW w:w="1842"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11 130,00</w:t>
            </w:r>
          </w:p>
        </w:tc>
        <w:tc>
          <w:tcPr>
            <w:tcW w:w="3402" w:type="dxa"/>
            <w:tcBorders>
              <w:top w:val="nil"/>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«обеспечивающие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«помощники (советники)»</w:t>
            </w:r>
          </w:p>
        </w:tc>
      </w:tr>
      <w:tr w:rsidTr="001240A3">
        <w:tblPrEx>
          <w:tblW w:w="9634" w:type="dxa"/>
          <w:tblLayout w:type="fixed"/>
          <w:tblLook w:val="04A0"/>
        </w:tblPrEx>
        <w:trPr>
          <w:trHeight w:val="426"/>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Тумба открытая</w:t>
            </w:r>
          </w:p>
        </w:tc>
        <w:tc>
          <w:tcPr>
            <w:tcW w:w="1842"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10 000,00</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«обеспечивающие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«помощники (советники)»</w:t>
            </w:r>
          </w:p>
        </w:tc>
      </w:tr>
      <w:tr w:rsidTr="001240A3">
        <w:tblPrEx>
          <w:tblW w:w="9634" w:type="dxa"/>
          <w:tblLayout w:type="fixed"/>
          <w:tblLook w:val="04A0"/>
        </w:tblPrEx>
        <w:trPr>
          <w:trHeight w:val="728"/>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w:t>
            </w:r>
          </w:p>
        </w:tc>
        <w:tc>
          <w:tcPr>
            <w:tcW w:w="1985"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Шкаф для одежды</w:t>
            </w:r>
          </w:p>
        </w:tc>
        <w:tc>
          <w:tcPr>
            <w:tcW w:w="1842" w:type="dxa"/>
            <w:tcBorders>
              <w:top w:val="single" w:sz="4" w:space="0" w:color="auto"/>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не более 1 </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20 480,00</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«обеспечивающие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«помощники (советники)»</w:t>
            </w:r>
          </w:p>
        </w:tc>
      </w:tr>
      <w:tr w:rsidTr="001240A3">
        <w:tblPrEx>
          <w:tblW w:w="9634" w:type="dxa"/>
          <w:tblLayout w:type="fixed"/>
          <w:tblLook w:val="04A0"/>
        </w:tblPrEx>
        <w:trPr>
          <w:trHeight w:val="224"/>
        </w:trPr>
        <w:tc>
          <w:tcPr>
            <w:tcW w:w="704"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w:t>
            </w:r>
          </w:p>
        </w:tc>
        <w:tc>
          <w:tcPr>
            <w:tcW w:w="1985" w:type="dxa"/>
            <w:tcBorders>
              <w:top w:val="nil"/>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Шкаф для бумаг</w:t>
            </w:r>
          </w:p>
        </w:tc>
        <w:tc>
          <w:tcPr>
            <w:tcW w:w="1842" w:type="dxa"/>
            <w:tcBorders>
              <w:top w:val="nil"/>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25 960,00</w:t>
            </w:r>
          </w:p>
        </w:tc>
        <w:tc>
          <w:tcPr>
            <w:tcW w:w="3402" w:type="dxa"/>
            <w:tcBorders>
              <w:top w:val="nil"/>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«обеспечивающие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«помощники (советники)»</w:t>
            </w:r>
          </w:p>
        </w:tc>
      </w:tr>
      <w:tr w:rsidTr="001240A3">
        <w:tblPrEx>
          <w:tblW w:w="9634" w:type="dxa"/>
          <w:tblLayout w:type="fixed"/>
          <w:tblLook w:val="04A0"/>
        </w:tblPrEx>
        <w:trPr>
          <w:trHeight w:val="749"/>
        </w:trPr>
        <w:tc>
          <w:tcPr>
            <w:tcW w:w="704"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7.</w:t>
            </w:r>
          </w:p>
        </w:tc>
        <w:tc>
          <w:tcPr>
            <w:tcW w:w="1985"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Стеллаж</w:t>
            </w:r>
          </w:p>
        </w:tc>
        <w:tc>
          <w:tcPr>
            <w:tcW w:w="1842"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15 960,00</w:t>
            </w:r>
          </w:p>
        </w:tc>
        <w:tc>
          <w:tcPr>
            <w:tcW w:w="3402" w:type="dxa"/>
            <w:tcBorders>
              <w:top w:val="nil"/>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«обеспечивающие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«помощники (советники)»</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8.</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Стул офисный</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2 621,96</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«обеспечивающие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«помощники (советники)»</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9.</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Сегмент приставной</w:t>
            </w:r>
          </w:p>
        </w:tc>
        <w:tc>
          <w:tcPr>
            <w:tcW w:w="1842"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5 803,00</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«обеспечивающие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«помощники (советники)»</w:t>
            </w:r>
          </w:p>
        </w:tc>
      </w:tr>
      <w:tr w:rsidTr="001240A3">
        <w:tblPrEx>
          <w:tblW w:w="9634" w:type="dxa"/>
          <w:tblLayout w:type="fixed"/>
          <w:tblLook w:val="04A0"/>
        </w:tblPrEx>
        <w:trPr>
          <w:trHeight w:val="545"/>
        </w:trPr>
        <w:tc>
          <w:tcPr>
            <w:tcW w:w="704"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w:t>
            </w:r>
          </w:p>
        </w:tc>
        <w:tc>
          <w:tcPr>
            <w:tcW w:w="1985"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Опора металлическая</w:t>
            </w:r>
          </w:p>
        </w:tc>
        <w:tc>
          <w:tcPr>
            <w:tcW w:w="1842"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2 095,00</w:t>
            </w:r>
          </w:p>
        </w:tc>
        <w:tc>
          <w:tcPr>
            <w:tcW w:w="3402" w:type="dxa"/>
            <w:tcBorders>
              <w:top w:val="nil"/>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«обеспечивающие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«помощники (советники)»</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11.</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Вешалка напольная</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кабинет</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4 299,47</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«обеспечивающие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«помощники (советники)»</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12.</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Стеллаж металлический</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гараж</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17 000,00</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«обеспечивающие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«помощники (советники)»</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13.</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Тумба купе </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не более 1 на сотрудника административного состава </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19 349,00</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«обеспечивающие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«помощники (советники)»</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15.</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Стол</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 административного состава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15 336,80</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«обеспечивающие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«помощники (советники)»</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16.</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Стол для переговоров</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3 на учреждение</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23 805,50</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«обеспечивающие специалисты»</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«помощники (советники)»</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17.</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Стол письменный </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105 705,16</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«руководители»</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высших должностей</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18.</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Шкаф</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112 790,02</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«руководители»</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высших должностей</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19.</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Тумба подвесная</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65 766,77</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«руководители»</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высших должностей</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20.</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Брифинг (стол) подставка</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40 184,45</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«руководители»</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высших должностей</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21.</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Греденция приставка</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69 808,21</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«руководители»</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высших должностей</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22.</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Стол для переговоров</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94 405,56</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«руководители»</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высших должностей</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23</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Кресло руководителя</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50 825,66</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«руководители»</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высших должностей</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24.</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Стул офисный</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9 591,00</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«руководители»</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высших должностей</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25.</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Стол письменный</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51 425,07</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«руководители»</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главных должностей</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ведущих должностей</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26.</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Брифинг (стол) подставка</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20 069,51</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«руководители»</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главных должностей</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ведущих должностей</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27.</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Стол для переговоров</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39 889,19</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«руководители»</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главных должностей</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ведущих должностей</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28.</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Тумба подкатная</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19 252,53</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«руководители»</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главных должностей</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ведущих должностей</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29.</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Шкаф для одежды</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22 663,62</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«руководители»</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главных должностей</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ведущих должностей</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30.</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Шкаф для документов</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29 296,91</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«руководители»</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главных должностей</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ведущих должностей</w:t>
            </w:r>
          </w:p>
        </w:tc>
      </w:tr>
      <w:tr w:rsidTr="001240A3">
        <w:tblPrEx>
          <w:tblW w:w="9634"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31.</w:t>
            </w:r>
          </w:p>
        </w:tc>
        <w:tc>
          <w:tcPr>
            <w:tcW w:w="1985"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Кресло руководителя</w:t>
            </w:r>
          </w:p>
        </w:tc>
        <w:tc>
          <w:tcPr>
            <w:tcW w:w="1842"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не более 1 на сотрудника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31 479,42</w:t>
            </w:r>
          </w:p>
        </w:tc>
        <w:tc>
          <w:tcPr>
            <w:tcW w:w="3402"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должности категории «руководители»</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главных должностей</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группа ведущих должностей</w:t>
            </w:r>
          </w:p>
        </w:tc>
      </w:tr>
    </w:tbl>
    <w:p w:rsidR="008A15E8" w:rsidP="008A15E8">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35</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приобретение систем кондиционирования</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23"/>
        <w:tblW w:w="9668" w:type="dxa"/>
        <w:tblInd w:w="-34" w:type="dxa"/>
        <w:tblLayout w:type="fixed"/>
        <w:tblLook w:val="04A0"/>
      </w:tblPr>
      <w:tblGrid>
        <w:gridCol w:w="594"/>
        <w:gridCol w:w="3263"/>
        <w:gridCol w:w="2835"/>
        <w:gridCol w:w="2976"/>
      </w:tblGrid>
      <w:tr w:rsidTr="001240A3">
        <w:tblPrEx>
          <w:tblW w:w="9668" w:type="dxa"/>
          <w:tblInd w:w="-34" w:type="dxa"/>
          <w:tblLayout w:type="fixed"/>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326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Наименование</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Количество систем кондиционирования, в год</w:t>
            </w:r>
          </w:p>
        </w:tc>
        <w:tc>
          <w:tcPr>
            <w:tcW w:w="297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Цена одной системы кондиционирования, руб.</w:t>
            </w:r>
          </w:p>
        </w:tc>
      </w:tr>
      <w:tr w:rsidTr="001240A3">
        <w:tblPrEx>
          <w:tblW w:w="9668" w:type="dxa"/>
          <w:tblInd w:w="-34" w:type="dxa"/>
          <w:tblLayout w:type="fixed"/>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326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Сплит система с монтажом</w:t>
            </w:r>
          </w:p>
        </w:tc>
        <w:tc>
          <w:tcPr>
            <w:tcW w:w="283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36 единиц на учреждение</w:t>
            </w:r>
          </w:p>
        </w:tc>
        <w:tc>
          <w:tcPr>
            <w:tcW w:w="297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45 246,00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sz w:val="28"/>
          <w:szCs w:val="28"/>
          <w:lang w:bidi="ar-SA"/>
        </w:rPr>
      </w:pPr>
      <w:r w:rsidRPr="009D0712">
        <w:rPr>
          <w:rFonts w:ascii="PT Astra Serif" w:eastAsia="Calibri" w:hAnsi="PT Astra Serif"/>
          <w:sz w:val="28"/>
          <w:szCs w:val="28"/>
          <w:lang w:bidi="ar-SA"/>
        </w:rPr>
        <w:t>Затраты на приобретение материальных запасов, не отнесенные к затратам на приобретение материальных запасов в рамках затрат на информационно- коммуникационные технологии</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36</w:t>
      </w:r>
    </w:p>
    <w:p w:rsidR="008A15E8"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затрат на приобретение бланочной продукции</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23"/>
        <w:tblW w:w="9668" w:type="dxa"/>
        <w:tblInd w:w="-34" w:type="dxa"/>
        <w:tblLayout w:type="fixed"/>
        <w:tblLook w:val="04A0"/>
      </w:tblPr>
      <w:tblGrid>
        <w:gridCol w:w="566"/>
        <w:gridCol w:w="2865"/>
        <w:gridCol w:w="1701"/>
        <w:gridCol w:w="2268"/>
        <w:gridCol w:w="2268"/>
      </w:tblGrid>
      <w:tr w:rsidTr="001240A3">
        <w:tblPrEx>
          <w:tblW w:w="9668" w:type="dxa"/>
          <w:tblInd w:w="-34" w:type="dxa"/>
          <w:tblLayout w:type="fixed"/>
          <w:tblLook w:val="04A0"/>
        </w:tblPrEx>
        <w:tc>
          <w:tcPr>
            <w:tcW w:w="56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286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Наименование продукции</w:t>
            </w:r>
          </w:p>
        </w:tc>
        <w:tc>
          <w:tcPr>
            <w:tcW w:w="170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Единица измерения</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Количество приобретения продукции, в год</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Предельная цена приобретения за ед., руб.</w:t>
            </w:r>
          </w:p>
        </w:tc>
      </w:tr>
      <w:tr w:rsidTr="001240A3">
        <w:tblPrEx>
          <w:tblW w:w="9668" w:type="dxa"/>
          <w:tblInd w:w="-34" w:type="dxa"/>
          <w:tblLayout w:type="fixed"/>
          <w:tblLook w:val="04A0"/>
        </w:tblPrEx>
        <w:tc>
          <w:tcPr>
            <w:tcW w:w="56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286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Бланк удостоверения</w:t>
            </w:r>
          </w:p>
        </w:tc>
        <w:tc>
          <w:tcPr>
            <w:tcW w:w="1701"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30</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600,00</w:t>
            </w:r>
          </w:p>
        </w:tc>
      </w:tr>
      <w:tr w:rsidTr="001240A3">
        <w:tblPrEx>
          <w:tblW w:w="9668" w:type="dxa"/>
          <w:tblInd w:w="-34" w:type="dxa"/>
          <w:tblLayout w:type="fixed"/>
          <w:tblLook w:val="04A0"/>
        </w:tblPrEx>
        <w:tc>
          <w:tcPr>
            <w:tcW w:w="56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w:t>
            </w:r>
          </w:p>
        </w:tc>
        <w:tc>
          <w:tcPr>
            <w:tcW w:w="286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Почетная грамота</w:t>
            </w:r>
          </w:p>
        </w:tc>
        <w:tc>
          <w:tcPr>
            <w:tcW w:w="1701"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70</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50,00</w:t>
            </w:r>
          </w:p>
        </w:tc>
      </w:tr>
      <w:tr w:rsidTr="001240A3">
        <w:tblPrEx>
          <w:tblW w:w="9668" w:type="dxa"/>
          <w:tblInd w:w="-34" w:type="dxa"/>
          <w:tblLayout w:type="fixed"/>
          <w:tblLook w:val="04A0"/>
        </w:tblPrEx>
        <w:tc>
          <w:tcPr>
            <w:tcW w:w="56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3.</w:t>
            </w:r>
          </w:p>
        </w:tc>
        <w:tc>
          <w:tcPr>
            <w:tcW w:w="286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Диплом</w:t>
            </w:r>
          </w:p>
        </w:tc>
        <w:tc>
          <w:tcPr>
            <w:tcW w:w="1701"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50</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150,00</w:t>
            </w:r>
          </w:p>
        </w:tc>
      </w:tr>
      <w:tr w:rsidTr="001240A3">
        <w:tblPrEx>
          <w:tblW w:w="9668" w:type="dxa"/>
          <w:tblInd w:w="-34" w:type="dxa"/>
          <w:tblLayout w:type="fixed"/>
          <w:tblLook w:val="04A0"/>
        </w:tblPrEx>
        <w:tc>
          <w:tcPr>
            <w:tcW w:w="56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4.</w:t>
            </w:r>
          </w:p>
        </w:tc>
        <w:tc>
          <w:tcPr>
            <w:tcW w:w="286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Сертификат</w:t>
            </w:r>
          </w:p>
        </w:tc>
        <w:tc>
          <w:tcPr>
            <w:tcW w:w="1701"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50</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50,00</w:t>
            </w:r>
          </w:p>
        </w:tc>
      </w:tr>
      <w:tr w:rsidTr="001240A3">
        <w:tblPrEx>
          <w:tblW w:w="9668" w:type="dxa"/>
          <w:tblInd w:w="-34" w:type="dxa"/>
          <w:tblLayout w:type="fixed"/>
          <w:tblLook w:val="04A0"/>
        </w:tblPrEx>
        <w:tc>
          <w:tcPr>
            <w:tcW w:w="56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w:t>
            </w:r>
          </w:p>
        </w:tc>
        <w:tc>
          <w:tcPr>
            <w:tcW w:w="286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Благодарность</w:t>
            </w:r>
          </w:p>
        </w:tc>
        <w:tc>
          <w:tcPr>
            <w:tcW w:w="1701"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100</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50,00</w:t>
            </w:r>
          </w:p>
        </w:tc>
      </w:tr>
      <w:tr w:rsidTr="001240A3">
        <w:tblPrEx>
          <w:tblW w:w="9668" w:type="dxa"/>
          <w:tblInd w:w="-34" w:type="dxa"/>
          <w:tblLayout w:type="fixed"/>
          <w:tblLook w:val="04A0"/>
        </w:tblPrEx>
        <w:tc>
          <w:tcPr>
            <w:tcW w:w="56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6.</w:t>
            </w:r>
          </w:p>
        </w:tc>
        <w:tc>
          <w:tcPr>
            <w:tcW w:w="2865"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Бланк свидетельства</w:t>
            </w:r>
          </w:p>
        </w:tc>
        <w:tc>
          <w:tcPr>
            <w:tcW w:w="1701"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50</w:t>
            </w:r>
          </w:p>
        </w:tc>
        <w:tc>
          <w:tcPr>
            <w:tcW w:w="226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30</w:t>
            </w:r>
            <w:r>
              <w:rPr>
                <w:rFonts w:ascii="PT Astra Serif" w:hAnsi="PT Astra Serif"/>
                <w:sz w:val="28"/>
                <w:szCs w:val="28"/>
                <w:lang w:bidi="ar-SA"/>
              </w:rPr>
              <w:t>,00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eastAsia="Calibri" w:hAnsi="PT Astra Serif"/>
          <w:sz w:val="28"/>
          <w:szCs w:val="28"/>
          <w:lang w:bidi="ar-SA"/>
        </w:rPr>
      </w:pPr>
    </w:p>
    <w:p w:rsidR="008A15E8"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37</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contextualSpacing/>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приобретение канцелярских принадлежностей</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contextualSpacing/>
        <w:jc w:val="center"/>
        <w:rPr>
          <w:rFonts w:ascii="PT Astra Serif" w:eastAsia="Calibri" w:hAnsi="PT Astra Serif"/>
          <w:sz w:val="28"/>
          <w:szCs w:val="28"/>
          <w:lang w:bidi="ar-SA"/>
        </w:rPr>
      </w:pPr>
    </w:p>
    <w:tbl>
      <w:tblPr>
        <w:tblW w:w="9639" w:type="dxa"/>
        <w:tblInd w:w="-5" w:type="dxa"/>
        <w:tblLayout w:type="fixed"/>
        <w:tblLook w:val="04A0"/>
      </w:tblPr>
      <w:tblGrid>
        <w:gridCol w:w="709"/>
        <w:gridCol w:w="2126"/>
        <w:gridCol w:w="1560"/>
        <w:gridCol w:w="1701"/>
        <w:gridCol w:w="1559"/>
        <w:gridCol w:w="1984"/>
      </w:tblGrid>
      <w:tr w:rsidTr="001240A3">
        <w:tblPrEx>
          <w:tblW w:w="9639" w:type="dxa"/>
          <w:tblInd w:w="-5" w:type="dxa"/>
          <w:tblLayout w:type="fixed"/>
          <w:tblLook w:val="04A0"/>
        </w:tblPrEx>
        <w:trPr>
          <w:trHeight w:val="1034"/>
        </w:trPr>
        <w:tc>
          <w:tcPr>
            <w:tcW w:w="709"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п/п</w:t>
            </w:r>
          </w:p>
        </w:tc>
        <w:tc>
          <w:tcPr>
            <w:tcW w:w="2126" w:type="dxa"/>
            <w:tcBorders>
              <w:top w:val="single" w:sz="4" w:space="0" w:color="auto"/>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Наименование товара</w:t>
            </w:r>
          </w:p>
        </w:tc>
        <w:tc>
          <w:tcPr>
            <w:tcW w:w="1560" w:type="dxa"/>
            <w:tcBorders>
              <w:top w:val="single" w:sz="4" w:space="0" w:color="auto"/>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Единица измерения</w:t>
            </w:r>
          </w:p>
        </w:tc>
        <w:tc>
          <w:tcPr>
            <w:tcW w:w="1701" w:type="dxa"/>
            <w:tcBorders>
              <w:top w:val="single" w:sz="4" w:space="0" w:color="auto"/>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Кол-во на 1 работника в год</w:t>
            </w:r>
          </w:p>
        </w:tc>
        <w:tc>
          <w:tcPr>
            <w:tcW w:w="1559" w:type="dxa"/>
            <w:tcBorders>
              <w:top w:val="single" w:sz="4" w:space="0" w:color="auto"/>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Кол-во на отдел в год</w:t>
            </w:r>
          </w:p>
        </w:tc>
        <w:tc>
          <w:tcPr>
            <w:tcW w:w="1984" w:type="dxa"/>
            <w:tcBorders>
              <w:top w:val="single" w:sz="4" w:space="0" w:color="auto"/>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Предельная цена приобретения за ед., руб.</w:t>
            </w:r>
          </w:p>
        </w:tc>
      </w:tr>
      <w:tr w:rsidTr="001240A3">
        <w:tblPrEx>
          <w:tblW w:w="9639" w:type="dxa"/>
          <w:tblInd w:w="-5" w:type="dxa"/>
          <w:tblLayout w:type="fixed"/>
          <w:tblLook w:val="04A0"/>
        </w:tblPrEx>
        <w:trPr>
          <w:trHeight w:val="44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righ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Антистеплер для скоб с фиксатором</w:t>
            </w:r>
          </w:p>
        </w:tc>
        <w:tc>
          <w:tcPr>
            <w:tcW w:w="1560" w:type="dxa"/>
            <w:tcBorders>
              <w:top w:val="nil"/>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118,00</w:t>
            </w:r>
          </w:p>
        </w:tc>
      </w:tr>
      <w:tr w:rsidTr="001240A3">
        <w:tblPrEx>
          <w:tblW w:w="9639" w:type="dxa"/>
          <w:tblInd w:w="-5" w:type="dxa"/>
          <w:tblLayout w:type="fixed"/>
          <w:tblLook w:val="04A0"/>
        </w:tblPrEx>
        <w:trPr>
          <w:trHeight w:val="44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righ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Антистеплер для скоб без фиксатора</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60,00</w:t>
            </w:r>
          </w:p>
        </w:tc>
      </w:tr>
      <w:tr w:rsidTr="001240A3">
        <w:tblPrEx>
          <w:tblW w:w="9639" w:type="dxa"/>
          <w:tblInd w:w="-5" w:type="dxa"/>
          <w:tblLayout w:type="fixed"/>
          <w:tblLook w:val="04A0"/>
        </w:tblPrEx>
        <w:trPr>
          <w:trHeight w:val="38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righ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3.</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Блокнот</w:t>
            </w:r>
          </w:p>
        </w:tc>
        <w:tc>
          <w:tcPr>
            <w:tcW w:w="1560" w:type="dxa"/>
            <w:tcBorders>
              <w:top w:val="nil"/>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389,00</w:t>
            </w:r>
          </w:p>
        </w:tc>
      </w:tr>
      <w:tr w:rsidTr="001240A3">
        <w:tblPrEx>
          <w:tblW w:w="9639" w:type="dxa"/>
          <w:tblInd w:w="-5" w:type="dxa"/>
          <w:tblLayout w:type="fixed"/>
          <w:tblLook w:val="04A0"/>
        </w:tblPrEx>
        <w:trPr>
          <w:trHeight w:val="236"/>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righ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4.</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Блок бумажный для записи 9х9х5 см</w:t>
            </w:r>
          </w:p>
        </w:tc>
        <w:tc>
          <w:tcPr>
            <w:tcW w:w="1560" w:type="dxa"/>
            <w:tcBorders>
              <w:top w:val="single" w:sz="4" w:space="0" w:color="auto"/>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140,00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5.</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Блок бумажный для записи 9х9х9 см</w:t>
            </w:r>
          </w:p>
        </w:tc>
        <w:tc>
          <w:tcPr>
            <w:tcW w:w="1560" w:type="dxa"/>
            <w:tcBorders>
              <w:top w:val="nil"/>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163,00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6.</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Блок-кубик бум. для зам. 75х75 100 л с клеевым краем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157,00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7.</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Блок лип.76х76х400л.4 паст. (стикер)</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280,00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8.</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Блок лип.76х51х100л.розов. (стикер)</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75,10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9.</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Блок лип.38х51х100л.3 блока (стикер)</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105,00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10.</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Блок лип.51х51х400л.4 паст. (стикер)</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289,00</w:t>
            </w:r>
          </w:p>
        </w:tc>
      </w:tr>
      <w:tr w:rsidTr="001240A3">
        <w:tblPrEx>
          <w:tblW w:w="9639" w:type="dxa"/>
          <w:tblInd w:w="-5" w:type="dxa"/>
          <w:tblLayout w:type="fixed"/>
          <w:tblLook w:val="04A0"/>
        </w:tblPrEx>
        <w:trPr>
          <w:trHeight w:val="32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11.</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Блок запасной 9х9х5 5 цветов</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177,00</w:t>
            </w:r>
          </w:p>
        </w:tc>
      </w:tr>
      <w:tr w:rsidTr="001240A3">
        <w:tblPrEx>
          <w:tblW w:w="9639" w:type="dxa"/>
          <w:tblInd w:w="-5" w:type="dxa"/>
          <w:tblLayout w:type="fixed"/>
          <w:tblLook w:val="04A0"/>
        </w:tblPrEx>
        <w:trPr>
          <w:trHeight w:val="327"/>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12.</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Бумага самоклеющаяся (Этикетки самоклеющиеся 210х297 мм, 70 г) белая (10 листов /уп)</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250,00</w:t>
            </w:r>
          </w:p>
        </w:tc>
      </w:tr>
      <w:tr w:rsidTr="001240A3">
        <w:tblPrEx>
          <w:tblW w:w="9639" w:type="dxa"/>
          <w:tblInd w:w="-5" w:type="dxa"/>
          <w:tblLayout w:type="fixed"/>
          <w:tblLook w:val="04A0"/>
        </w:tblPrEx>
        <w:trPr>
          <w:trHeight w:val="327"/>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13.</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Бумага офисная А3 5шт. в упаковке</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3 790,00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14.</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Бумага офисная А4 5шт. в упаковке</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15</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1 885,00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15.</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Бокс для бумаги 9х9х9см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90,95</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16.</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Губка-стиратель для магнитно маркерных досок резиновая</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200,00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17.</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Губка-стиратель для магнитно маркерных досок магнитная</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989,00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18.</w:t>
            </w:r>
          </w:p>
        </w:tc>
        <w:tc>
          <w:tcPr>
            <w:tcW w:w="2126" w:type="dxa"/>
            <w:tcBorders>
              <w:top w:val="nil"/>
              <w:left w:val="nil"/>
              <w:bottom w:val="single" w:sz="4" w:space="0" w:color="auto"/>
              <w:right w:val="single" w:sz="4" w:space="0" w:color="auto"/>
            </w:tcBorders>
            <w:vAlign w:val="center"/>
          </w:tcPr>
          <w:p w:rsidR="008A15E8" w:rsidRPr="009D0712" w:rsidP="001240A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30"/>
              <w:ind w:left="15"/>
              <w:rPr>
                <w:rFonts w:ascii="PT Astra Serif" w:eastAsia="Calibri" w:hAnsi="PT Astra Serif"/>
                <w:color w:val="000000"/>
                <w:sz w:val="28"/>
                <w:szCs w:val="28"/>
                <w:lang w:bidi="ar-SA"/>
              </w:rPr>
            </w:pPr>
            <w:r w:rsidRPr="009D0712">
              <w:rPr>
                <w:rFonts w:ascii="PT Astra Serif" w:eastAsia="Calibri" w:hAnsi="PT Astra Serif"/>
                <w:color w:val="000000"/>
                <w:sz w:val="28"/>
                <w:szCs w:val="28"/>
                <w:lang w:bidi="ar-SA"/>
              </w:rPr>
              <w:t>Дырокол до 10 листов</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392,00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19.</w:t>
            </w:r>
          </w:p>
        </w:tc>
        <w:tc>
          <w:tcPr>
            <w:tcW w:w="2126" w:type="dxa"/>
            <w:tcBorders>
              <w:top w:val="nil"/>
              <w:left w:val="nil"/>
              <w:bottom w:val="single" w:sz="4" w:space="0" w:color="auto"/>
              <w:right w:val="single" w:sz="4" w:space="0" w:color="auto"/>
            </w:tcBorders>
            <w:vAlign w:val="center"/>
          </w:tcPr>
          <w:p w:rsidR="008A15E8" w:rsidRPr="009D0712" w:rsidP="001240A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30"/>
              <w:ind w:left="15"/>
              <w:rPr>
                <w:rFonts w:ascii="PT Astra Serif" w:eastAsia="Calibri" w:hAnsi="PT Astra Serif"/>
                <w:color w:val="000000"/>
                <w:sz w:val="28"/>
                <w:szCs w:val="28"/>
                <w:lang w:bidi="ar-SA"/>
              </w:rPr>
            </w:pPr>
            <w:r w:rsidRPr="009D0712">
              <w:rPr>
                <w:rFonts w:ascii="PT Astra Serif" w:eastAsia="Calibri" w:hAnsi="PT Astra Serif"/>
                <w:color w:val="000000"/>
                <w:sz w:val="28"/>
                <w:szCs w:val="28"/>
                <w:lang w:bidi="ar-SA"/>
              </w:rPr>
              <w:t>Дырокол до 20 листов</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644,00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20.</w:t>
            </w:r>
          </w:p>
        </w:tc>
        <w:tc>
          <w:tcPr>
            <w:tcW w:w="2126" w:type="dxa"/>
            <w:tcBorders>
              <w:top w:val="nil"/>
              <w:left w:val="nil"/>
              <w:bottom w:val="single" w:sz="4" w:space="0" w:color="auto"/>
              <w:right w:val="single" w:sz="4" w:space="0" w:color="auto"/>
            </w:tcBorders>
            <w:vAlign w:val="center"/>
          </w:tcPr>
          <w:p w:rsidR="008A15E8" w:rsidRPr="009D0712" w:rsidP="001240A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30"/>
              <w:ind w:left="15"/>
              <w:rPr>
                <w:rFonts w:ascii="PT Astra Serif" w:eastAsia="Calibri" w:hAnsi="PT Astra Serif"/>
                <w:color w:val="000000"/>
                <w:sz w:val="28"/>
                <w:szCs w:val="28"/>
                <w:lang w:bidi="ar-SA"/>
              </w:rPr>
            </w:pPr>
            <w:r w:rsidRPr="009D0712">
              <w:rPr>
                <w:rFonts w:ascii="PT Astra Serif" w:eastAsia="Calibri" w:hAnsi="PT Astra Serif"/>
                <w:color w:val="000000"/>
                <w:sz w:val="28"/>
                <w:szCs w:val="28"/>
                <w:lang w:bidi="ar-SA"/>
              </w:rPr>
              <w:t>Дырокол до 30л., металл, с лин.</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2 810,00</w:t>
            </w:r>
          </w:p>
        </w:tc>
      </w:tr>
      <w:tr w:rsidTr="001240A3">
        <w:tblPrEx>
          <w:tblW w:w="9639" w:type="dxa"/>
          <w:tblInd w:w="-5" w:type="dxa"/>
          <w:tblLayout w:type="fixed"/>
          <w:tblLook w:val="04A0"/>
        </w:tblPrEx>
        <w:trPr>
          <w:trHeight w:val="430"/>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21.</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Ежедневник недатированный</w:t>
            </w:r>
          </w:p>
        </w:tc>
        <w:tc>
          <w:tcPr>
            <w:tcW w:w="1560" w:type="dxa"/>
            <w:tcBorders>
              <w:top w:val="nil"/>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572,00</w:t>
            </w:r>
          </w:p>
        </w:tc>
      </w:tr>
      <w:tr w:rsidTr="001240A3">
        <w:tblPrEx>
          <w:tblW w:w="9639" w:type="dxa"/>
          <w:tblInd w:w="-5" w:type="dxa"/>
          <w:tblLayout w:type="fixed"/>
          <w:tblLook w:val="04A0"/>
        </w:tblPrEx>
        <w:trPr>
          <w:trHeight w:val="430"/>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22.</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Ежедневник датированный</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940,20</w:t>
            </w:r>
          </w:p>
        </w:tc>
      </w:tr>
      <w:tr w:rsidTr="001240A3">
        <w:tblPrEx>
          <w:tblW w:w="9639" w:type="dxa"/>
          <w:tblInd w:w="-5" w:type="dxa"/>
          <w:tblLayout w:type="fixed"/>
          <w:tblLook w:val="04A0"/>
        </w:tblPrEx>
        <w:trPr>
          <w:trHeight w:val="340"/>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23.</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Журнал регистрации </w:t>
            </w:r>
            <w:r w:rsidRPr="009D0712">
              <w:rPr>
                <w:rFonts w:ascii="PT Astra Serif" w:eastAsia="Calibri" w:hAnsi="PT Astra Serif"/>
                <w:sz w:val="28"/>
                <w:szCs w:val="28"/>
                <w:lang w:bidi="ar-SA"/>
              </w:rPr>
              <w:t>приказов по личному составу 32л, 285х205мм</w:t>
            </w:r>
          </w:p>
        </w:tc>
        <w:tc>
          <w:tcPr>
            <w:tcW w:w="1560"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9D0712">
              <w:rPr>
                <w:rFonts w:ascii="PT Astra Serif" w:eastAsia="Calibri" w:hAnsi="PT Astra Serif"/>
                <w:sz w:val="28"/>
                <w:szCs w:val="28"/>
                <w:lang w:bidi="ar-SA"/>
              </w:rPr>
              <w:t>-</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на организац</w:t>
            </w:r>
            <w:r w:rsidRPr="009D0712">
              <w:rPr>
                <w:rFonts w:ascii="PT Astra Serif" w:eastAsia="Calibri" w:hAnsi="PT Astra Serif"/>
                <w:sz w:val="28"/>
                <w:szCs w:val="28"/>
                <w:lang w:bidi="ar-SA"/>
              </w:rPr>
              <w:t>ионно-правовой комитет</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633,00</w:t>
            </w:r>
          </w:p>
        </w:tc>
      </w:tr>
      <w:tr w:rsidTr="001240A3">
        <w:tblPrEx>
          <w:tblW w:w="9639" w:type="dxa"/>
          <w:tblInd w:w="-5" w:type="dxa"/>
          <w:tblLayout w:type="fixed"/>
          <w:tblLook w:val="04A0"/>
        </w:tblPrEx>
        <w:trPr>
          <w:trHeight w:val="349"/>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25.</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Журнал ознакомления с правилами трудового распорядка дня, иными локальными актами, связанными с трудовой деятельностью, 2 шт. в упаковке</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на организационно-правовой комитет</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558,00</w:t>
            </w:r>
          </w:p>
        </w:tc>
      </w:tr>
      <w:tr w:rsidTr="001240A3">
        <w:tblPrEx>
          <w:tblW w:w="9639" w:type="dxa"/>
          <w:tblInd w:w="-5" w:type="dxa"/>
          <w:tblLayout w:type="fixed"/>
          <w:tblLook w:val="04A0"/>
        </w:tblPrEx>
        <w:trPr>
          <w:trHeight w:val="349"/>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26.</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Журнал ознакомления с должностными инструкциями, 2 шт. в упаковке</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на организационно-правовой комитет</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558,00</w:t>
            </w:r>
          </w:p>
        </w:tc>
      </w:tr>
      <w:tr w:rsidTr="001240A3">
        <w:tblPrEx>
          <w:tblW w:w="9639" w:type="dxa"/>
          <w:tblInd w:w="-5" w:type="dxa"/>
          <w:tblLayout w:type="fixed"/>
          <w:tblLook w:val="04A0"/>
        </w:tblPrEx>
        <w:trPr>
          <w:trHeight w:val="349"/>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27.</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Журнал регистрации трудовых договоров, 80 л.</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на организационно-правовой комитет</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303,00</w:t>
            </w:r>
          </w:p>
        </w:tc>
      </w:tr>
      <w:tr w:rsidTr="001240A3">
        <w:tblPrEx>
          <w:tblW w:w="9639" w:type="dxa"/>
          <w:tblInd w:w="-5" w:type="dxa"/>
          <w:tblLayout w:type="fixed"/>
          <w:tblLook w:val="04A0"/>
        </w:tblPrEx>
        <w:trPr>
          <w:trHeight w:val="29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28.</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Зажим для бумаг 19 мм 12 шт/упак</w:t>
            </w:r>
          </w:p>
        </w:tc>
        <w:tc>
          <w:tcPr>
            <w:tcW w:w="1560" w:type="dxa"/>
            <w:tcBorders>
              <w:top w:val="nil"/>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215,00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29.</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Зажим для бумаг 15 мм 12 шт/упак</w:t>
            </w:r>
          </w:p>
        </w:tc>
        <w:tc>
          <w:tcPr>
            <w:tcW w:w="1560" w:type="dxa"/>
            <w:tcBorders>
              <w:top w:val="nil"/>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153,00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30.</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Зажим для бумаг 25 мм 12 шт/упак</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189,00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31.</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Зажим для бумаг 32 мм 12 шт/упак</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201,00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32.</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Зажим для бумаг 41 мм 12 шт/упак</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515,00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33.</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Зажим для бумаг 51 мм 12 шт/упак</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465,00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34.</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color w:val="000000"/>
                <w:sz w:val="28"/>
                <w:szCs w:val="28"/>
                <w:lang w:bidi="ar-SA"/>
              </w:rPr>
              <w:t>Игла для прошивки документов 100/125 мм 3 шт./уп.</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 </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75,00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35.</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Календарь настенный 3-х секц.</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200,00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36.</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Калькулятор настольный полноразмерный 12 разрядов</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1 460,00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37.</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Калькулятор настольный полноразмерный 16 разрядов</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1 205,00</w:t>
            </w:r>
          </w:p>
        </w:tc>
      </w:tr>
      <w:tr w:rsidTr="001240A3">
        <w:tblPrEx>
          <w:tblW w:w="9639" w:type="dxa"/>
          <w:tblInd w:w="-5" w:type="dxa"/>
          <w:tblLayout w:type="fixed"/>
          <w:tblLook w:val="04A0"/>
        </w:tblPrEx>
        <w:trPr>
          <w:trHeight w:val="154"/>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38.</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Карандаш механический с ластиком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88,00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39.</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Карандаш чернографитный с ластиком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50,40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40.</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Клей карандаш</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111,00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41.</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Клей ПВА 125 г</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161,00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42.</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Клейкие закладки пласт. 5цв.25л 12*45мм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92,80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43.</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Клейкая лента 48мм*132 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245,00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44.</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Клейкая лента 19 мм х 33 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9D0712">
              <w:rPr>
                <w:rFonts w:ascii="PT Astra Serif" w:eastAsia="Calibri" w:hAnsi="PT Astra Serif"/>
                <w:sz w:val="28"/>
                <w:szCs w:val="28"/>
                <w:lang w:bidi="ar-SA"/>
              </w:rPr>
              <w:t>45,50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45.</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Клейкая лента 50мм х 50 м 40мк</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105,00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46.</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Клейкая лента 15 мм х 33 м 10 шт в упаковке</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313,00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47.</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Книга канцелярская</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 </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240,00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48.</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Книга учёта 192 л в клетку</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на организационно-правовой комитет</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323,00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49.</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Книга Журнал регистрации инструктажа на рабочем месте, 32л</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на организационно-правовой комитет</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564,00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50.</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Книга учета движения трудовых книжек, 48л.</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на организационно-правовой комитет</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102,00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51.</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Книга учета движения трудовых книжек и вкладышей, 32л.  </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на организационно-правовой комитет</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646,00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52.</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Кнопки-гвоздики</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193,00</w:t>
            </w:r>
          </w:p>
        </w:tc>
      </w:tr>
      <w:tr w:rsidTr="001240A3">
        <w:tblPrEx>
          <w:tblW w:w="9639" w:type="dxa"/>
          <w:tblInd w:w="-5" w:type="dxa"/>
          <w:tblLayout w:type="fixed"/>
          <w:tblLook w:val="04A0"/>
        </w:tblPrEx>
        <w:trPr>
          <w:trHeight w:val="644"/>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53.</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Конверты Куда-Кому 110х220, 50 шт/уп</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 на организационно-правовой комитет</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186,00</w:t>
            </w:r>
          </w:p>
        </w:tc>
      </w:tr>
      <w:tr w:rsidTr="001240A3">
        <w:tblPrEx>
          <w:tblW w:w="9639" w:type="dxa"/>
          <w:tblInd w:w="-5" w:type="dxa"/>
          <w:tblLayout w:type="fixed"/>
          <w:tblLook w:val="04A0"/>
        </w:tblPrEx>
        <w:trPr>
          <w:trHeight w:val="696"/>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54.</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Конверты Куда-Кому 229х324, 50 шт/уп</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10, на организационно-правовой комитет </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519,00</w:t>
            </w:r>
          </w:p>
        </w:tc>
      </w:tr>
      <w:tr w:rsidTr="001240A3">
        <w:tblPrEx>
          <w:tblW w:w="9639" w:type="dxa"/>
          <w:tblInd w:w="-5" w:type="dxa"/>
          <w:tblLayout w:type="fixed"/>
          <w:tblLook w:val="04A0"/>
        </w:tblPrEx>
        <w:trPr>
          <w:trHeight w:val="550"/>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55.</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Конверты Куда-Кому 162Х229, 50 шт/уп</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10, на организационно-правовой комитет </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453,00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56.</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Короб архивный на резинке А4, </w:t>
            </w:r>
            <w:r w:rsidRPr="00735B7B">
              <w:rPr>
                <w:rFonts w:ascii="PT Astra Serif" w:eastAsia="Calibri" w:hAnsi="PT Astra Serif"/>
                <w:sz w:val="28"/>
                <w:szCs w:val="28"/>
                <w:shd w:val="clear" w:color="auto" w:fill="FFFFFF" w:themeFill="background1"/>
                <w:lang w:bidi="ar-SA"/>
              </w:rPr>
              <w:t>324х262х75мм, на резинке</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10 </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242,00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57.</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Короб архивный А4, 325х250х70мм, на завязках</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10 </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229,20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58.</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Корректирующая жидкость (штрих)</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121,00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59.</w:t>
            </w:r>
          </w:p>
        </w:tc>
        <w:tc>
          <w:tcPr>
            <w:tcW w:w="2126" w:type="dxa"/>
            <w:tcBorders>
              <w:top w:val="nil"/>
              <w:left w:val="nil"/>
              <w:bottom w:val="single" w:sz="4" w:space="0" w:color="auto"/>
              <w:right w:val="single" w:sz="4" w:space="0" w:color="auto"/>
            </w:tcBorders>
            <w:vAlign w:val="center"/>
          </w:tcPr>
          <w:p w:rsidR="008A15E8" w:rsidRPr="009D0712" w:rsidP="001240A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30"/>
              <w:ind w:left="15"/>
              <w:rPr>
                <w:rFonts w:ascii="PT Astra Serif" w:eastAsia="Calibri" w:hAnsi="PT Astra Serif"/>
                <w:color w:val="000000"/>
                <w:sz w:val="28"/>
                <w:szCs w:val="28"/>
                <w:lang w:bidi="ar-SA"/>
              </w:rPr>
            </w:pPr>
            <w:r w:rsidRPr="009D0712">
              <w:rPr>
                <w:rFonts w:ascii="PT Astra Serif" w:eastAsia="Calibri" w:hAnsi="PT Astra Serif"/>
                <w:color w:val="000000"/>
                <w:sz w:val="28"/>
                <w:szCs w:val="28"/>
                <w:lang w:bidi="ar-SA"/>
              </w:rPr>
              <w:t>Корректирующая лента 5мм 13м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294,00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60.</w:t>
            </w:r>
          </w:p>
        </w:tc>
        <w:tc>
          <w:tcPr>
            <w:tcW w:w="2126" w:type="dxa"/>
            <w:tcBorders>
              <w:top w:val="nil"/>
              <w:left w:val="nil"/>
              <w:bottom w:val="single" w:sz="4" w:space="0" w:color="auto"/>
              <w:right w:val="single" w:sz="4" w:space="0" w:color="auto"/>
            </w:tcBorders>
            <w:vAlign w:val="center"/>
          </w:tcPr>
          <w:p w:rsidR="008A15E8" w:rsidRPr="009D0712" w:rsidP="001240A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30"/>
              <w:ind w:left="15"/>
              <w:rPr>
                <w:rFonts w:ascii="PT Astra Serif" w:eastAsia="Calibri" w:hAnsi="PT Astra Serif"/>
                <w:color w:val="000000"/>
                <w:sz w:val="28"/>
                <w:szCs w:val="28"/>
                <w:lang w:bidi="ar-SA"/>
              </w:rPr>
            </w:pPr>
            <w:r w:rsidRPr="009D0712">
              <w:rPr>
                <w:rFonts w:ascii="PT Astra Serif" w:eastAsia="Calibri" w:hAnsi="PT Astra Serif"/>
                <w:color w:val="000000"/>
                <w:sz w:val="28"/>
                <w:szCs w:val="28"/>
                <w:lang w:bidi="ar-SA"/>
              </w:rPr>
              <w:t>Корректирующая ручка 10г (8мл)</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152,00</w:t>
            </w:r>
          </w:p>
        </w:tc>
      </w:tr>
      <w:tr w:rsidTr="001240A3">
        <w:tblPrEx>
          <w:tblW w:w="9639" w:type="dxa"/>
          <w:tblInd w:w="-5" w:type="dxa"/>
          <w:tblLayout w:type="fixed"/>
          <w:tblLook w:val="04A0"/>
        </w:tblPrEx>
        <w:trPr>
          <w:trHeight w:val="271"/>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61.</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Краска штемпельная</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258,00</w:t>
            </w:r>
          </w:p>
        </w:tc>
      </w:tr>
      <w:tr w:rsidTr="001240A3">
        <w:tblPrEx>
          <w:tblW w:w="9639" w:type="dxa"/>
          <w:tblInd w:w="-5" w:type="dxa"/>
          <w:tblLayout w:type="fixed"/>
          <w:tblLook w:val="04A0"/>
        </w:tblPrEx>
        <w:trPr>
          <w:trHeight w:val="449"/>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62.</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Коврик на стол 60х1000мм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1 268,00</w:t>
            </w:r>
          </w:p>
        </w:tc>
      </w:tr>
      <w:tr w:rsidTr="001240A3">
        <w:tblPrEx>
          <w:tblW w:w="9639" w:type="dxa"/>
          <w:tblInd w:w="-5" w:type="dxa"/>
          <w:tblLayout w:type="fixed"/>
          <w:tblLook w:val="04A0"/>
        </w:tblPrEx>
        <w:trPr>
          <w:trHeight w:val="343"/>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63.</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Ластик</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95,20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64.</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color w:val="000000"/>
                <w:sz w:val="28"/>
                <w:szCs w:val="28"/>
                <w:lang w:bidi="ar-SA"/>
              </w:rPr>
              <w:t>Линейка 30см с держателем</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121,00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65.</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Линейка 20 см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71.00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66.</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Лоток вертикальный для бумаг 4х-секционный</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756,00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67.</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Лоток горизонтальный для бумаг 3х-секционный</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1704,00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68.</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Лоток горизонтальный для бумаг 4х-секционный</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1610,00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69.</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Лупа увеличение 5кр</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337,00</w:t>
            </w:r>
          </w:p>
        </w:tc>
      </w:tr>
      <w:tr w:rsidTr="001240A3">
        <w:tblPrEx>
          <w:tblW w:w="9639" w:type="dxa"/>
          <w:tblInd w:w="-5" w:type="dxa"/>
          <w:tblLayout w:type="fixed"/>
          <w:tblLook w:val="04A0"/>
        </w:tblPrEx>
        <w:trPr>
          <w:trHeight w:val="326"/>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70.</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Маркер пеинт (лак)</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 </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575,00</w:t>
            </w:r>
          </w:p>
        </w:tc>
      </w:tr>
      <w:tr w:rsidTr="001240A3">
        <w:tblPrEx>
          <w:tblW w:w="9639" w:type="dxa"/>
          <w:tblInd w:w="-5" w:type="dxa"/>
          <w:tblLayout w:type="fixed"/>
          <w:tblLook w:val="04A0"/>
        </w:tblPrEx>
        <w:trPr>
          <w:trHeight w:val="261"/>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71.</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Маркер перманентный</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100,00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72.</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Маркер-выделитель </w:t>
            </w:r>
            <w:r w:rsidRPr="00583105">
              <w:rPr>
                <w:rFonts w:ascii="PT Astra Serif" w:eastAsia="Calibri" w:hAnsi="PT Astra Serif"/>
                <w:sz w:val="28"/>
                <w:szCs w:val="28"/>
                <w:shd w:val="clear" w:color="auto" w:fill="FFFFFF" w:themeFill="background1"/>
                <w:lang w:bidi="ar-SA"/>
              </w:rPr>
              <w:t>текста 1-5мм, 4 цвета</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Набор</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311,00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73.</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Магнитный держатель для досок 30мм 8шт. цвет.</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Набор</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499,00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74.</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Набор канцелярский настольный, 14 предметов</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Набор</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782,00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75.</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Набор канцелярский настольный, вращающийся, 10 предметов</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Набор</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1582,00</w:t>
            </w:r>
          </w:p>
        </w:tc>
      </w:tr>
      <w:tr w:rsidTr="001240A3">
        <w:tblPrEx>
          <w:tblW w:w="9639" w:type="dxa"/>
          <w:tblInd w:w="-5" w:type="dxa"/>
          <w:tblLayout w:type="fixed"/>
          <w:tblLook w:val="04A0"/>
        </w:tblPrEx>
        <w:trPr>
          <w:trHeight w:val="37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76.</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Нить прошивная лавсан 1000м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 </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352,00</w:t>
            </w:r>
          </w:p>
        </w:tc>
      </w:tr>
      <w:tr w:rsidTr="001240A3">
        <w:tblPrEx>
          <w:tblW w:w="9639" w:type="dxa"/>
          <w:tblInd w:w="-5" w:type="dxa"/>
          <w:tblLayout w:type="fixed"/>
          <w:tblLook w:val="04A0"/>
        </w:tblPrEx>
        <w:trPr>
          <w:trHeight w:val="169"/>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77.</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Нож канцелярский</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133,00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78.</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Ножницы канцелярские пластик, симметричные 180 мм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366,00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79.</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Ножницы пластик, симметричные 210 мм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476,00</w:t>
            </w:r>
          </w:p>
        </w:tc>
      </w:tr>
      <w:tr w:rsidTr="001240A3">
        <w:tblPrEx>
          <w:tblW w:w="9639" w:type="dxa"/>
          <w:tblInd w:w="-5" w:type="dxa"/>
          <w:tblLayout w:type="fixed"/>
          <w:tblLook w:val="04A0"/>
        </w:tblPrEx>
        <w:trPr>
          <w:trHeight w:val="263"/>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80.</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Носители информации </w:t>
            </w:r>
            <w:r w:rsidRPr="009D0712">
              <w:rPr>
                <w:rFonts w:ascii="PT Astra Serif" w:eastAsia="Calibri" w:hAnsi="PT Astra Serif"/>
                <w:sz w:val="28"/>
                <w:szCs w:val="28"/>
                <w:lang w:val="en-US" w:bidi="ar-SA"/>
              </w:rPr>
              <w:t>CD-R</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64,00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81.</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 на кольцах А4, ширина корешка 24мм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5 </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291,00</w:t>
            </w:r>
          </w:p>
        </w:tc>
      </w:tr>
      <w:tr w:rsidTr="001240A3">
        <w:tblPrEx>
          <w:tblW w:w="9639" w:type="dxa"/>
          <w:tblInd w:w="-5" w:type="dxa"/>
          <w:tblLayout w:type="fixed"/>
          <w:tblLook w:val="04A0"/>
        </w:tblPrEx>
        <w:trPr>
          <w:trHeight w:val="208"/>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82.</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Папка-файл А4, 60 мкм 100 шт.</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542</w:t>
            </w:r>
          </w:p>
        </w:tc>
      </w:tr>
      <w:tr w:rsidTr="001240A3">
        <w:tblPrEx>
          <w:tblW w:w="9639" w:type="dxa"/>
          <w:tblInd w:w="-5" w:type="dxa"/>
          <w:tblLayout w:type="fixed"/>
          <w:tblLook w:val="04A0"/>
        </w:tblPrEx>
        <w:trPr>
          <w:trHeight w:val="38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83.</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Папка-файл А4, 45 мкм 100шт.</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406</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84.</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 файл-вкладыш А4, 35 мкм, 100 файлов/упак</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2 </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454,00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85.</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 файл-вкладыш А3, 30 мкм, вертикальный, 50 шт/упак</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714,00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86.</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Папка-регистратор А4, ширина корешка 50мм</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10 </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221,40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87.</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Папка-регистратор А4, ширина корешка 70-75мм</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10 </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271,00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88.</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Папка-регистратор А4, ширина корешка 80мм</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10 </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297,00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89.</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 с завязками, картон,240х150х320мм</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10 </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230,60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90.</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 А4, 40 прозрачных вкладышей, пластик, 0,65 мм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 </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370,00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91.</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 А4, 60 прозрачных вкладышей, пластик, 0,70 мм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 </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362,00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92.</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 А4, 80 прозрачных вкладышей, пластик, 0,80 мм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 </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405,00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93.</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Папка-скоросшиватель Дело, картон, 380 г/м2</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40,30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94.</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Папка-скоросшиватель Дело, картон, </w:t>
            </w:r>
            <w:r w:rsidRPr="00583105">
              <w:rPr>
                <w:rFonts w:ascii="PT Astra Serif" w:eastAsia="Calibri" w:hAnsi="PT Astra Serif"/>
                <w:sz w:val="28"/>
                <w:szCs w:val="28"/>
                <w:shd w:val="clear" w:color="auto" w:fill="FFFFFF" w:themeFill="background1"/>
                <w:lang w:bidi="ar-SA"/>
              </w:rPr>
              <w:t>260 г/м2 упаковка</w:t>
            </w:r>
            <w:r w:rsidRPr="009D0712">
              <w:rPr>
                <w:rFonts w:ascii="PT Astra Serif" w:eastAsia="Calibri" w:hAnsi="PT Astra Serif"/>
                <w:sz w:val="28"/>
                <w:szCs w:val="28"/>
                <w:lang w:bidi="ar-SA"/>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2 </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16</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95.</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 с пружинным скоросшивателем, А4, пластик, 0,50 мм</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170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96.</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Папка-скорошиватель А4 пластик, с отверстиями</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26,50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97.</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Папка-планшет с боковым зажимом А4, пластик, 0,50 мм</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138,00</w:t>
            </w:r>
          </w:p>
        </w:tc>
      </w:tr>
      <w:tr w:rsidTr="001240A3">
        <w:tblPrEx>
          <w:tblW w:w="9639" w:type="dxa"/>
          <w:tblInd w:w="-5" w:type="dxa"/>
          <w:tblLayout w:type="fixed"/>
          <w:tblLook w:val="04A0"/>
        </w:tblPrEx>
        <w:trPr>
          <w:trHeight w:val="27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98.</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Планшет А4 с зажимом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221,00</w:t>
            </w:r>
          </w:p>
        </w:tc>
      </w:tr>
      <w:tr w:rsidTr="001240A3">
        <w:tblPrEx>
          <w:tblW w:w="9639" w:type="dxa"/>
          <w:tblInd w:w="-5" w:type="dxa"/>
          <w:tblLayout w:type="fixed"/>
          <w:tblLook w:val="04A0"/>
        </w:tblPrEx>
        <w:trPr>
          <w:trHeight w:val="18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99.</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Папка-уголок A4</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32,00</w:t>
            </w:r>
          </w:p>
        </w:tc>
      </w:tr>
      <w:tr w:rsidTr="001240A3">
        <w:tblPrEx>
          <w:tblW w:w="9639" w:type="dxa"/>
          <w:tblInd w:w="-5" w:type="dxa"/>
          <w:tblLayout w:type="fixed"/>
          <w:tblLook w:val="04A0"/>
        </w:tblPrEx>
        <w:trPr>
          <w:trHeight w:val="221"/>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100.</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Папка на молнии А4</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53,40</w:t>
            </w:r>
          </w:p>
        </w:tc>
      </w:tr>
      <w:tr w:rsidTr="001240A3">
        <w:tblPrEx>
          <w:tblW w:w="9639" w:type="dxa"/>
          <w:tblInd w:w="-5" w:type="dxa"/>
          <w:tblLayout w:type="fixed"/>
          <w:tblLook w:val="04A0"/>
        </w:tblPrEx>
        <w:trPr>
          <w:trHeight w:val="1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101.</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Папка –конверт А4 с кн. </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 </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43,00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102.</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color w:val="000000"/>
                <w:sz w:val="28"/>
                <w:szCs w:val="28"/>
                <w:lang w:bidi="ar-SA"/>
              </w:rPr>
              <w:t>Подушка для смачивания пальцев круглая 25г</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152,00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103.</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color w:val="000000"/>
                <w:sz w:val="28"/>
                <w:szCs w:val="28"/>
                <w:lang w:bidi="ar-SA"/>
              </w:rPr>
            </w:pPr>
            <w:r w:rsidRPr="009D0712">
              <w:rPr>
                <w:rFonts w:ascii="PT Astra Serif" w:eastAsia="Calibri" w:hAnsi="PT Astra Serif"/>
                <w:color w:val="000000"/>
                <w:sz w:val="28"/>
                <w:szCs w:val="28"/>
                <w:lang w:bidi="ar-SA"/>
              </w:rPr>
              <w:t xml:space="preserve">Подставка- органайзер для канцелярских принадлежностях 6 отделений </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206,00</w:t>
            </w:r>
          </w:p>
        </w:tc>
      </w:tr>
      <w:tr w:rsidTr="001240A3">
        <w:tblPrEx>
          <w:tblW w:w="9639" w:type="dxa"/>
          <w:tblInd w:w="-5" w:type="dxa"/>
          <w:tblLayout w:type="fixed"/>
          <w:tblLook w:val="04A0"/>
        </w:tblPrEx>
        <w:trPr>
          <w:trHeight w:val="18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104.</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Планинг</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838,50</w:t>
            </w:r>
          </w:p>
        </w:tc>
      </w:tr>
      <w:tr w:rsidTr="001240A3">
        <w:tblPrEx>
          <w:tblW w:w="9639" w:type="dxa"/>
          <w:tblInd w:w="-5" w:type="dxa"/>
          <w:tblLayout w:type="fixed"/>
          <w:tblLook w:val="04A0"/>
        </w:tblPrEx>
        <w:trPr>
          <w:trHeight w:val="121"/>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105.</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Планшет для бумаг</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248,00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106.</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color w:val="000000"/>
                <w:sz w:val="28"/>
                <w:szCs w:val="28"/>
                <w:lang w:bidi="ar-SA"/>
              </w:rPr>
              <w:t>Разбавитель для корректирующей жидкости 20мл быстросохнущей основе</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69,50</w:t>
            </w:r>
          </w:p>
        </w:tc>
      </w:tr>
      <w:tr w:rsidTr="001240A3">
        <w:tblPrEx>
          <w:tblW w:w="9639" w:type="dxa"/>
          <w:tblInd w:w="-5" w:type="dxa"/>
          <w:tblLayout w:type="fixed"/>
          <w:tblLook w:val="04A0"/>
        </w:tblPrEx>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107.</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Ручка гелевая</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119,00</w:t>
            </w:r>
          </w:p>
        </w:tc>
      </w:tr>
      <w:tr w:rsidTr="001240A3">
        <w:tblPrEx>
          <w:tblW w:w="9639" w:type="dxa"/>
          <w:tblInd w:w="-5" w:type="dxa"/>
          <w:tblLayout w:type="fixed"/>
          <w:tblLook w:val="04A0"/>
        </w:tblPrEx>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108.</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Ручка шариковая</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109,00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109.</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Разделитель листов пластиковый 12л.</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169,00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110.</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Средство чистящее для оргтехники, экранов, туба 100 шт</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458,00</w:t>
            </w:r>
          </w:p>
        </w:tc>
      </w:tr>
      <w:tr w:rsidTr="001240A3">
        <w:tblPrEx>
          <w:tblW w:w="9639" w:type="dxa"/>
          <w:tblInd w:w="-5" w:type="dxa"/>
          <w:tblLayout w:type="fixed"/>
          <w:tblLook w:val="04A0"/>
        </w:tblPrEx>
        <w:trPr>
          <w:trHeight w:val="361"/>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111.</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Скобы №10</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43,80</w:t>
            </w:r>
          </w:p>
        </w:tc>
      </w:tr>
      <w:tr w:rsidTr="001240A3">
        <w:tblPrEx>
          <w:tblW w:w="9639" w:type="dxa"/>
          <w:tblInd w:w="-5" w:type="dxa"/>
          <w:tblLayout w:type="fixed"/>
          <w:tblLook w:val="04A0"/>
        </w:tblPrEx>
        <w:trPr>
          <w:trHeight w:val="422"/>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112.</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Скобы №24/6</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82,60</w:t>
            </w:r>
          </w:p>
        </w:tc>
      </w:tr>
      <w:tr w:rsidTr="001240A3">
        <w:tblPrEx>
          <w:tblW w:w="9639" w:type="dxa"/>
          <w:tblInd w:w="-5" w:type="dxa"/>
          <w:tblLayout w:type="fixed"/>
          <w:tblLook w:val="04A0"/>
        </w:tblPrEx>
        <w:trPr>
          <w:trHeight w:val="401"/>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113.</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Скобы для степлера №23/13</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5 </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365,00</w:t>
            </w:r>
          </w:p>
        </w:tc>
      </w:tr>
      <w:tr w:rsidTr="001240A3">
        <w:tblPrEx>
          <w:tblW w:w="9639" w:type="dxa"/>
          <w:tblInd w:w="-5" w:type="dxa"/>
          <w:tblLayout w:type="fixed"/>
          <w:tblLook w:val="04A0"/>
        </w:tblPrEx>
        <w:trPr>
          <w:trHeight w:val="40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114.</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Скрепки 25 мм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97,99</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115.</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Скрепки 28 мм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107,19</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116.</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30"/>
              <w:ind w:left="15"/>
              <w:rPr>
                <w:rFonts w:ascii="PT Astra Serif" w:eastAsia="Calibri" w:hAnsi="PT Astra Serif"/>
                <w:color w:val="000000"/>
                <w:sz w:val="28"/>
                <w:szCs w:val="28"/>
                <w:lang w:bidi="ar-SA"/>
              </w:rPr>
            </w:pPr>
            <w:r w:rsidRPr="009D0712">
              <w:rPr>
                <w:rFonts w:ascii="PT Astra Serif" w:eastAsia="Calibri" w:hAnsi="PT Astra Serif"/>
                <w:color w:val="000000"/>
                <w:sz w:val="28"/>
                <w:szCs w:val="28"/>
                <w:lang w:bidi="ar-SA"/>
              </w:rPr>
              <w:t>Скрепки 33 мм никелированные 100 шт.в карт.уп</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120,40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117.</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30"/>
              <w:ind w:left="15"/>
              <w:rPr>
                <w:rFonts w:ascii="PT Astra Serif" w:eastAsia="Calibri" w:hAnsi="PT Astra Serif"/>
                <w:color w:val="000000"/>
                <w:sz w:val="28"/>
                <w:szCs w:val="28"/>
                <w:lang w:bidi="ar-SA"/>
              </w:rPr>
            </w:pPr>
            <w:r w:rsidRPr="009D0712">
              <w:rPr>
                <w:rFonts w:ascii="PT Astra Serif" w:eastAsia="Calibri" w:hAnsi="PT Astra Serif"/>
                <w:color w:val="000000"/>
                <w:sz w:val="28"/>
                <w:szCs w:val="28"/>
                <w:lang w:bidi="ar-SA"/>
              </w:rPr>
              <w:t>Скрепки 50 мм никелированные, 100 шт.в карт.уп</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439,00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118.</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30"/>
              <w:ind w:left="15"/>
              <w:rPr>
                <w:rFonts w:ascii="PT Astra Serif" w:eastAsia="Calibri" w:hAnsi="PT Astra Serif"/>
                <w:color w:val="000000"/>
                <w:sz w:val="28"/>
                <w:szCs w:val="28"/>
                <w:lang w:val="en-US" w:bidi="ar-SA"/>
              </w:rPr>
            </w:pPr>
            <w:r w:rsidRPr="009D0712">
              <w:rPr>
                <w:rFonts w:ascii="PT Astra Serif" w:eastAsia="Calibri" w:hAnsi="PT Astra Serif"/>
                <w:color w:val="000000"/>
                <w:sz w:val="28"/>
                <w:szCs w:val="28"/>
                <w:lang w:bidi="ar-SA"/>
              </w:rPr>
              <w:t>Степлер</w:t>
            </w:r>
            <w:r w:rsidRPr="009D0712">
              <w:rPr>
                <w:rFonts w:ascii="PT Astra Serif" w:eastAsia="Calibri" w:hAnsi="PT Astra Serif"/>
                <w:color w:val="000000"/>
                <w:sz w:val="28"/>
                <w:szCs w:val="28"/>
                <w:lang w:val="en-US" w:bidi="ar-SA"/>
              </w:rPr>
              <w:t xml:space="preserve"> №10 </w:t>
            </w:r>
            <w:r w:rsidRPr="009D0712">
              <w:rPr>
                <w:rFonts w:ascii="PT Astra Serif" w:eastAsia="Calibri" w:hAnsi="PT Astra Serif"/>
                <w:color w:val="000000"/>
                <w:sz w:val="28"/>
                <w:szCs w:val="28"/>
                <w:lang w:bidi="ar-SA"/>
              </w:rPr>
              <w:t>до</w:t>
            </w:r>
            <w:r w:rsidRPr="009D0712">
              <w:rPr>
                <w:rFonts w:ascii="PT Astra Serif" w:eastAsia="Calibri" w:hAnsi="PT Astra Serif"/>
                <w:color w:val="000000"/>
                <w:sz w:val="28"/>
                <w:szCs w:val="28"/>
                <w:lang w:val="en-US" w:bidi="ar-SA"/>
              </w:rPr>
              <w:t xml:space="preserve"> 10 </w:t>
            </w:r>
            <w:r w:rsidRPr="009D0712">
              <w:rPr>
                <w:rFonts w:ascii="PT Astra Serif" w:eastAsia="Calibri" w:hAnsi="PT Astra Serif"/>
                <w:color w:val="000000"/>
                <w:sz w:val="28"/>
                <w:szCs w:val="28"/>
                <w:lang w:bidi="ar-SA"/>
              </w:rPr>
              <w:t>лист</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196,00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119.</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30"/>
              <w:ind w:left="15"/>
              <w:rPr>
                <w:rFonts w:ascii="PT Astra Serif" w:eastAsia="Calibri" w:hAnsi="PT Astra Serif"/>
                <w:color w:val="000000"/>
                <w:sz w:val="28"/>
                <w:szCs w:val="28"/>
                <w:lang w:bidi="ar-SA"/>
              </w:rPr>
            </w:pPr>
            <w:r w:rsidRPr="009D0712">
              <w:rPr>
                <w:rFonts w:ascii="PT Astra Serif" w:eastAsia="Calibri" w:hAnsi="PT Astra Serif"/>
                <w:color w:val="000000"/>
                <w:sz w:val="28"/>
                <w:szCs w:val="28"/>
                <w:lang w:bidi="ar-SA"/>
              </w:rPr>
              <w:t>Степлер</w:t>
            </w:r>
            <w:r w:rsidRPr="009D0712">
              <w:rPr>
                <w:rFonts w:ascii="PT Astra Serif" w:eastAsia="Calibri" w:hAnsi="PT Astra Serif"/>
                <w:color w:val="000000"/>
                <w:sz w:val="28"/>
                <w:szCs w:val="28"/>
                <w:lang w:val="en-US" w:bidi="ar-SA"/>
              </w:rPr>
              <w:t xml:space="preserve"> №10 </w:t>
            </w:r>
            <w:r w:rsidRPr="009D0712">
              <w:rPr>
                <w:rFonts w:ascii="PT Astra Serif" w:eastAsia="Calibri" w:hAnsi="PT Astra Serif"/>
                <w:color w:val="000000"/>
                <w:sz w:val="28"/>
                <w:szCs w:val="28"/>
                <w:lang w:bidi="ar-SA"/>
              </w:rPr>
              <w:t>до</w:t>
            </w:r>
            <w:r w:rsidRPr="009D0712">
              <w:rPr>
                <w:rFonts w:ascii="PT Astra Serif" w:eastAsia="Calibri" w:hAnsi="PT Astra Serif"/>
                <w:color w:val="000000"/>
                <w:sz w:val="28"/>
                <w:szCs w:val="28"/>
                <w:lang w:val="en-US" w:bidi="ar-SA"/>
              </w:rPr>
              <w:t xml:space="preserve"> 15-18 </w:t>
            </w:r>
            <w:r w:rsidRPr="009D0712">
              <w:rPr>
                <w:rFonts w:ascii="PT Astra Serif" w:eastAsia="Calibri" w:hAnsi="PT Astra Serif"/>
                <w:color w:val="000000"/>
                <w:sz w:val="28"/>
                <w:szCs w:val="28"/>
                <w:lang w:bidi="ar-SA"/>
              </w:rPr>
              <w:t>листов</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157,00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120.</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Степлер №24/6</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433,00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121.</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Степлер №23 до 85 л</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 </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4947,00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122.</w:t>
            </w:r>
          </w:p>
        </w:tc>
        <w:tc>
          <w:tcPr>
            <w:tcW w:w="2126"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Стержень шариковый 143мм, 0,5мм</w:t>
            </w:r>
          </w:p>
        </w:tc>
        <w:tc>
          <w:tcPr>
            <w:tcW w:w="1560"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13,20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123.</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Стержень гелевый</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33,50</w:t>
            </w:r>
          </w:p>
        </w:tc>
      </w:tr>
      <w:tr w:rsidTr="001240A3">
        <w:tblPrEx>
          <w:tblW w:w="9639" w:type="dxa"/>
          <w:tblInd w:w="-5" w:type="dxa"/>
          <w:tblLayout w:type="fixed"/>
          <w:tblLook w:val="04A0"/>
        </w:tblPrEx>
        <w:trPr>
          <w:trHeight w:val="64"/>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124.</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Стержни для механического карандаша</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102,00</w:t>
            </w:r>
          </w:p>
        </w:tc>
      </w:tr>
      <w:tr w:rsidTr="001240A3">
        <w:tblPrEx>
          <w:tblW w:w="9639" w:type="dxa"/>
          <w:tblInd w:w="-5" w:type="dxa"/>
          <w:tblLayout w:type="fixed"/>
          <w:tblLook w:val="04A0"/>
        </w:tblPrEx>
        <w:trPr>
          <w:trHeight w:val="64"/>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125.</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Самонаборный штамп</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984"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1340,00</w:t>
            </w:r>
          </w:p>
        </w:tc>
      </w:tr>
      <w:tr w:rsidTr="001240A3">
        <w:tblPrEx>
          <w:tblW w:w="9639" w:type="dxa"/>
          <w:tblInd w:w="-5" w:type="dxa"/>
          <w:tblLayout w:type="fixed"/>
          <w:tblLook w:val="04A0"/>
        </w:tblPrEx>
        <w:trPr>
          <w:trHeight w:val="64"/>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126.</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Тетрадь общая, 96 л, клетка</w:t>
            </w:r>
          </w:p>
        </w:tc>
        <w:tc>
          <w:tcPr>
            <w:tcW w:w="1560"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 </w:t>
            </w:r>
          </w:p>
        </w:tc>
        <w:tc>
          <w:tcPr>
            <w:tcW w:w="1984"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179,00</w:t>
            </w:r>
          </w:p>
        </w:tc>
      </w:tr>
      <w:tr w:rsidTr="001240A3">
        <w:tblPrEx>
          <w:tblW w:w="9639" w:type="dxa"/>
          <w:tblInd w:w="-5"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127.</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Термоэтикетки 47х25 мм 1 упаковка по 30 рул.</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5852,00</w:t>
            </w:r>
          </w:p>
        </w:tc>
      </w:tr>
      <w:tr w:rsidTr="001240A3">
        <w:tblPrEx>
          <w:tblW w:w="9639" w:type="dxa"/>
          <w:tblInd w:w="-5" w:type="dxa"/>
          <w:tblLayout w:type="fixed"/>
          <w:tblLook w:val="04A0"/>
        </w:tblPrEx>
        <w:trPr>
          <w:trHeight w:val="64"/>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128.</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Точилка с контейнером</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74,00</w:t>
            </w:r>
          </w:p>
        </w:tc>
      </w:tr>
      <w:tr w:rsidTr="001240A3">
        <w:tblPrEx>
          <w:tblW w:w="9639" w:type="dxa"/>
          <w:tblInd w:w="-5" w:type="dxa"/>
          <w:tblLayout w:type="fixed"/>
          <w:tblLook w:val="04A0"/>
        </w:tblPrEx>
        <w:trPr>
          <w:trHeight w:val="64"/>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129.</w:t>
            </w:r>
          </w:p>
        </w:tc>
        <w:tc>
          <w:tcPr>
            <w:tcW w:w="2126"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Шило канцелярское</w:t>
            </w:r>
          </w:p>
        </w:tc>
        <w:tc>
          <w:tcPr>
            <w:tcW w:w="1560"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 </w:t>
            </w:r>
          </w:p>
        </w:tc>
        <w:tc>
          <w:tcPr>
            <w:tcW w:w="1984"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196,00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130.</w:t>
            </w:r>
          </w:p>
        </w:tc>
        <w:tc>
          <w:tcPr>
            <w:tcW w:w="2126" w:type="dxa"/>
            <w:tcBorders>
              <w:top w:val="single" w:sz="4" w:space="0" w:color="auto"/>
              <w:left w:val="nil"/>
              <w:bottom w:val="single" w:sz="4" w:space="0" w:color="auto"/>
              <w:right w:val="single" w:sz="4" w:space="0" w:color="auto"/>
            </w:tcBorders>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Штамп стандартный24х3,8</w:t>
            </w:r>
          </w:p>
        </w:tc>
        <w:tc>
          <w:tcPr>
            <w:tcW w:w="1560" w:type="dxa"/>
            <w:tcBorders>
              <w:top w:val="single" w:sz="4" w:space="0" w:color="auto"/>
              <w:left w:val="nil"/>
              <w:bottom w:val="single" w:sz="4" w:space="0" w:color="auto"/>
              <w:right w:val="single" w:sz="4" w:space="0" w:color="auto"/>
            </w:tcBorders>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 </w:t>
            </w:r>
          </w:p>
        </w:tc>
        <w:tc>
          <w:tcPr>
            <w:tcW w:w="1984" w:type="dxa"/>
            <w:tcBorders>
              <w:top w:val="single" w:sz="4" w:space="0" w:color="auto"/>
              <w:left w:val="nil"/>
              <w:bottom w:val="single" w:sz="4" w:space="0" w:color="auto"/>
              <w:right w:val="single" w:sz="4" w:space="0" w:color="auto"/>
            </w:tcBorders>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866,00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131.</w:t>
            </w:r>
          </w:p>
        </w:tc>
        <w:tc>
          <w:tcPr>
            <w:tcW w:w="2126" w:type="dxa"/>
            <w:tcBorders>
              <w:top w:val="single" w:sz="4" w:space="0" w:color="auto"/>
              <w:left w:val="nil"/>
              <w:bottom w:val="single" w:sz="4" w:space="0" w:color="auto"/>
              <w:right w:val="single" w:sz="4" w:space="0" w:color="auto"/>
            </w:tcBorders>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Штамп самонаборный 4 строки</w:t>
            </w:r>
          </w:p>
        </w:tc>
        <w:tc>
          <w:tcPr>
            <w:tcW w:w="1560" w:type="dxa"/>
            <w:tcBorders>
              <w:top w:val="single" w:sz="4" w:space="0" w:color="auto"/>
              <w:left w:val="nil"/>
              <w:bottom w:val="single" w:sz="4" w:space="0" w:color="auto"/>
              <w:right w:val="single" w:sz="4" w:space="0" w:color="auto"/>
            </w:tcBorders>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 </w:t>
            </w:r>
          </w:p>
        </w:tc>
        <w:tc>
          <w:tcPr>
            <w:tcW w:w="1984" w:type="dxa"/>
            <w:tcBorders>
              <w:top w:val="single" w:sz="4" w:space="0" w:color="auto"/>
              <w:left w:val="nil"/>
              <w:bottom w:val="single" w:sz="4" w:space="0" w:color="auto"/>
              <w:right w:val="single" w:sz="4" w:space="0" w:color="auto"/>
            </w:tcBorders>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1349,00</w:t>
            </w:r>
          </w:p>
        </w:tc>
      </w:tr>
      <w:tr w:rsidTr="001240A3">
        <w:tblPrEx>
          <w:tblW w:w="9639" w:type="dxa"/>
          <w:tblInd w:w="-5"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132.</w:t>
            </w:r>
          </w:p>
        </w:tc>
        <w:tc>
          <w:tcPr>
            <w:tcW w:w="2126" w:type="dxa"/>
            <w:tcBorders>
              <w:top w:val="single" w:sz="4" w:space="0" w:color="auto"/>
              <w:left w:val="nil"/>
              <w:bottom w:val="single" w:sz="4" w:space="0" w:color="auto"/>
              <w:right w:val="single" w:sz="4" w:space="0" w:color="auto"/>
            </w:tcBorders>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Штамп самонаборный 5 строк</w:t>
            </w:r>
          </w:p>
        </w:tc>
        <w:tc>
          <w:tcPr>
            <w:tcW w:w="1560" w:type="dxa"/>
            <w:tcBorders>
              <w:top w:val="single" w:sz="4" w:space="0" w:color="auto"/>
              <w:left w:val="nil"/>
              <w:bottom w:val="single" w:sz="4" w:space="0" w:color="auto"/>
              <w:right w:val="single" w:sz="4" w:space="0" w:color="auto"/>
            </w:tcBorders>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701" w:type="dxa"/>
            <w:tcBorders>
              <w:top w:val="single" w:sz="4" w:space="0" w:color="auto"/>
              <w:left w:val="nil"/>
              <w:bottom w:val="single" w:sz="4" w:space="0" w:color="auto"/>
              <w:right w:val="single" w:sz="4" w:space="0" w:color="auto"/>
            </w:tcBorders>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 </w:t>
            </w:r>
          </w:p>
        </w:tc>
        <w:tc>
          <w:tcPr>
            <w:tcW w:w="1984" w:type="dxa"/>
            <w:tcBorders>
              <w:top w:val="single" w:sz="4" w:space="0" w:color="auto"/>
              <w:left w:val="nil"/>
              <w:bottom w:val="single" w:sz="4" w:space="0" w:color="auto"/>
              <w:right w:val="single" w:sz="4" w:space="0" w:color="auto"/>
            </w:tcBorders>
            <w:shd w:val="clear" w:color="auto" w:fill="auto"/>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3306,00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38</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приобретение хозяйственных товаров и принадлежностей</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W w:w="9639" w:type="dxa"/>
        <w:tblInd w:w="-5" w:type="dxa"/>
        <w:tblLayout w:type="fixed"/>
        <w:tblLook w:val="04A0"/>
      </w:tblPr>
      <w:tblGrid>
        <w:gridCol w:w="709"/>
        <w:gridCol w:w="2268"/>
        <w:gridCol w:w="1418"/>
        <w:gridCol w:w="1417"/>
        <w:gridCol w:w="2126"/>
        <w:gridCol w:w="1701"/>
      </w:tblGrid>
      <w:tr w:rsidTr="001240A3">
        <w:tblPrEx>
          <w:tblW w:w="9639" w:type="dxa"/>
          <w:tblInd w:w="-5" w:type="dxa"/>
          <w:tblLayout w:type="fixed"/>
          <w:tblLook w:val="04A0"/>
        </w:tblPrEx>
        <w:trPr>
          <w:trHeight w:val="418"/>
        </w:trPr>
        <w:tc>
          <w:tcPr>
            <w:tcW w:w="709"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п/п</w:t>
            </w:r>
          </w:p>
        </w:tc>
        <w:tc>
          <w:tcPr>
            <w:tcW w:w="2268" w:type="dxa"/>
            <w:tcBorders>
              <w:top w:val="single" w:sz="4" w:space="0" w:color="auto"/>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Наименование товара</w:t>
            </w:r>
          </w:p>
        </w:tc>
        <w:tc>
          <w:tcPr>
            <w:tcW w:w="1418" w:type="dxa"/>
            <w:tcBorders>
              <w:top w:val="single" w:sz="4" w:space="0" w:color="auto"/>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Ед. изм.</w:t>
            </w:r>
          </w:p>
        </w:tc>
        <w:tc>
          <w:tcPr>
            <w:tcW w:w="1417" w:type="dxa"/>
            <w:tcBorders>
              <w:top w:val="single" w:sz="4" w:space="0" w:color="auto"/>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Количество в год</w:t>
            </w:r>
          </w:p>
        </w:tc>
        <w:tc>
          <w:tcPr>
            <w:tcW w:w="2126" w:type="dxa"/>
            <w:tcBorders>
              <w:top w:val="single" w:sz="4" w:space="0" w:color="auto"/>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Периодичность приобретения</w:t>
            </w:r>
          </w:p>
        </w:tc>
        <w:tc>
          <w:tcPr>
            <w:tcW w:w="1701" w:type="dxa"/>
            <w:tcBorders>
              <w:top w:val="single" w:sz="4" w:space="0" w:color="auto"/>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Предельная цена приобретения за ед. в руб.</w:t>
            </w:r>
          </w:p>
        </w:tc>
      </w:tr>
      <w:tr w:rsidTr="001240A3">
        <w:tblPrEx>
          <w:tblW w:w="9639" w:type="dxa"/>
          <w:tblInd w:w="-5" w:type="dxa"/>
          <w:tblLayout w:type="fixed"/>
          <w:tblLook w:val="04A0"/>
        </w:tblPrEx>
        <w:trPr>
          <w:trHeight w:val="468"/>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left="-108" w:right="-108"/>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26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Аптечка первой помощи работникам</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1545,00</w:t>
            </w:r>
          </w:p>
        </w:tc>
      </w:tr>
      <w:tr w:rsidTr="001240A3">
        <w:tblPrEx>
          <w:tblW w:w="9639" w:type="dxa"/>
          <w:tblInd w:w="-5" w:type="dxa"/>
          <w:tblLayout w:type="fixed"/>
          <w:tblLook w:val="04A0"/>
        </w:tblPrEx>
        <w:trPr>
          <w:trHeight w:val="418"/>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226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Аккумулятор - емкость -1,5Ач, напряжение -18 В, зарядное устройство</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2316,40</w:t>
            </w:r>
          </w:p>
        </w:tc>
      </w:tr>
      <w:tr w:rsidTr="001240A3">
        <w:tblPrEx>
          <w:tblW w:w="9639" w:type="dxa"/>
          <w:tblInd w:w="-5" w:type="dxa"/>
          <w:tblLayout w:type="fixed"/>
          <w:tblLook w:val="04A0"/>
        </w:tblPrEx>
        <w:trPr>
          <w:trHeight w:val="418"/>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w:t>
            </w:r>
          </w:p>
        </w:tc>
        <w:tc>
          <w:tcPr>
            <w:tcW w:w="226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Аккумуляторная инспекционная камера </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42500,00</w:t>
            </w:r>
          </w:p>
        </w:tc>
      </w:tr>
      <w:tr w:rsidTr="001240A3">
        <w:tblPrEx>
          <w:tblW w:w="9639" w:type="dxa"/>
          <w:tblInd w:w="-5" w:type="dxa"/>
          <w:tblLayout w:type="fixed"/>
          <w:tblLook w:val="04A0"/>
        </w:tblPrEx>
        <w:trPr>
          <w:trHeight w:val="377"/>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w:t>
            </w:r>
          </w:p>
        </w:tc>
        <w:tc>
          <w:tcPr>
            <w:tcW w:w="226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Аккумулятор </w:t>
            </w:r>
            <w:r w:rsidRPr="009D0712">
              <w:rPr>
                <w:rFonts w:ascii="PT Astra Serif" w:eastAsia="Calibri" w:hAnsi="PT Astra Serif"/>
                <w:sz w:val="28"/>
                <w:szCs w:val="28"/>
                <w:lang w:val="en-US" w:bidi="ar-SA"/>
              </w:rPr>
              <w:t xml:space="preserve">Ryobi </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6836,20</w:t>
            </w:r>
          </w:p>
        </w:tc>
      </w:tr>
      <w:tr w:rsidTr="001240A3">
        <w:tblPrEx>
          <w:tblW w:w="9639" w:type="dxa"/>
          <w:tblInd w:w="-5" w:type="dxa"/>
          <w:tblLayout w:type="fixed"/>
          <w:tblLook w:val="04A0"/>
        </w:tblPrEx>
        <w:trPr>
          <w:trHeight w:val="418"/>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w:t>
            </w:r>
          </w:p>
        </w:tc>
        <w:tc>
          <w:tcPr>
            <w:tcW w:w="226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Аккумулятор 18650 с раздельным дальним и ближним светом для налобного фонаря.</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702,00</w:t>
            </w:r>
          </w:p>
        </w:tc>
      </w:tr>
      <w:tr w:rsidTr="001240A3">
        <w:tblPrEx>
          <w:tblW w:w="9639" w:type="dxa"/>
          <w:tblInd w:w="-5" w:type="dxa"/>
          <w:tblLayout w:type="fixed"/>
          <w:tblLook w:val="04A0"/>
        </w:tblPrEx>
        <w:trPr>
          <w:trHeight w:val="389"/>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w:t>
            </w:r>
          </w:p>
        </w:tc>
        <w:tc>
          <w:tcPr>
            <w:tcW w:w="226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Бумага туалетная рулон, многослойная</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528</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182,00</w:t>
            </w:r>
          </w:p>
        </w:tc>
      </w:tr>
      <w:tr w:rsidTr="001240A3">
        <w:tblPrEx>
          <w:tblW w:w="9639" w:type="dxa"/>
          <w:tblInd w:w="-5" w:type="dxa"/>
          <w:tblLayout w:type="fixed"/>
          <w:tblLook w:val="04A0"/>
        </w:tblPrEx>
        <w:trPr>
          <w:trHeight w:val="418"/>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7.</w:t>
            </w:r>
          </w:p>
        </w:tc>
        <w:tc>
          <w:tcPr>
            <w:tcW w:w="226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Батарейка ААА (мизинчиковые)</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54</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60,00</w:t>
            </w:r>
          </w:p>
        </w:tc>
      </w:tr>
      <w:tr w:rsidTr="001240A3">
        <w:tblPrEx>
          <w:tblW w:w="9639" w:type="dxa"/>
          <w:tblInd w:w="-5" w:type="dxa"/>
          <w:tblLayout w:type="fixed"/>
          <w:tblLook w:val="04A0"/>
        </w:tblPrEx>
        <w:trPr>
          <w:trHeight w:val="418"/>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8.</w:t>
            </w:r>
          </w:p>
        </w:tc>
        <w:tc>
          <w:tcPr>
            <w:tcW w:w="226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val="en-US" w:bidi="ar-SA"/>
              </w:rPr>
            </w:pPr>
            <w:r w:rsidRPr="009D0712">
              <w:rPr>
                <w:rFonts w:ascii="PT Astra Serif" w:eastAsia="Calibri" w:hAnsi="PT Astra Serif"/>
                <w:sz w:val="28"/>
                <w:szCs w:val="28"/>
                <w:lang w:bidi="ar-SA"/>
              </w:rPr>
              <w:t xml:space="preserve">Батарейка </w:t>
            </w:r>
            <w:r w:rsidRPr="009D0712">
              <w:rPr>
                <w:rFonts w:ascii="PT Astra Serif" w:eastAsia="Calibri" w:hAnsi="PT Astra Serif"/>
                <w:sz w:val="28"/>
                <w:szCs w:val="28"/>
                <w:lang w:val="en-US" w:bidi="ar-SA"/>
              </w:rPr>
              <w:t>D/L20</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54</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537,00</w:t>
            </w:r>
          </w:p>
        </w:tc>
      </w:tr>
      <w:tr w:rsidTr="001240A3">
        <w:tblPrEx>
          <w:tblW w:w="9639" w:type="dxa"/>
          <w:tblInd w:w="-5" w:type="dxa"/>
          <w:tblLayout w:type="fixed"/>
          <w:tblLook w:val="04A0"/>
        </w:tblPrEx>
        <w:trPr>
          <w:trHeight w:val="418"/>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9.</w:t>
            </w:r>
          </w:p>
        </w:tc>
        <w:tc>
          <w:tcPr>
            <w:tcW w:w="226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Батарейка пальчиковая по 4шт.</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30</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 раза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540</w:t>
            </w:r>
          </w:p>
        </w:tc>
      </w:tr>
      <w:tr w:rsidTr="001240A3">
        <w:tblPrEx>
          <w:tblW w:w="9639" w:type="dxa"/>
          <w:tblInd w:w="-5" w:type="dxa"/>
          <w:tblLayout w:type="fixed"/>
          <w:tblLook w:val="04A0"/>
        </w:tblPrEx>
        <w:trPr>
          <w:trHeight w:val="418"/>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w:t>
            </w:r>
          </w:p>
        </w:tc>
        <w:tc>
          <w:tcPr>
            <w:tcW w:w="226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Батарейка </w:t>
            </w:r>
            <w:r w:rsidRPr="009D0712">
              <w:rPr>
                <w:rFonts w:ascii="PT Astra Serif" w:eastAsia="Calibri" w:hAnsi="PT Astra Serif"/>
                <w:sz w:val="28"/>
                <w:szCs w:val="28"/>
                <w:lang w:val="en-US" w:bidi="ar-SA"/>
              </w:rPr>
              <w:t>Varta</w:t>
            </w:r>
            <w:r w:rsidRPr="009D0712">
              <w:rPr>
                <w:rFonts w:ascii="PT Astra Serif" w:eastAsia="Calibri" w:hAnsi="PT Astra Serif"/>
                <w:sz w:val="28"/>
                <w:szCs w:val="28"/>
                <w:lang w:bidi="ar-SA"/>
              </w:rPr>
              <w:t xml:space="preserve"> </w:t>
            </w:r>
            <w:r w:rsidRPr="009D0712">
              <w:rPr>
                <w:rFonts w:ascii="PT Astra Serif" w:eastAsia="Calibri" w:hAnsi="PT Astra Serif"/>
                <w:sz w:val="28"/>
                <w:szCs w:val="28"/>
                <w:lang w:val="en-US" w:bidi="ar-SA"/>
              </w:rPr>
              <w:t>Longlife</w:t>
            </w:r>
            <w:r w:rsidRPr="009D0712">
              <w:rPr>
                <w:rFonts w:ascii="PT Astra Serif" w:eastAsia="Calibri" w:hAnsi="PT Astra Serif"/>
                <w:sz w:val="28"/>
                <w:szCs w:val="28"/>
                <w:lang w:bidi="ar-SA"/>
              </w:rPr>
              <w:t xml:space="preserve"> 847075 </w:t>
            </w:r>
            <w:r w:rsidRPr="009D0712">
              <w:rPr>
                <w:rFonts w:ascii="PT Astra Serif" w:eastAsia="Calibri" w:hAnsi="PT Astra Serif"/>
                <w:sz w:val="28"/>
                <w:szCs w:val="28"/>
                <w:lang w:val="en-US" w:bidi="ar-SA"/>
              </w:rPr>
              <w:t>LR</w:t>
            </w:r>
            <w:r w:rsidRPr="009D0712">
              <w:rPr>
                <w:rFonts w:ascii="PT Astra Serif" w:eastAsia="Calibri" w:hAnsi="PT Astra Serif"/>
                <w:sz w:val="28"/>
                <w:szCs w:val="28"/>
                <w:lang w:bidi="ar-SA"/>
              </w:rPr>
              <w:t xml:space="preserve">03 </w:t>
            </w:r>
            <w:r w:rsidRPr="009D0712">
              <w:rPr>
                <w:rFonts w:ascii="PT Astra Serif" w:eastAsia="Calibri" w:hAnsi="PT Astra Serif"/>
                <w:sz w:val="28"/>
                <w:szCs w:val="28"/>
                <w:lang w:val="en-US" w:bidi="ar-SA"/>
              </w:rPr>
              <w:t>BR</w:t>
            </w:r>
            <w:r w:rsidRPr="009D0712">
              <w:rPr>
                <w:rFonts w:ascii="PT Astra Serif" w:eastAsia="Calibri" w:hAnsi="PT Astra Serif"/>
                <w:sz w:val="28"/>
                <w:szCs w:val="28"/>
                <w:lang w:bidi="ar-SA"/>
              </w:rPr>
              <w:t xml:space="preserve">4 </w:t>
            </w:r>
            <w:r w:rsidRPr="009D0712">
              <w:rPr>
                <w:rFonts w:ascii="PT Astra Serif" w:eastAsia="Calibri" w:hAnsi="PT Astra Serif"/>
                <w:sz w:val="28"/>
                <w:szCs w:val="28"/>
                <w:lang w:val="en-US" w:bidi="ar-SA"/>
              </w:rPr>
              <w:t>vbpbyxbrjdfz</w:t>
            </w:r>
            <w:r w:rsidRPr="009D0712">
              <w:rPr>
                <w:rFonts w:ascii="PT Astra Serif" w:eastAsia="Calibri" w:hAnsi="PT Astra Serif"/>
                <w:sz w:val="28"/>
                <w:szCs w:val="28"/>
                <w:lang w:bidi="ar-SA"/>
              </w:rPr>
              <w:t xml:space="preserve"> по 4шт.</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30</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 раза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9D0712">
              <w:rPr>
                <w:rFonts w:ascii="PT Astra Serif" w:eastAsia="Calibri" w:hAnsi="PT Astra Serif"/>
                <w:sz w:val="28"/>
                <w:szCs w:val="28"/>
                <w:lang w:val="en-US" w:bidi="ar-SA"/>
              </w:rPr>
              <w:t>414</w:t>
            </w:r>
          </w:p>
        </w:tc>
      </w:tr>
      <w:tr w:rsidTr="001240A3">
        <w:tblPrEx>
          <w:tblW w:w="9639" w:type="dxa"/>
          <w:tblInd w:w="-5" w:type="dxa"/>
          <w:tblLayout w:type="fixed"/>
          <w:tblLook w:val="04A0"/>
        </w:tblPrEx>
        <w:trPr>
          <w:trHeight w:val="418"/>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11.</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Бур для перфоратора</w:t>
            </w:r>
          </w:p>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-назначение бетон, кирпич, гранит, крепление-</w:t>
            </w:r>
            <w:r w:rsidRPr="009D0712">
              <w:rPr>
                <w:rFonts w:ascii="PT Astra Serif" w:eastAsia="Calibri" w:hAnsi="PT Astra Serif"/>
                <w:sz w:val="28"/>
                <w:szCs w:val="28"/>
                <w:lang w:val="en-US" w:bidi="ar-SA"/>
              </w:rPr>
              <w:t>SDS</w:t>
            </w:r>
            <w:r w:rsidRPr="009D0712">
              <w:rPr>
                <w:rFonts w:ascii="PT Astra Serif" w:eastAsia="Calibri" w:hAnsi="PT Astra Serif"/>
                <w:sz w:val="28"/>
                <w:szCs w:val="28"/>
                <w:lang w:bidi="ar-SA"/>
              </w:rPr>
              <w:t>-</w:t>
            </w:r>
            <w:r w:rsidRPr="009D0712">
              <w:rPr>
                <w:rFonts w:ascii="PT Astra Serif" w:eastAsia="Calibri" w:hAnsi="PT Astra Serif"/>
                <w:sz w:val="28"/>
                <w:szCs w:val="28"/>
                <w:lang w:val="en-US" w:bidi="ar-SA"/>
              </w:rPr>
              <w:t>max</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19186,50</w:t>
            </w:r>
          </w:p>
        </w:tc>
      </w:tr>
      <w:tr w:rsidTr="001240A3">
        <w:tblPrEx>
          <w:tblW w:w="9639" w:type="dxa"/>
          <w:tblInd w:w="-5" w:type="dxa"/>
          <w:tblLayout w:type="fixed"/>
          <w:tblLook w:val="04A0"/>
        </w:tblPrEx>
        <w:trPr>
          <w:trHeight w:val="243"/>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12.</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Бур</w:t>
            </w:r>
          </w:p>
        </w:tc>
        <w:tc>
          <w:tcPr>
            <w:tcW w:w="141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156,00</w:t>
            </w:r>
          </w:p>
        </w:tc>
      </w:tr>
      <w:tr w:rsidTr="001240A3">
        <w:tblPrEx>
          <w:tblW w:w="9639" w:type="dxa"/>
          <w:tblInd w:w="-5" w:type="dxa"/>
          <w:tblLayout w:type="fixed"/>
          <w:tblLook w:val="04A0"/>
        </w:tblPrEx>
        <w:trPr>
          <w:trHeight w:val="418"/>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13.</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Влагомер строительных материалов</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64860,00</w:t>
            </w:r>
          </w:p>
        </w:tc>
      </w:tr>
      <w:tr w:rsidTr="001240A3">
        <w:tblPrEx>
          <w:tblW w:w="9639" w:type="dxa"/>
          <w:tblInd w:w="-5" w:type="dxa"/>
          <w:tblLayout w:type="fixed"/>
          <w:tblLook w:val="04A0"/>
        </w:tblPrEx>
        <w:trPr>
          <w:trHeight w:val="418"/>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14.</w:t>
            </w:r>
          </w:p>
        </w:tc>
        <w:tc>
          <w:tcPr>
            <w:tcW w:w="226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Губки для мытья посуды по 5 шт.в упаковке </w:t>
            </w:r>
          </w:p>
        </w:tc>
        <w:tc>
          <w:tcPr>
            <w:tcW w:w="141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полгода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51,80</w:t>
            </w:r>
          </w:p>
        </w:tc>
      </w:tr>
      <w:tr w:rsidTr="001240A3">
        <w:tblPrEx>
          <w:tblW w:w="9639" w:type="dxa"/>
          <w:tblInd w:w="-5" w:type="dxa"/>
          <w:tblLayout w:type="fixed"/>
          <w:tblLook w:val="04A0"/>
        </w:tblPrEx>
        <w:trPr>
          <w:trHeight w:val="418"/>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15.</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Доска магнитно-маркерная 60х90см.</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2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5153,00</w:t>
            </w:r>
          </w:p>
        </w:tc>
      </w:tr>
      <w:tr w:rsidTr="001240A3">
        <w:tblPrEx>
          <w:tblW w:w="9639" w:type="dxa"/>
          <w:tblInd w:w="-5" w:type="dxa"/>
          <w:tblLayout w:type="fixed"/>
          <w:tblLook w:val="04A0"/>
        </w:tblPrEx>
        <w:trPr>
          <w:trHeight w:val="418"/>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16.</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Долото- крепление </w:t>
            </w:r>
            <w:r w:rsidRPr="009D0712">
              <w:rPr>
                <w:rFonts w:ascii="PT Astra Serif" w:eastAsia="Calibri" w:hAnsi="PT Astra Serif"/>
                <w:sz w:val="28"/>
                <w:szCs w:val="28"/>
                <w:lang w:val="en-US" w:bidi="ar-SA"/>
              </w:rPr>
              <w:t>SDS</w:t>
            </w:r>
            <w:r w:rsidRPr="009D0712">
              <w:rPr>
                <w:rFonts w:ascii="PT Astra Serif" w:eastAsia="Calibri" w:hAnsi="PT Astra Serif"/>
                <w:sz w:val="28"/>
                <w:szCs w:val="28"/>
                <w:lang w:bidi="ar-SA"/>
              </w:rPr>
              <w:t>-</w:t>
            </w:r>
            <w:r w:rsidRPr="009D0712">
              <w:rPr>
                <w:rFonts w:ascii="PT Astra Serif" w:eastAsia="Calibri" w:hAnsi="PT Astra Serif"/>
                <w:sz w:val="28"/>
                <w:szCs w:val="28"/>
                <w:lang w:val="en-US" w:bidi="ar-SA"/>
              </w:rPr>
              <w:t>max</w:t>
            </w:r>
            <w:r w:rsidRPr="009D0712">
              <w:rPr>
                <w:rFonts w:ascii="PT Astra Serif" w:eastAsia="Calibri" w:hAnsi="PT Astra Serif"/>
                <w:sz w:val="28"/>
                <w:szCs w:val="28"/>
                <w:lang w:bidi="ar-SA"/>
              </w:rPr>
              <w:t xml:space="preserve">, форма </w:t>
            </w:r>
            <w:r w:rsidRPr="009D0712">
              <w:rPr>
                <w:rFonts w:ascii="PT Astra Serif" w:eastAsia="Calibri" w:hAnsi="PT Astra Serif"/>
                <w:sz w:val="28"/>
                <w:szCs w:val="28"/>
                <w:lang w:bidi="ar-SA"/>
              </w:rPr>
              <w:t>наконечника -пика</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2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1299,00</w:t>
            </w:r>
          </w:p>
        </w:tc>
      </w:tr>
      <w:tr w:rsidTr="001240A3">
        <w:tblPrEx>
          <w:tblW w:w="9639" w:type="dxa"/>
          <w:tblInd w:w="-5" w:type="dxa"/>
          <w:tblLayout w:type="fixed"/>
          <w:tblLook w:val="04A0"/>
        </w:tblPrEx>
        <w:trPr>
          <w:trHeight w:val="233"/>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17.</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Долото</w:t>
            </w:r>
          </w:p>
        </w:tc>
        <w:tc>
          <w:tcPr>
            <w:tcW w:w="141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751,00</w:t>
            </w:r>
          </w:p>
        </w:tc>
      </w:tr>
      <w:tr w:rsidTr="001240A3">
        <w:tblPrEx>
          <w:tblW w:w="9639" w:type="dxa"/>
          <w:tblInd w:w="-5" w:type="dxa"/>
          <w:tblLayout w:type="fixed"/>
          <w:tblLook w:val="04A0"/>
        </w:tblPrEx>
        <w:trPr>
          <w:trHeight w:val="367"/>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18.</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Детектор скрытой проводки </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7613,40</w:t>
            </w:r>
          </w:p>
        </w:tc>
      </w:tr>
      <w:tr w:rsidTr="001240A3">
        <w:tblPrEx>
          <w:tblW w:w="9639" w:type="dxa"/>
          <w:tblInd w:w="-5" w:type="dxa"/>
          <w:tblLayout w:type="fixed"/>
          <w:tblLook w:val="04A0"/>
        </w:tblPrEx>
        <w:trPr>
          <w:trHeight w:val="418"/>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19.</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Pr>
                <w:rFonts w:ascii="PT Astra Serif" w:eastAsia="Calibri" w:hAnsi="PT Astra Serif"/>
                <w:sz w:val="28"/>
                <w:szCs w:val="28"/>
                <w:lang w:bidi="ar-SA"/>
              </w:rPr>
              <w:t xml:space="preserve">Дальномер лазерный- тип </w:t>
            </w:r>
            <w:r w:rsidRPr="009D0712">
              <w:rPr>
                <w:rFonts w:ascii="PT Astra Serif" w:eastAsia="Calibri" w:hAnsi="PT Astra Serif"/>
                <w:sz w:val="28"/>
                <w:szCs w:val="28"/>
                <w:lang w:bidi="ar-SA"/>
              </w:rPr>
              <w:t>электропитания – батарейки, ед. измерения расстояния метры.</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3554,50</w:t>
            </w:r>
          </w:p>
        </w:tc>
      </w:tr>
      <w:tr w:rsidTr="001240A3">
        <w:tblPrEx>
          <w:tblW w:w="9639" w:type="dxa"/>
          <w:tblInd w:w="-5" w:type="dxa"/>
          <w:tblLayout w:type="fixed"/>
          <w:tblLook w:val="04A0"/>
        </w:tblPrEx>
        <w:trPr>
          <w:trHeight w:val="418"/>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20.</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Зарядное устройство для АКБ универсальное</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1067,00</w:t>
            </w:r>
          </w:p>
        </w:tc>
      </w:tr>
      <w:tr w:rsidTr="001240A3">
        <w:tblPrEx>
          <w:tblW w:w="9639" w:type="dxa"/>
          <w:tblInd w:w="-5" w:type="dxa"/>
          <w:tblLayout w:type="fixed"/>
          <w:tblLook w:val="04A0"/>
        </w:tblPrEx>
        <w:trPr>
          <w:trHeight w:val="251"/>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21.</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Измеритель влажности бетона</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44200,00</w:t>
            </w:r>
          </w:p>
        </w:tc>
      </w:tr>
      <w:tr w:rsidTr="001240A3">
        <w:tblPrEx>
          <w:tblW w:w="9639" w:type="dxa"/>
          <w:tblInd w:w="-5" w:type="dxa"/>
          <w:tblLayout w:type="fixed"/>
          <w:tblLook w:val="04A0"/>
        </w:tblPrEx>
        <w:trPr>
          <w:trHeight w:val="418"/>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22.</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Измеритель влажности древесины</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22850,00</w:t>
            </w:r>
          </w:p>
        </w:tc>
      </w:tr>
      <w:tr w:rsidTr="001240A3">
        <w:tblPrEx>
          <w:tblW w:w="9639" w:type="dxa"/>
          <w:tblInd w:w="-5" w:type="dxa"/>
          <w:tblLayout w:type="fixed"/>
          <w:tblLook w:val="04A0"/>
        </w:tblPrEx>
        <w:trPr>
          <w:trHeight w:val="276"/>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23.</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Измеритель прочности </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95300,00</w:t>
            </w:r>
          </w:p>
        </w:tc>
      </w:tr>
      <w:tr w:rsidTr="001240A3">
        <w:tblPrEx>
          <w:tblW w:w="9639" w:type="dxa"/>
          <w:tblInd w:w="-5" w:type="dxa"/>
          <w:tblLayout w:type="fixed"/>
          <w:tblLook w:val="04A0"/>
        </w:tblPrEx>
        <w:trPr>
          <w:trHeight w:val="254"/>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24</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Корзина для мусора</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w:t>
            </w:r>
          </w:p>
        </w:tc>
        <w:tc>
          <w:tcPr>
            <w:tcW w:w="2126"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399,00</w:t>
            </w:r>
          </w:p>
        </w:tc>
      </w:tr>
      <w:tr w:rsidTr="001240A3">
        <w:tblPrEx>
          <w:tblW w:w="9639" w:type="dxa"/>
          <w:tblInd w:w="-5" w:type="dxa"/>
          <w:tblLayout w:type="fixed"/>
          <w:tblLook w:val="04A0"/>
        </w:tblPrEx>
        <w:trPr>
          <w:trHeight w:val="447"/>
        </w:trPr>
        <w:tc>
          <w:tcPr>
            <w:tcW w:w="709" w:type="dxa"/>
            <w:tcBorders>
              <w:top w:val="nil"/>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25.</w:t>
            </w:r>
          </w:p>
        </w:tc>
        <w:tc>
          <w:tcPr>
            <w:tcW w:w="2268" w:type="dxa"/>
            <w:tcBorders>
              <w:top w:val="nil"/>
              <w:left w:val="nil"/>
              <w:bottom w:val="single" w:sz="4" w:space="0" w:color="auto"/>
              <w:right w:val="single" w:sz="4" w:space="0" w:color="auto"/>
            </w:tcBorders>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Электрическая лампа люминесцентная (25 шт/уп)</w:t>
            </w:r>
          </w:p>
        </w:tc>
        <w:tc>
          <w:tcPr>
            <w:tcW w:w="1418" w:type="dxa"/>
            <w:tcBorders>
              <w:top w:val="nil"/>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417" w:type="dxa"/>
            <w:tcBorders>
              <w:top w:val="single" w:sz="4" w:space="0" w:color="auto"/>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4769,00</w:t>
            </w:r>
          </w:p>
        </w:tc>
      </w:tr>
      <w:tr w:rsidTr="001240A3">
        <w:tblPrEx>
          <w:tblW w:w="9639" w:type="dxa"/>
          <w:tblInd w:w="-5" w:type="dxa"/>
          <w:tblLayout w:type="fixed"/>
          <w:tblLook w:val="04A0"/>
        </w:tblPrEx>
        <w:trPr>
          <w:trHeight w:val="268"/>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26.</w:t>
            </w:r>
          </w:p>
        </w:tc>
        <w:tc>
          <w:tcPr>
            <w:tcW w:w="2268"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Светильник</w:t>
            </w:r>
          </w:p>
        </w:tc>
        <w:tc>
          <w:tcPr>
            <w:tcW w:w="1418"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1443,80</w:t>
            </w:r>
          </w:p>
        </w:tc>
      </w:tr>
      <w:tr w:rsidTr="001240A3">
        <w:tblPrEx>
          <w:tblW w:w="9639" w:type="dxa"/>
          <w:tblInd w:w="-5" w:type="dxa"/>
          <w:tblLayout w:type="fixed"/>
          <w:tblLook w:val="04A0"/>
        </w:tblPrEx>
        <w:trPr>
          <w:trHeight w:val="44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27.</w:t>
            </w:r>
          </w:p>
        </w:tc>
        <w:tc>
          <w:tcPr>
            <w:tcW w:w="2268" w:type="dxa"/>
            <w:tcBorders>
              <w:top w:val="nil"/>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Лом-гвоздодер –</w:t>
            </w:r>
          </w:p>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шестигранный профиль</w:t>
            </w:r>
          </w:p>
        </w:tc>
        <w:tc>
          <w:tcPr>
            <w:tcW w:w="1418"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2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908,00</w:t>
            </w:r>
          </w:p>
        </w:tc>
      </w:tr>
      <w:tr w:rsidTr="001240A3">
        <w:tblPrEx>
          <w:tblW w:w="9639" w:type="dxa"/>
          <w:tblInd w:w="-5" w:type="dxa"/>
          <w:tblLayout w:type="fixed"/>
          <w:tblLook w:val="04A0"/>
        </w:tblPrEx>
        <w:trPr>
          <w:trHeight w:val="253"/>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28.</w:t>
            </w:r>
          </w:p>
        </w:tc>
        <w:tc>
          <w:tcPr>
            <w:tcW w:w="2268" w:type="dxa"/>
            <w:tcBorders>
              <w:top w:val="nil"/>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Мыло жидкое 5л</w:t>
            </w:r>
          </w:p>
        </w:tc>
        <w:tc>
          <w:tcPr>
            <w:tcW w:w="1418"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684,00</w:t>
            </w:r>
          </w:p>
        </w:tc>
      </w:tr>
      <w:tr w:rsidTr="001240A3">
        <w:tblPrEx>
          <w:tblW w:w="9639" w:type="dxa"/>
          <w:tblInd w:w="-5" w:type="dxa"/>
          <w:tblLayout w:type="fixed"/>
          <w:tblLook w:val="04A0"/>
        </w:tblPrEx>
        <w:trPr>
          <w:trHeight w:val="345"/>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29.</w:t>
            </w:r>
          </w:p>
        </w:tc>
        <w:tc>
          <w:tcPr>
            <w:tcW w:w="2268" w:type="dxa"/>
            <w:tcBorders>
              <w:top w:val="nil"/>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Масло 1л.- цепное, минеральное</w:t>
            </w:r>
          </w:p>
        </w:tc>
        <w:tc>
          <w:tcPr>
            <w:tcW w:w="1418"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полгода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415,00</w:t>
            </w:r>
          </w:p>
        </w:tc>
      </w:tr>
      <w:tr w:rsidTr="001240A3">
        <w:tblPrEx>
          <w:tblW w:w="9639" w:type="dxa"/>
          <w:tblInd w:w="-5" w:type="dxa"/>
          <w:tblLayout w:type="fixed"/>
          <w:tblLook w:val="04A0"/>
        </w:tblPrEx>
        <w:trPr>
          <w:trHeight w:val="447"/>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30.</w:t>
            </w:r>
          </w:p>
        </w:tc>
        <w:tc>
          <w:tcPr>
            <w:tcW w:w="2268" w:type="dxa"/>
            <w:tcBorders>
              <w:top w:val="single" w:sz="4" w:space="0" w:color="auto"/>
              <w:left w:val="single" w:sz="4" w:space="0" w:color="auto"/>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Многофункциональная разборная лопата (с </w:t>
            </w:r>
            <w:r w:rsidRPr="00583105">
              <w:rPr>
                <w:rFonts w:ascii="PT Astra Serif" w:eastAsia="Calibri" w:hAnsi="PT Astra Serif"/>
                <w:sz w:val="28"/>
                <w:szCs w:val="28"/>
                <w:shd w:val="clear" w:color="auto" w:fill="FFFFFF" w:themeFill="background1"/>
                <w:lang w:bidi="ar-SA"/>
              </w:rPr>
              <w:t>ледорубом, мотыгой, пилой)</w:t>
            </w:r>
          </w:p>
        </w:tc>
        <w:tc>
          <w:tcPr>
            <w:tcW w:w="1418"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 </w:t>
            </w:r>
          </w:p>
        </w:tc>
        <w:tc>
          <w:tcPr>
            <w:tcW w:w="2126" w:type="dxa"/>
            <w:tcBorders>
              <w:top w:val="single" w:sz="4" w:space="0" w:color="auto"/>
              <w:left w:val="single" w:sz="4" w:space="0" w:color="auto"/>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2 года</w:t>
            </w:r>
          </w:p>
        </w:tc>
        <w:tc>
          <w:tcPr>
            <w:tcW w:w="1701"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2111,20</w:t>
            </w:r>
          </w:p>
        </w:tc>
      </w:tr>
      <w:tr w:rsidTr="001240A3">
        <w:tblPrEx>
          <w:tblW w:w="9639" w:type="dxa"/>
          <w:tblInd w:w="-5" w:type="dxa"/>
          <w:tblLayout w:type="fixed"/>
          <w:tblLook w:val="04A0"/>
        </w:tblPrEx>
        <w:trPr>
          <w:trHeight w:val="447"/>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31.</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Многофункциональная разборная лопата</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3055,00</w:t>
            </w:r>
          </w:p>
        </w:tc>
      </w:tr>
      <w:tr w:rsidTr="001240A3">
        <w:tblPrEx>
          <w:tblW w:w="9639" w:type="dxa"/>
          <w:tblInd w:w="-5" w:type="dxa"/>
          <w:tblLayout w:type="fixed"/>
          <w:tblLook w:val="04A0"/>
        </w:tblPrEx>
        <w:trPr>
          <w:trHeight w:val="18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32.</w:t>
            </w:r>
          </w:p>
        </w:tc>
        <w:tc>
          <w:tcPr>
            <w:tcW w:w="2268" w:type="dxa"/>
            <w:tcBorders>
              <w:top w:val="nil"/>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val="en-US" w:bidi="ar-SA"/>
              </w:rPr>
            </w:pPr>
            <w:r w:rsidRPr="009D0712">
              <w:rPr>
                <w:rFonts w:ascii="PT Astra Serif" w:eastAsia="Calibri" w:hAnsi="PT Astra Serif"/>
                <w:sz w:val="28"/>
                <w:szCs w:val="28"/>
                <w:lang w:bidi="ar-SA"/>
              </w:rPr>
              <w:t xml:space="preserve">Масло </w:t>
            </w:r>
            <w:r w:rsidRPr="009D0712">
              <w:rPr>
                <w:rFonts w:ascii="PT Astra Serif" w:eastAsia="Calibri" w:hAnsi="PT Astra Serif"/>
                <w:sz w:val="28"/>
                <w:szCs w:val="28"/>
                <w:lang w:val="en-US" w:bidi="ar-SA"/>
              </w:rPr>
              <w:t>AL-KO</w:t>
            </w:r>
          </w:p>
        </w:tc>
        <w:tc>
          <w:tcPr>
            <w:tcW w:w="1418" w:type="dxa"/>
            <w:tcBorders>
              <w:top w:val="nil"/>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615,60</w:t>
            </w:r>
          </w:p>
        </w:tc>
      </w:tr>
      <w:tr w:rsidTr="001240A3">
        <w:tblPrEx>
          <w:tblW w:w="9639" w:type="dxa"/>
          <w:tblInd w:w="-5" w:type="dxa"/>
          <w:tblLayout w:type="fixed"/>
          <w:tblLook w:val="04A0"/>
        </w:tblPrEx>
        <w:trPr>
          <w:trHeight w:val="44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33.</w:t>
            </w:r>
          </w:p>
        </w:tc>
        <w:tc>
          <w:tcPr>
            <w:tcW w:w="2268"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Мешки для мусора,120л, уп.10шт. 70Х110см</w:t>
            </w:r>
          </w:p>
        </w:tc>
        <w:tc>
          <w:tcPr>
            <w:tcW w:w="1418"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Рулон</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2,5</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месяц</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181,65</w:t>
            </w:r>
          </w:p>
        </w:tc>
      </w:tr>
      <w:tr w:rsidTr="001240A3">
        <w:tblPrEx>
          <w:tblW w:w="9639" w:type="dxa"/>
          <w:tblInd w:w="-5" w:type="dxa"/>
          <w:tblLayout w:type="fixed"/>
          <w:tblLook w:val="04A0"/>
        </w:tblPrEx>
        <w:trPr>
          <w:trHeight w:val="44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34.</w:t>
            </w:r>
          </w:p>
        </w:tc>
        <w:tc>
          <w:tcPr>
            <w:tcW w:w="2268"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Мешки для мусора,30л, уп,25 шт. 50Х60см</w:t>
            </w:r>
          </w:p>
        </w:tc>
        <w:tc>
          <w:tcPr>
            <w:tcW w:w="1418"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Рулон</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35</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месяц</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49,98 </w:t>
            </w:r>
          </w:p>
        </w:tc>
      </w:tr>
      <w:tr w:rsidTr="001240A3">
        <w:tblPrEx>
          <w:tblW w:w="9639" w:type="dxa"/>
          <w:tblInd w:w="-5" w:type="dxa"/>
          <w:tblLayout w:type="fixed"/>
          <w:tblLook w:val="04A0"/>
        </w:tblPrEx>
        <w:trPr>
          <w:trHeight w:val="44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35.</w:t>
            </w:r>
          </w:p>
        </w:tc>
        <w:tc>
          <w:tcPr>
            <w:tcW w:w="2268"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Маркер для магнитной доски комплект 4шт</w:t>
            </w:r>
          </w:p>
        </w:tc>
        <w:tc>
          <w:tcPr>
            <w:tcW w:w="1418" w:type="dxa"/>
            <w:tcBorders>
              <w:top w:val="nil"/>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Упаковка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полгода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713,00</w:t>
            </w:r>
          </w:p>
        </w:tc>
      </w:tr>
      <w:tr w:rsidTr="001240A3">
        <w:tblPrEx>
          <w:tblW w:w="9639" w:type="dxa"/>
          <w:tblInd w:w="-5" w:type="dxa"/>
          <w:tblLayout w:type="fixed"/>
          <w:tblLook w:val="04A0"/>
        </w:tblPrEx>
        <w:trPr>
          <w:trHeight w:val="317"/>
        </w:trPr>
        <w:tc>
          <w:tcPr>
            <w:tcW w:w="709"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val="en-US" w:bidi="ar-SA"/>
              </w:rPr>
              <w:t>36.</w:t>
            </w:r>
          </w:p>
        </w:tc>
        <w:tc>
          <w:tcPr>
            <w:tcW w:w="2268"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Освежитель воздуха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12</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205,00</w:t>
            </w:r>
          </w:p>
        </w:tc>
      </w:tr>
      <w:tr w:rsidTr="001240A3">
        <w:tblPrEx>
          <w:tblW w:w="9639" w:type="dxa"/>
          <w:tblInd w:w="-5" w:type="dxa"/>
          <w:tblLayout w:type="fixed"/>
          <w:tblLook w:val="04A0"/>
        </w:tblPrEx>
        <w:trPr>
          <w:trHeight w:val="236"/>
        </w:trPr>
        <w:tc>
          <w:tcPr>
            <w:tcW w:w="709"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val="en-US" w:bidi="ar-SA"/>
              </w:rPr>
              <w:t>37.</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Перфоратор - мощность 1350 Вт</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118 904,00</w:t>
            </w:r>
          </w:p>
        </w:tc>
      </w:tr>
      <w:tr w:rsidTr="001240A3">
        <w:tblPrEx>
          <w:tblW w:w="9639" w:type="dxa"/>
          <w:tblInd w:w="-5" w:type="dxa"/>
          <w:tblLayout w:type="fixed"/>
          <w:tblLook w:val="04A0"/>
        </w:tblPrEx>
        <w:trPr>
          <w:trHeight w:val="236"/>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38.</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Перфоратор</w:t>
            </w:r>
          </w:p>
        </w:tc>
        <w:tc>
          <w:tcPr>
            <w:tcW w:w="141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54371,20</w:t>
            </w:r>
          </w:p>
        </w:tc>
      </w:tr>
      <w:tr w:rsidTr="001240A3">
        <w:tblPrEx>
          <w:tblW w:w="9639" w:type="dxa"/>
          <w:tblInd w:w="-5" w:type="dxa"/>
          <w:tblLayout w:type="fixed"/>
          <w:tblLook w:val="04A0"/>
        </w:tblPrEx>
        <w:trPr>
          <w:trHeight w:val="236"/>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39.</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Пила цепная</w:t>
            </w:r>
          </w:p>
        </w:tc>
        <w:tc>
          <w:tcPr>
            <w:tcW w:w="141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9506,20</w:t>
            </w:r>
          </w:p>
        </w:tc>
      </w:tr>
      <w:tr w:rsidTr="001240A3">
        <w:tblPrEx>
          <w:tblW w:w="9639" w:type="dxa"/>
          <w:tblInd w:w="-5" w:type="dxa"/>
          <w:tblLayout w:type="fixed"/>
          <w:tblLook w:val="04A0"/>
        </w:tblPrEx>
        <w:trPr>
          <w:trHeight w:val="236"/>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40.</w:t>
            </w:r>
          </w:p>
        </w:tc>
        <w:tc>
          <w:tcPr>
            <w:tcW w:w="226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Перчатки латексные  </w:t>
            </w:r>
          </w:p>
        </w:tc>
        <w:tc>
          <w:tcPr>
            <w:tcW w:w="141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полгода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216,66</w:t>
            </w:r>
          </w:p>
        </w:tc>
      </w:tr>
      <w:tr w:rsidTr="001240A3">
        <w:tblPrEx>
          <w:tblW w:w="9639" w:type="dxa"/>
          <w:tblInd w:w="-5" w:type="dxa"/>
          <w:tblLayout w:type="fixed"/>
          <w:tblLook w:val="04A0"/>
        </w:tblPrEx>
        <w:trPr>
          <w:trHeight w:val="236"/>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41.</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Рулетка предел измерений -8 м</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3200,00</w:t>
            </w:r>
          </w:p>
        </w:tc>
      </w:tr>
      <w:tr w:rsidTr="001240A3">
        <w:tblPrEx>
          <w:tblW w:w="9639" w:type="dxa"/>
          <w:tblInd w:w="-5" w:type="dxa"/>
          <w:tblLayout w:type="fixed"/>
          <w:tblLook w:val="04A0"/>
        </w:tblPrEx>
        <w:trPr>
          <w:trHeight w:val="236"/>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42.</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Рулетка предел измерений -50 м</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9350,00</w:t>
            </w:r>
          </w:p>
        </w:tc>
      </w:tr>
      <w:tr w:rsidTr="001240A3">
        <w:tblPrEx>
          <w:tblW w:w="9639" w:type="dxa"/>
          <w:tblInd w:w="-5" w:type="dxa"/>
          <w:tblLayout w:type="fixed"/>
          <w:tblLook w:val="04A0"/>
        </w:tblPrEx>
        <w:trPr>
          <w:trHeight w:val="236"/>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43.</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Рейка дорожная</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56000,00</w:t>
            </w:r>
          </w:p>
        </w:tc>
      </w:tr>
      <w:tr w:rsidTr="001240A3">
        <w:tblPrEx>
          <w:tblW w:w="9639" w:type="dxa"/>
          <w:tblInd w:w="-5" w:type="dxa"/>
          <w:tblLayout w:type="fixed"/>
          <w:tblLook w:val="04A0"/>
        </w:tblPrEx>
        <w:trPr>
          <w:trHeight w:val="236"/>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44.</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Рюкзак</w:t>
            </w:r>
          </w:p>
        </w:tc>
        <w:tc>
          <w:tcPr>
            <w:tcW w:w="141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692,30</w:t>
            </w:r>
          </w:p>
        </w:tc>
      </w:tr>
      <w:tr w:rsidTr="001240A3">
        <w:tblPrEx>
          <w:tblW w:w="9639" w:type="dxa"/>
          <w:tblInd w:w="-5" w:type="dxa"/>
          <w:tblLayout w:type="fixed"/>
          <w:tblLook w:val="04A0"/>
        </w:tblPrEx>
        <w:trPr>
          <w:trHeight w:val="236"/>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45.</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Респиратор</w:t>
            </w:r>
          </w:p>
        </w:tc>
        <w:tc>
          <w:tcPr>
            <w:tcW w:w="141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полгода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618,00</w:t>
            </w:r>
          </w:p>
        </w:tc>
      </w:tr>
      <w:tr w:rsidTr="001240A3">
        <w:tblPrEx>
          <w:tblW w:w="9639" w:type="dxa"/>
          <w:tblInd w:w="-5" w:type="dxa"/>
          <w:tblLayout w:type="fixed"/>
          <w:tblLook w:val="04A0"/>
        </w:tblPrEx>
        <w:trPr>
          <w:trHeight w:val="236"/>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46.</w:t>
            </w:r>
          </w:p>
        </w:tc>
        <w:tc>
          <w:tcPr>
            <w:tcW w:w="226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Средства для сантехники, гель 1л </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полгода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249,00</w:t>
            </w:r>
          </w:p>
        </w:tc>
      </w:tr>
      <w:tr w:rsidTr="001240A3">
        <w:tblPrEx>
          <w:tblW w:w="9639" w:type="dxa"/>
          <w:tblInd w:w="-5" w:type="dxa"/>
          <w:tblLayout w:type="fixed"/>
          <w:tblLook w:val="04A0"/>
        </w:tblPrEx>
        <w:trPr>
          <w:trHeight w:val="236"/>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47.</w:t>
            </w:r>
          </w:p>
        </w:tc>
        <w:tc>
          <w:tcPr>
            <w:tcW w:w="226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Средство для мытья пола 5л концентрат канистра</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9D0712">
              <w:rPr>
                <w:rFonts w:ascii="PT Astra Serif" w:eastAsia="Calibri" w:hAnsi="PT Astra Serif"/>
                <w:sz w:val="28"/>
                <w:szCs w:val="28"/>
                <w:lang w:bidi="ar-SA"/>
              </w:rPr>
              <w:t>7</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полгода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541,00</w:t>
            </w:r>
          </w:p>
        </w:tc>
      </w:tr>
      <w:tr w:rsidTr="001240A3">
        <w:tblPrEx>
          <w:tblW w:w="9639" w:type="dxa"/>
          <w:tblInd w:w="-5" w:type="dxa"/>
          <w:tblLayout w:type="fixed"/>
          <w:tblLook w:val="04A0"/>
        </w:tblPrEx>
        <w:trPr>
          <w:trHeight w:val="236"/>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48.</w:t>
            </w:r>
          </w:p>
        </w:tc>
        <w:tc>
          <w:tcPr>
            <w:tcW w:w="226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Топор</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9D0712">
              <w:rPr>
                <w:rFonts w:ascii="PT Astra Serif" w:eastAsia="Calibri" w:hAnsi="PT Astra Serif"/>
                <w:sz w:val="28"/>
                <w:szCs w:val="28"/>
                <w:lang w:bidi="ar-SA"/>
              </w:rPr>
              <w:t>1 раз в 2</w:t>
            </w:r>
            <w:r w:rsidRPr="009D0712">
              <w:rPr>
                <w:rFonts w:ascii="PT Astra Serif" w:eastAsia="Calibri" w:hAnsi="PT Astra Serif"/>
                <w:sz w:val="28"/>
                <w:szCs w:val="28"/>
                <w:lang w:val="en-US" w:bidi="ar-SA"/>
              </w:rPr>
              <w:t xml:space="preserve"> </w:t>
            </w:r>
            <w:r w:rsidRPr="009D0712">
              <w:rPr>
                <w:rFonts w:ascii="PT Astra Serif" w:eastAsia="Calibri" w:hAnsi="PT Astra Serif"/>
                <w:sz w:val="28"/>
                <w:szCs w:val="28"/>
                <w:lang w:bidi="ar-SA"/>
              </w:rPr>
              <w:t>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1000,00</w:t>
            </w:r>
          </w:p>
        </w:tc>
      </w:tr>
      <w:tr w:rsidTr="001240A3">
        <w:tblPrEx>
          <w:tblW w:w="9639" w:type="dxa"/>
          <w:tblInd w:w="-5" w:type="dxa"/>
          <w:tblLayout w:type="fixed"/>
          <w:tblLook w:val="04A0"/>
        </w:tblPrEx>
        <w:trPr>
          <w:trHeight w:val="236"/>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49.</w:t>
            </w:r>
          </w:p>
        </w:tc>
        <w:tc>
          <w:tcPr>
            <w:tcW w:w="226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Тряпка для пола хлопковая </w:t>
            </w:r>
          </w:p>
        </w:tc>
        <w:tc>
          <w:tcPr>
            <w:tcW w:w="141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полгода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184,20</w:t>
            </w:r>
          </w:p>
        </w:tc>
      </w:tr>
      <w:tr w:rsidTr="001240A3">
        <w:tblPrEx>
          <w:tblW w:w="9639" w:type="dxa"/>
          <w:tblInd w:w="-5" w:type="dxa"/>
          <w:tblLayout w:type="fixed"/>
          <w:tblLook w:val="04A0"/>
        </w:tblPrEx>
        <w:trPr>
          <w:trHeight w:val="236"/>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50</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Уровень магнитный 1000 м</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2919,00</w:t>
            </w:r>
          </w:p>
        </w:tc>
      </w:tr>
      <w:tr w:rsidTr="001240A3">
        <w:tblPrEx>
          <w:tblW w:w="9639" w:type="dxa"/>
          <w:tblInd w:w="-5" w:type="dxa"/>
          <w:tblLayout w:type="fixed"/>
          <w:tblLook w:val="04A0"/>
        </w:tblPrEx>
        <w:trPr>
          <w:trHeight w:val="236"/>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51.</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Удлинитель на катушке 50м с заземлением</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5408,00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val="en-US" w:bidi="ar-SA"/>
              </w:rPr>
              <w:t>52.</w:t>
            </w:r>
          </w:p>
        </w:tc>
        <w:tc>
          <w:tcPr>
            <w:tcW w:w="2268" w:type="dxa"/>
            <w:tcBorders>
              <w:top w:val="nil"/>
              <w:left w:val="nil"/>
              <w:bottom w:val="single" w:sz="4" w:space="0" w:color="auto"/>
              <w:right w:val="single" w:sz="4" w:space="0" w:color="auto"/>
            </w:tcBorders>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val="en-US" w:bidi="ar-SA"/>
              </w:rPr>
            </w:pPr>
            <w:r w:rsidRPr="009D0712">
              <w:rPr>
                <w:rFonts w:ascii="PT Astra Serif" w:eastAsia="Calibri" w:hAnsi="PT Astra Serif"/>
                <w:sz w:val="28"/>
                <w:szCs w:val="28"/>
                <w:lang w:bidi="ar-SA"/>
              </w:rPr>
              <w:t>Фонарь – вид прожектор</w:t>
            </w:r>
          </w:p>
        </w:tc>
        <w:tc>
          <w:tcPr>
            <w:tcW w:w="1418" w:type="dxa"/>
            <w:tcBorders>
              <w:top w:val="nil"/>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nil"/>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2126" w:type="dxa"/>
            <w:tcBorders>
              <w:top w:val="nil"/>
              <w:left w:val="nil"/>
              <w:bottom w:val="single" w:sz="4" w:space="0" w:color="auto"/>
              <w:right w:val="single" w:sz="4" w:space="0" w:color="auto"/>
            </w:tcBorders>
            <w:noWrap/>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nil"/>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3140,00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val="en-US" w:bidi="ar-SA"/>
              </w:rPr>
              <w:t>53.</w:t>
            </w:r>
          </w:p>
        </w:tc>
        <w:tc>
          <w:tcPr>
            <w:tcW w:w="2268" w:type="dxa"/>
            <w:tcBorders>
              <w:top w:val="nil"/>
              <w:left w:val="nil"/>
              <w:bottom w:val="single" w:sz="4" w:space="0" w:color="auto"/>
              <w:right w:val="single" w:sz="4" w:space="0" w:color="auto"/>
            </w:tcBorders>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val="en-US" w:bidi="ar-SA"/>
              </w:rPr>
            </w:pPr>
            <w:r w:rsidRPr="009D0712">
              <w:rPr>
                <w:rFonts w:ascii="PT Astra Serif" w:eastAsia="Calibri" w:hAnsi="PT Astra Serif"/>
                <w:sz w:val="28"/>
                <w:szCs w:val="28"/>
                <w:lang w:bidi="ar-SA"/>
              </w:rPr>
              <w:t>Фонарь-налобный</w:t>
            </w:r>
          </w:p>
        </w:tc>
        <w:tc>
          <w:tcPr>
            <w:tcW w:w="1418" w:type="dxa"/>
            <w:tcBorders>
              <w:top w:val="nil"/>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nil"/>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2126" w:type="dxa"/>
            <w:tcBorders>
              <w:top w:val="nil"/>
              <w:left w:val="nil"/>
              <w:bottom w:val="single" w:sz="4" w:space="0" w:color="auto"/>
              <w:right w:val="single" w:sz="4" w:space="0" w:color="auto"/>
            </w:tcBorders>
            <w:noWrap/>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nil"/>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250,00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54.</w:t>
            </w:r>
          </w:p>
        </w:tc>
        <w:tc>
          <w:tcPr>
            <w:tcW w:w="2268" w:type="dxa"/>
            <w:tcBorders>
              <w:top w:val="nil"/>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Фонарь Яркий луч S-300</w:t>
            </w:r>
            <w:r w:rsidRPr="009D0712">
              <w:rPr>
                <w:rFonts w:ascii="PT Astra Serif" w:eastAsia="Calibri" w:hAnsi="PT Astra Serif"/>
                <w:sz w:val="28"/>
                <w:szCs w:val="28"/>
                <w:lang w:val="en-US" w:bidi="ar-SA"/>
              </w:rPr>
              <w:t>A</w:t>
            </w:r>
          </w:p>
        </w:tc>
        <w:tc>
          <w:tcPr>
            <w:tcW w:w="1418" w:type="dxa"/>
            <w:tcBorders>
              <w:top w:val="nil"/>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3099,00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55.</w:t>
            </w:r>
          </w:p>
        </w:tc>
        <w:tc>
          <w:tcPr>
            <w:tcW w:w="2268" w:type="dxa"/>
            <w:tcBorders>
              <w:top w:val="nil"/>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val="en-US" w:bidi="ar-SA"/>
              </w:rPr>
            </w:pPr>
            <w:r w:rsidRPr="009D0712">
              <w:rPr>
                <w:rFonts w:ascii="PT Astra Serif" w:eastAsia="Calibri" w:hAnsi="PT Astra Serif"/>
                <w:sz w:val="28"/>
                <w:szCs w:val="28"/>
                <w:lang w:bidi="ar-SA"/>
              </w:rPr>
              <w:t xml:space="preserve">Фонарь Яркий луч </w:t>
            </w:r>
          </w:p>
        </w:tc>
        <w:tc>
          <w:tcPr>
            <w:tcW w:w="1418" w:type="dxa"/>
            <w:tcBorders>
              <w:top w:val="nil"/>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4448,60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56.</w:t>
            </w:r>
          </w:p>
        </w:tc>
        <w:tc>
          <w:tcPr>
            <w:tcW w:w="2268" w:type="dxa"/>
            <w:tcBorders>
              <w:top w:val="nil"/>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val="en-US" w:bidi="ar-SA"/>
              </w:rPr>
            </w:pPr>
            <w:r w:rsidRPr="009D0712">
              <w:rPr>
                <w:rFonts w:ascii="PT Astra Serif" w:eastAsia="Calibri" w:hAnsi="PT Astra Serif"/>
                <w:sz w:val="28"/>
                <w:szCs w:val="28"/>
                <w:lang w:bidi="ar-SA"/>
              </w:rPr>
              <w:t>Фонарь</w:t>
            </w:r>
            <w:r w:rsidRPr="009D0712">
              <w:rPr>
                <w:rFonts w:ascii="PT Astra Serif" w:eastAsia="Calibri" w:hAnsi="PT Astra Serif"/>
                <w:sz w:val="28"/>
                <w:szCs w:val="28"/>
                <w:lang w:val="en-US" w:bidi="ar-SA"/>
              </w:rPr>
              <w:t xml:space="preserve"> Ryobi </w:t>
            </w:r>
          </w:p>
        </w:tc>
        <w:tc>
          <w:tcPr>
            <w:tcW w:w="1418" w:type="dxa"/>
            <w:tcBorders>
              <w:top w:val="nil"/>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7903,20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57.</w:t>
            </w:r>
          </w:p>
        </w:tc>
        <w:tc>
          <w:tcPr>
            <w:tcW w:w="2268" w:type="dxa"/>
            <w:tcBorders>
              <w:top w:val="nil"/>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Фонарь Яркий луч S-300</w:t>
            </w:r>
            <w:r w:rsidRPr="009D0712">
              <w:rPr>
                <w:rFonts w:ascii="PT Astra Serif" w:eastAsia="Calibri" w:hAnsi="PT Astra Serif"/>
                <w:sz w:val="28"/>
                <w:szCs w:val="28"/>
                <w:lang w:val="en-US" w:bidi="ar-SA"/>
              </w:rPr>
              <w:t>A</w:t>
            </w:r>
          </w:p>
        </w:tc>
        <w:tc>
          <w:tcPr>
            <w:tcW w:w="1418" w:type="dxa"/>
            <w:tcBorders>
              <w:top w:val="nil"/>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3099,00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58.</w:t>
            </w:r>
          </w:p>
        </w:tc>
        <w:tc>
          <w:tcPr>
            <w:tcW w:w="2268" w:type="dxa"/>
            <w:tcBorders>
              <w:top w:val="nil"/>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val="en-US" w:bidi="ar-SA"/>
              </w:rPr>
            </w:pPr>
            <w:r w:rsidRPr="009D0712">
              <w:rPr>
                <w:rFonts w:ascii="PT Astra Serif" w:eastAsia="Calibri" w:hAnsi="PT Astra Serif"/>
                <w:sz w:val="28"/>
                <w:szCs w:val="28"/>
                <w:lang w:bidi="ar-SA"/>
              </w:rPr>
              <w:t>Фотоаппарат</w:t>
            </w:r>
            <w:r w:rsidRPr="009D0712">
              <w:rPr>
                <w:rFonts w:ascii="PT Astra Serif" w:eastAsia="Calibri" w:hAnsi="PT Astra Serif"/>
                <w:sz w:val="28"/>
                <w:szCs w:val="28"/>
                <w:lang w:val="en-US" w:bidi="ar-SA"/>
              </w:rPr>
              <w:t xml:space="preserve"> Canon PowerShot SX620 HS</w:t>
            </w:r>
          </w:p>
        </w:tc>
        <w:tc>
          <w:tcPr>
            <w:tcW w:w="1418"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39999,00</w:t>
            </w:r>
          </w:p>
        </w:tc>
      </w:tr>
      <w:tr w:rsidTr="001240A3">
        <w:tblPrEx>
          <w:tblW w:w="9639" w:type="dxa"/>
          <w:tblInd w:w="-5"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59.</w:t>
            </w:r>
          </w:p>
        </w:tc>
        <w:tc>
          <w:tcPr>
            <w:tcW w:w="2268" w:type="dxa"/>
            <w:tcBorders>
              <w:top w:val="nil"/>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Чехол </w:t>
            </w:r>
            <w:r w:rsidRPr="009D0712">
              <w:rPr>
                <w:rFonts w:ascii="PT Astra Serif" w:eastAsia="Calibri" w:hAnsi="PT Astra Serif"/>
                <w:sz w:val="28"/>
                <w:szCs w:val="28"/>
                <w:lang w:val="en-US" w:bidi="ar-SA"/>
              </w:rPr>
              <w:t>LowePro</w:t>
            </w:r>
            <w:r w:rsidRPr="009D0712">
              <w:rPr>
                <w:rFonts w:ascii="PT Astra Serif" w:eastAsia="Calibri" w:hAnsi="PT Astra Serif"/>
                <w:sz w:val="28"/>
                <w:szCs w:val="28"/>
                <w:lang w:bidi="ar-SA"/>
              </w:rPr>
              <w:t xml:space="preserve"> </w:t>
            </w:r>
            <w:r w:rsidRPr="009D0712">
              <w:rPr>
                <w:rFonts w:ascii="PT Astra Serif" w:eastAsia="Calibri" w:hAnsi="PT Astra Serif"/>
                <w:sz w:val="28"/>
                <w:szCs w:val="28"/>
                <w:lang w:val="en-US" w:bidi="ar-SA"/>
              </w:rPr>
              <w:t>Apex</w:t>
            </w:r>
            <w:r w:rsidRPr="009D0712">
              <w:rPr>
                <w:rFonts w:ascii="PT Astra Serif" w:eastAsia="Calibri" w:hAnsi="PT Astra Serif"/>
                <w:sz w:val="28"/>
                <w:szCs w:val="28"/>
                <w:lang w:bidi="ar-SA"/>
              </w:rPr>
              <w:t xml:space="preserve"> 30</w:t>
            </w:r>
            <w:r w:rsidRPr="009D0712">
              <w:rPr>
                <w:rFonts w:ascii="PT Astra Serif" w:eastAsia="Calibri" w:hAnsi="PT Astra Serif"/>
                <w:sz w:val="28"/>
                <w:szCs w:val="28"/>
                <w:lang w:val="en-US" w:bidi="ar-SA"/>
              </w:rPr>
              <w:t>AW</w:t>
            </w:r>
            <w:r w:rsidRPr="009D0712">
              <w:rPr>
                <w:rFonts w:ascii="PT Astra Serif" w:eastAsia="Calibri" w:hAnsi="PT Astra Serif"/>
                <w:sz w:val="28"/>
                <w:szCs w:val="28"/>
                <w:lang w:bidi="ar-SA"/>
              </w:rPr>
              <w:t xml:space="preserve"> (фотосумка)</w:t>
            </w:r>
          </w:p>
        </w:tc>
        <w:tc>
          <w:tcPr>
            <w:tcW w:w="1418"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1201,00</w:t>
            </w:r>
          </w:p>
        </w:tc>
      </w:tr>
      <w:tr w:rsidTr="001240A3">
        <w:tblPrEx>
          <w:tblW w:w="9639" w:type="dxa"/>
          <w:tblInd w:w="-5" w:type="dxa"/>
          <w:tblLayout w:type="fixed"/>
          <w:tblLook w:val="04A0"/>
        </w:tblPrEx>
        <w:trPr>
          <w:trHeight w:val="549"/>
        </w:trPr>
        <w:tc>
          <w:tcPr>
            <w:tcW w:w="709" w:type="dxa"/>
            <w:tcBorders>
              <w:top w:val="nil"/>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60.</w:t>
            </w:r>
          </w:p>
        </w:tc>
        <w:tc>
          <w:tcPr>
            <w:tcW w:w="2268"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Чистящее средство универсальное 5л</w:t>
            </w:r>
          </w:p>
        </w:tc>
        <w:tc>
          <w:tcPr>
            <w:tcW w:w="1418"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2</w:t>
            </w:r>
          </w:p>
        </w:tc>
        <w:tc>
          <w:tcPr>
            <w:tcW w:w="2126" w:type="dxa"/>
            <w:tcBorders>
              <w:top w:val="nil"/>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полгода</w:t>
            </w:r>
          </w:p>
        </w:tc>
        <w:tc>
          <w:tcPr>
            <w:tcW w:w="1701" w:type="dxa"/>
            <w:tcBorders>
              <w:top w:val="nil"/>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621,00</w:t>
            </w:r>
          </w:p>
        </w:tc>
      </w:tr>
      <w:tr w:rsidTr="001240A3">
        <w:tblPrEx>
          <w:tblW w:w="9639" w:type="dxa"/>
          <w:tblInd w:w="-5" w:type="dxa"/>
          <w:tblLayout w:type="fixed"/>
          <w:tblLook w:val="04A0"/>
        </w:tblPrEx>
        <w:trPr>
          <w:trHeight w:val="274"/>
        </w:trPr>
        <w:tc>
          <w:tcPr>
            <w:tcW w:w="709" w:type="dxa"/>
            <w:tcBorders>
              <w:top w:val="nil"/>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61.</w:t>
            </w:r>
          </w:p>
        </w:tc>
        <w:tc>
          <w:tcPr>
            <w:tcW w:w="2268" w:type="dxa"/>
            <w:tcBorders>
              <w:top w:val="nil"/>
              <w:left w:val="nil"/>
              <w:bottom w:val="single" w:sz="4" w:space="0" w:color="auto"/>
              <w:right w:val="single" w:sz="4" w:space="0" w:color="auto"/>
            </w:tcBorders>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Электрическая цепная пила – мощность 1800 Вт, питание – сет</w:t>
            </w:r>
            <w:r>
              <w:rPr>
                <w:rFonts w:ascii="PT Astra Serif" w:eastAsia="Calibri" w:hAnsi="PT Astra Serif"/>
                <w:sz w:val="28"/>
                <w:szCs w:val="28"/>
                <w:lang w:bidi="ar-SA"/>
              </w:rPr>
              <w:t xml:space="preserve">ь 220В, механизм натяжения цепи </w:t>
            </w:r>
            <w:r w:rsidRPr="009D0712">
              <w:rPr>
                <w:rFonts w:ascii="PT Astra Serif" w:eastAsia="Calibri" w:hAnsi="PT Astra Serif"/>
                <w:sz w:val="28"/>
                <w:szCs w:val="28"/>
                <w:lang w:bidi="ar-SA"/>
              </w:rPr>
              <w:t>– безинструментальный</w:t>
            </w:r>
          </w:p>
        </w:tc>
        <w:tc>
          <w:tcPr>
            <w:tcW w:w="1418" w:type="dxa"/>
            <w:tcBorders>
              <w:top w:val="nil"/>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nil"/>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nil"/>
              <w:left w:val="nil"/>
              <w:bottom w:val="single" w:sz="4" w:space="0" w:color="auto"/>
              <w:right w:val="single" w:sz="4" w:space="0" w:color="auto"/>
            </w:tcBorders>
            <w:noWrap/>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nil"/>
              <w:left w:val="nil"/>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15817,00</w:t>
            </w:r>
          </w:p>
        </w:tc>
      </w:tr>
      <w:tr w:rsidTr="001240A3">
        <w:tblPrEx>
          <w:tblW w:w="9639" w:type="dxa"/>
          <w:tblInd w:w="-5" w:type="dxa"/>
          <w:tblLayout w:type="fixed"/>
          <w:tblLook w:val="04A0"/>
        </w:tblPrEx>
        <w:trPr>
          <w:trHeight w:val="327"/>
        </w:trPr>
        <w:tc>
          <w:tcPr>
            <w:tcW w:w="709"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62.</w:t>
            </w:r>
          </w:p>
        </w:tc>
        <w:tc>
          <w:tcPr>
            <w:tcW w:w="2268" w:type="dxa"/>
            <w:tcBorders>
              <w:top w:val="single" w:sz="4" w:space="0" w:color="auto"/>
              <w:left w:val="single" w:sz="4" w:space="0" w:color="auto"/>
              <w:bottom w:val="single" w:sz="4" w:space="0" w:color="auto"/>
              <w:right w:val="single" w:sz="4" w:space="0" w:color="auto"/>
            </w:tcBorders>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Электронный уровень, уклономер электронный длина шкалы -63мм, кол-во ампул-2 </w:t>
            </w:r>
            <w:r w:rsidRPr="00583105">
              <w:rPr>
                <w:rFonts w:ascii="PT Astra Serif" w:eastAsia="Calibri" w:hAnsi="PT Astra Serif"/>
                <w:sz w:val="28"/>
                <w:szCs w:val="28"/>
                <w:shd w:val="clear" w:color="auto" w:fill="FFFFFF" w:themeFill="background1"/>
                <w:lang w:bidi="ar-SA"/>
              </w:rPr>
              <w:t>горизонтальная ампула, вертикальная ампула –есть, тип питания -2х</w:t>
            </w:r>
            <w:r w:rsidRPr="009D0712">
              <w:rPr>
                <w:rFonts w:ascii="PT Astra Serif" w:eastAsia="Calibri" w:hAnsi="PT Astra Serif"/>
                <w:sz w:val="28"/>
                <w:szCs w:val="28"/>
                <w:lang w:bidi="ar-SA"/>
              </w:rPr>
              <w:t xml:space="preserve"> ААА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single" w:sz="4" w:space="0" w:color="auto"/>
              <w:bottom w:val="single" w:sz="4" w:space="0" w:color="auto"/>
              <w:right w:val="single" w:sz="4" w:space="0" w:color="auto"/>
            </w:tcBorders>
            <w:vAlign w:val="center"/>
            <w:hideMark/>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6028,00</w:t>
            </w:r>
          </w:p>
        </w:tc>
      </w:tr>
      <w:tr w:rsidTr="001240A3">
        <w:tblPrEx>
          <w:tblW w:w="9639" w:type="dxa"/>
          <w:tblInd w:w="-5" w:type="dxa"/>
          <w:tblLayout w:type="fixed"/>
          <w:tblLook w:val="04A0"/>
        </w:tblPrEx>
        <w:trPr>
          <w:trHeight w:val="327"/>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63.</w:t>
            </w:r>
          </w:p>
        </w:tc>
        <w:tc>
          <w:tcPr>
            <w:tcW w:w="2268" w:type="dxa"/>
            <w:tcBorders>
              <w:top w:val="single" w:sz="4" w:space="0" w:color="auto"/>
              <w:left w:val="nil"/>
              <w:bottom w:val="single" w:sz="4" w:space="0" w:color="auto"/>
              <w:right w:val="single" w:sz="4" w:space="0" w:color="auto"/>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Элементы питания (батарейки)</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10</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год</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37,30</w:t>
            </w:r>
          </w:p>
        </w:tc>
      </w:tr>
      <w:tr w:rsidTr="001240A3">
        <w:tblPrEx>
          <w:tblW w:w="9639" w:type="dxa"/>
          <w:tblInd w:w="-5" w:type="dxa"/>
          <w:tblLayout w:type="fixed"/>
          <w:tblLook w:val="04A0"/>
        </w:tblPrEx>
        <w:trPr>
          <w:trHeight w:val="327"/>
        </w:trPr>
        <w:tc>
          <w:tcPr>
            <w:tcW w:w="709" w:type="dxa"/>
            <w:tcBorders>
              <w:top w:val="single" w:sz="4" w:space="0" w:color="auto"/>
              <w:left w:val="single" w:sz="4" w:space="0" w:color="auto"/>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64.</w:t>
            </w:r>
          </w:p>
        </w:tc>
        <w:tc>
          <w:tcPr>
            <w:tcW w:w="226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9D0712">
              <w:rPr>
                <w:rFonts w:ascii="PT Astra Serif" w:eastAsia="Calibri" w:hAnsi="PT Astra Serif"/>
                <w:sz w:val="28"/>
                <w:szCs w:val="28"/>
                <w:lang w:bidi="ar-SA"/>
              </w:rPr>
              <w:t>Зеркало не более 650*1000мм</w:t>
            </w:r>
          </w:p>
        </w:tc>
        <w:tc>
          <w:tcPr>
            <w:tcW w:w="1418"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Штука</w:t>
            </w:r>
          </w:p>
        </w:tc>
        <w:tc>
          <w:tcPr>
            <w:tcW w:w="1417"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 xml:space="preserve">10 </w:t>
            </w:r>
          </w:p>
        </w:tc>
        <w:tc>
          <w:tcPr>
            <w:tcW w:w="2126" w:type="dxa"/>
            <w:tcBorders>
              <w:top w:val="single" w:sz="4" w:space="0" w:color="auto"/>
              <w:left w:val="nil"/>
              <w:bottom w:val="single" w:sz="4" w:space="0" w:color="auto"/>
              <w:right w:val="single" w:sz="4" w:space="0" w:color="auto"/>
            </w:tcBorders>
            <w:noWrap/>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1 раз в 3 года</w:t>
            </w:r>
          </w:p>
        </w:tc>
        <w:tc>
          <w:tcPr>
            <w:tcW w:w="1701" w:type="dxa"/>
            <w:tcBorders>
              <w:top w:val="single" w:sz="4" w:space="0" w:color="auto"/>
              <w:left w:val="nil"/>
              <w:bottom w:val="single" w:sz="4" w:space="0" w:color="auto"/>
              <w:right w:val="single" w:sz="4" w:space="0" w:color="auto"/>
            </w:tcBorders>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4 420,30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20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 xml:space="preserve">Таблица № </w:t>
      </w:r>
      <w:r w:rsidRPr="009D0712">
        <w:rPr>
          <w:rFonts w:ascii="PT Astra Serif" w:eastAsia="Calibri" w:hAnsi="PT Astra Serif"/>
          <w:sz w:val="28"/>
          <w:szCs w:val="28"/>
          <w:lang w:val="en-US" w:bidi="ar-SA"/>
        </w:rPr>
        <w:t>3</w:t>
      </w:r>
      <w:r w:rsidRPr="009D0712">
        <w:rPr>
          <w:rFonts w:ascii="PT Astra Serif" w:eastAsia="Calibri" w:hAnsi="PT Astra Serif"/>
          <w:sz w:val="28"/>
          <w:szCs w:val="28"/>
          <w:lang w:bidi="ar-SA"/>
        </w:rPr>
        <w:t>9</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приобретение горюче-смазочных материалов</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sz w:val="28"/>
          <w:szCs w:val="28"/>
          <w:lang w:bidi="ar-SA"/>
        </w:rPr>
      </w:pPr>
    </w:p>
    <w:tbl>
      <w:tblPr>
        <w:tblStyle w:val="23"/>
        <w:tblW w:w="9668" w:type="dxa"/>
        <w:tblInd w:w="-34" w:type="dxa"/>
        <w:tblLayout w:type="fixed"/>
        <w:tblLook w:val="04A0"/>
      </w:tblPr>
      <w:tblGrid>
        <w:gridCol w:w="594"/>
        <w:gridCol w:w="1420"/>
        <w:gridCol w:w="1276"/>
        <w:gridCol w:w="1134"/>
        <w:gridCol w:w="1134"/>
        <w:gridCol w:w="1559"/>
        <w:gridCol w:w="992"/>
        <w:gridCol w:w="1559"/>
      </w:tblGrid>
      <w:tr w:rsidTr="001240A3">
        <w:tblPrEx>
          <w:tblW w:w="9668" w:type="dxa"/>
          <w:tblInd w:w="-34" w:type="dxa"/>
          <w:tblLayout w:type="fixed"/>
          <w:tblLook w:val="04A0"/>
        </w:tblPrEx>
        <w:trPr>
          <w:trHeight w:val="2117"/>
        </w:trPr>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п/п</w:t>
            </w:r>
          </w:p>
        </w:tc>
        <w:tc>
          <w:tcPr>
            <w:tcW w:w="142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Наименование транспортного средства</w:t>
            </w:r>
          </w:p>
        </w:tc>
        <w:tc>
          <w:tcPr>
            <w:tcW w:w="127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Марка бензина</w:t>
            </w:r>
          </w:p>
        </w:tc>
        <w:tc>
          <w:tcPr>
            <w:tcW w:w="113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Цена за 1литр в руб.</w:t>
            </w:r>
          </w:p>
        </w:tc>
        <w:tc>
          <w:tcPr>
            <w:tcW w:w="113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Предельный расход в месяц, литр</w:t>
            </w:r>
          </w:p>
        </w:tc>
        <w:tc>
          <w:tcPr>
            <w:tcW w:w="155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Кол-во израсходованных литров в 2024 году, с учетом нормы: зима+лето,</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литр</w:t>
            </w:r>
          </w:p>
        </w:tc>
        <w:tc>
          <w:tcPr>
            <w:tcW w:w="99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ind w:hanging="38"/>
              <w:jc w:val="center"/>
              <w:rPr>
                <w:rFonts w:ascii="PT Astra Serif" w:hAnsi="PT Astra Serif"/>
                <w:sz w:val="28"/>
                <w:szCs w:val="28"/>
                <w:lang w:bidi="ar-SA"/>
              </w:rPr>
            </w:pPr>
            <w:r w:rsidRPr="009D0712">
              <w:rPr>
                <w:rFonts w:ascii="PT Astra Serif" w:hAnsi="PT Astra Serif"/>
                <w:sz w:val="28"/>
                <w:szCs w:val="28"/>
                <w:lang w:bidi="ar-SA"/>
              </w:rPr>
              <w:t>Норма расхода на 100км зима/лето,</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литр</w:t>
            </w:r>
          </w:p>
        </w:tc>
        <w:tc>
          <w:tcPr>
            <w:tcW w:w="155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Затраты всего в год,</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руб.</w:t>
            </w:r>
          </w:p>
        </w:tc>
      </w:tr>
      <w:tr w:rsidTr="001240A3">
        <w:tblPrEx>
          <w:tblW w:w="9668" w:type="dxa"/>
          <w:tblInd w:w="-34" w:type="dxa"/>
          <w:tblLayout w:type="fixed"/>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142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УАЗ Патриот</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  О578ТО 70</w:t>
            </w:r>
          </w:p>
        </w:tc>
        <w:tc>
          <w:tcPr>
            <w:tcW w:w="127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АИ-95</w:t>
            </w:r>
          </w:p>
        </w:tc>
        <w:tc>
          <w:tcPr>
            <w:tcW w:w="113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highlight w:val="yellow"/>
                <w:lang w:bidi="ar-SA"/>
              </w:rPr>
            </w:pPr>
            <w:r w:rsidRPr="009D0712">
              <w:rPr>
                <w:rFonts w:ascii="PT Astra Serif" w:hAnsi="PT Astra Serif"/>
                <w:sz w:val="28"/>
                <w:szCs w:val="28"/>
                <w:lang w:bidi="ar-SA"/>
              </w:rPr>
              <w:t>66,52</w:t>
            </w:r>
          </w:p>
        </w:tc>
        <w:tc>
          <w:tcPr>
            <w:tcW w:w="113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500</w:t>
            </w:r>
          </w:p>
        </w:tc>
        <w:tc>
          <w:tcPr>
            <w:tcW w:w="155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5478,69</w:t>
            </w:r>
          </w:p>
        </w:tc>
        <w:tc>
          <w:tcPr>
            <w:tcW w:w="99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18,50/16,83</w:t>
            </w:r>
          </w:p>
        </w:tc>
        <w:tc>
          <w:tcPr>
            <w:tcW w:w="155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255 262,22</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40</w:t>
      </w:r>
    </w:p>
    <w:p w:rsidR="008A15E8" w:rsidRPr="009D0712" w:rsidP="008A15E8">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приобретение запасных частей для транспортных средств, </w:t>
      </w:r>
      <w:r w:rsidRPr="009D0712">
        <w:rPr>
          <w:rFonts w:ascii="PT Astra Serif" w:eastAsia="Calibri" w:hAnsi="PT Astra Serif"/>
          <w:sz w:val="28"/>
          <w:szCs w:val="28"/>
          <w:lang w:bidi="ar-SA"/>
        </w:rPr>
        <w:t>определяются по фактическим затратам в отчетном финансовом году</w:t>
      </w:r>
    </w:p>
    <w:p w:rsidR="008A15E8" w:rsidRPr="009D0712" w:rsidP="008A15E8">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sz w:val="28"/>
          <w:szCs w:val="28"/>
          <w:lang w:bidi="ar-SA"/>
        </w:rPr>
      </w:pPr>
    </w:p>
    <w:tbl>
      <w:tblPr>
        <w:tblStyle w:val="23"/>
        <w:tblW w:w="0" w:type="auto"/>
        <w:tblInd w:w="-34" w:type="dxa"/>
        <w:tblLayout w:type="fixed"/>
        <w:tblLook w:val="04A0"/>
      </w:tblPr>
      <w:tblGrid>
        <w:gridCol w:w="596"/>
        <w:gridCol w:w="3270"/>
        <w:gridCol w:w="1932"/>
        <w:gridCol w:w="1932"/>
        <w:gridCol w:w="1932"/>
      </w:tblGrid>
      <w:tr w:rsidTr="001240A3">
        <w:tblPrEx>
          <w:tblW w:w="0" w:type="auto"/>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 п/п</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Наименование товара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Ед. изм.</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Предельное количество в год</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Предельная цена приобретения за ед., руб.</w:t>
            </w:r>
          </w:p>
        </w:tc>
      </w:tr>
      <w:tr w:rsidTr="001240A3">
        <w:tblPrEx>
          <w:tblW w:w="0" w:type="auto"/>
          <w:tblInd w:w="-34" w:type="dxa"/>
          <w:tblLayout w:type="fixed"/>
          <w:tblLook w:val="04A0"/>
        </w:tblPrEx>
        <w:trPr>
          <w:trHeight w:val="104"/>
        </w:trPr>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9D0712">
              <w:rPr>
                <w:rFonts w:ascii="PT Astra Serif" w:hAnsi="PT Astra Serif"/>
                <w:sz w:val="28"/>
                <w:szCs w:val="28"/>
                <w:lang w:val="en-US" w:bidi="ar-SA"/>
              </w:rPr>
              <w:t>1.</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Крепеж обшивки двери 2108</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50</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3,00</w:t>
            </w:r>
          </w:p>
        </w:tc>
      </w:tr>
      <w:tr w:rsidTr="001240A3">
        <w:tblPrEx>
          <w:tblW w:w="0" w:type="auto"/>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9D0712">
              <w:rPr>
                <w:rFonts w:ascii="PT Astra Serif" w:hAnsi="PT Astra Serif"/>
                <w:sz w:val="28"/>
                <w:szCs w:val="28"/>
                <w:lang w:val="en-US" w:bidi="ar-SA"/>
              </w:rPr>
              <w:t>2.</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Антифриз XFR/зеленый/ 5л</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958,00</w:t>
            </w:r>
          </w:p>
        </w:tc>
      </w:tr>
      <w:tr w:rsidTr="001240A3">
        <w:tblPrEx>
          <w:tblW w:w="0" w:type="auto"/>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9D0712">
              <w:rPr>
                <w:rFonts w:ascii="PT Astra Serif" w:hAnsi="PT Astra Serif"/>
                <w:sz w:val="28"/>
                <w:szCs w:val="28"/>
                <w:lang w:val="en-US" w:bidi="ar-SA"/>
              </w:rPr>
              <w:t>3.</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Щетка стеклоочистителя /AVS/53см.</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608,45</w:t>
            </w:r>
          </w:p>
        </w:tc>
      </w:tr>
      <w:tr w:rsidTr="001240A3">
        <w:tblPrEx>
          <w:tblW w:w="0" w:type="auto"/>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9D0712">
              <w:rPr>
                <w:rFonts w:ascii="PT Astra Serif" w:hAnsi="PT Astra Serif"/>
                <w:sz w:val="28"/>
                <w:szCs w:val="28"/>
                <w:lang w:val="en-US" w:bidi="ar-SA"/>
              </w:rPr>
              <w:t>4.</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 xml:space="preserve">Щетка стеклоочистителя /AVS/50см. </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460,00</w:t>
            </w:r>
          </w:p>
        </w:tc>
      </w:tr>
      <w:tr w:rsidTr="001240A3">
        <w:tblPrEx>
          <w:tblW w:w="0" w:type="auto"/>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9D0712">
              <w:rPr>
                <w:rFonts w:ascii="PT Astra Serif" w:hAnsi="PT Astra Serif"/>
                <w:sz w:val="28"/>
                <w:szCs w:val="28"/>
                <w:lang w:val="en-US" w:bidi="ar-SA"/>
              </w:rPr>
              <w:t>5.</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Щетка стеклоочистителя /AVS/60см.</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635,00</w:t>
            </w:r>
          </w:p>
        </w:tc>
      </w:tr>
      <w:tr w:rsidTr="001240A3">
        <w:tblPrEx>
          <w:tblW w:w="0" w:type="auto"/>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9D0712">
              <w:rPr>
                <w:rFonts w:ascii="PT Astra Serif" w:hAnsi="PT Astra Serif"/>
                <w:sz w:val="28"/>
                <w:szCs w:val="28"/>
                <w:lang w:val="en-US" w:bidi="ar-SA"/>
              </w:rPr>
              <w:t>6.</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Щетка стеклоочистителя /AVS/48см.</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302,00</w:t>
            </w:r>
          </w:p>
        </w:tc>
      </w:tr>
      <w:tr w:rsidTr="001240A3">
        <w:tblPrEx>
          <w:tblW w:w="0" w:type="auto"/>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9D0712">
              <w:rPr>
                <w:rFonts w:ascii="PT Astra Serif" w:hAnsi="PT Astra Serif"/>
                <w:sz w:val="28"/>
                <w:szCs w:val="28"/>
                <w:lang w:val="en-US" w:bidi="ar-SA"/>
              </w:rPr>
              <w:t>7.</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Щетка стеклоочистителя /AVS/55см.</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460,00</w:t>
            </w:r>
          </w:p>
        </w:tc>
      </w:tr>
      <w:tr w:rsidTr="001240A3">
        <w:tblPrEx>
          <w:tblW w:w="0" w:type="auto"/>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9D0712">
              <w:rPr>
                <w:rFonts w:ascii="PT Astra Serif" w:hAnsi="PT Astra Serif"/>
                <w:sz w:val="28"/>
                <w:szCs w:val="28"/>
                <w:lang w:val="en-US" w:bidi="ar-SA"/>
              </w:rPr>
              <w:t>8.</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Очиститель универсальный Profoam-2000(600мл)</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471,00</w:t>
            </w:r>
          </w:p>
        </w:tc>
      </w:tr>
      <w:tr w:rsidTr="001240A3">
        <w:tblPrEx>
          <w:tblW w:w="0" w:type="auto"/>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9D0712">
              <w:rPr>
                <w:rFonts w:ascii="PT Astra Serif" w:hAnsi="PT Astra Serif"/>
                <w:sz w:val="28"/>
                <w:szCs w:val="28"/>
                <w:lang w:val="en-US" w:bidi="ar-SA"/>
              </w:rPr>
              <w:t>9.</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Очиститель стекол 500мл/AVS/</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178,00</w:t>
            </w:r>
          </w:p>
        </w:tc>
      </w:tr>
      <w:tr w:rsidTr="001240A3">
        <w:tblPrEx>
          <w:tblW w:w="0" w:type="auto"/>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9D0712">
              <w:rPr>
                <w:rFonts w:ascii="PT Astra Serif" w:hAnsi="PT Astra Serif"/>
                <w:sz w:val="28"/>
                <w:szCs w:val="28"/>
                <w:lang w:val="en-US" w:bidi="ar-SA"/>
              </w:rPr>
              <w:t>10.</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Перчатки /черные/хлопок</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Пара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20</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222,00</w:t>
            </w:r>
          </w:p>
        </w:tc>
      </w:tr>
      <w:tr w:rsidTr="001240A3">
        <w:tblPrEx>
          <w:tblW w:w="0" w:type="auto"/>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9D0712">
              <w:rPr>
                <w:rFonts w:ascii="PT Astra Serif" w:hAnsi="PT Astra Serif"/>
                <w:sz w:val="28"/>
                <w:szCs w:val="28"/>
                <w:lang w:val="en-US" w:bidi="ar-SA"/>
              </w:rPr>
              <w:t>11.</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Жидкость в бочок омывателя /5л/</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20</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376,00</w:t>
            </w:r>
          </w:p>
        </w:tc>
      </w:tr>
      <w:tr w:rsidTr="001240A3">
        <w:tblPrEx>
          <w:tblW w:w="0" w:type="auto"/>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9D0712">
              <w:rPr>
                <w:rFonts w:ascii="PT Astra Serif" w:hAnsi="PT Astra Serif"/>
                <w:sz w:val="28"/>
                <w:szCs w:val="28"/>
                <w:lang w:val="en-US" w:bidi="ar-SA"/>
              </w:rPr>
              <w:t>12.</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 xml:space="preserve">Лампа фонаря указателя поворотов (б/ц) </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10</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30,00</w:t>
            </w:r>
          </w:p>
        </w:tc>
      </w:tr>
      <w:tr w:rsidTr="001240A3">
        <w:tblPrEx>
          <w:tblW w:w="0" w:type="auto"/>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9D0712">
              <w:rPr>
                <w:rFonts w:ascii="PT Astra Serif" w:hAnsi="PT Astra Serif"/>
                <w:sz w:val="28"/>
                <w:szCs w:val="28"/>
                <w:lang w:val="en-US" w:bidi="ar-SA"/>
              </w:rPr>
              <w:t>13.</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Лампа 12V21/5W смещен.</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10</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184,00</w:t>
            </w:r>
          </w:p>
        </w:tc>
      </w:tr>
      <w:tr w:rsidTr="001240A3">
        <w:tblPrEx>
          <w:tblW w:w="0" w:type="auto"/>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9D0712">
              <w:rPr>
                <w:rFonts w:ascii="PT Astra Serif" w:hAnsi="PT Astra Serif"/>
                <w:sz w:val="28"/>
                <w:szCs w:val="28"/>
                <w:lang w:val="en-US" w:bidi="ar-SA"/>
              </w:rPr>
              <w:t>14.</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Шампунь автомобильный /с силиконом/ 1л</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347,00</w:t>
            </w:r>
          </w:p>
        </w:tc>
      </w:tr>
      <w:tr w:rsidTr="001240A3">
        <w:tblPrEx>
          <w:tblW w:w="0" w:type="auto"/>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9D0712">
              <w:rPr>
                <w:rFonts w:ascii="PT Astra Serif" w:hAnsi="PT Astra Serif"/>
                <w:sz w:val="28"/>
                <w:szCs w:val="28"/>
                <w:lang w:val="en-US" w:bidi="ar-SA"/>
              </w:rPr>
              <w:t>15.</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Губка для мытья автомобиля</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205,00</w:t>
            </w:r>
          </w:p>
        </w:tc>
      </w:tr>
      <w:tr w:rsidTr="001240A3">
        <w:tblPrEx>
          <w:tblW w:w="0" w:type="auto"/>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9D0712">
              <w:rPr>
                <w:rFonts w:ascii="PT Astra Serif" w:hAnsi="PT Astra Serif"/>
                <w:sz w:val="28"/>
                <w:szCs w:val="28"/>
                <w:lang w:val="en-US" w:bidi="ar-SA"/>
              </w:rPr>
              <w:t>16.</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Ручка стеклоподъемника 2108</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9D0712">
              <w:rPr>
                <w:rFonts w:ascii="PT Astra Serif" w:hAnsi="PT Astra Serif"/>
                <w:sz w:val="28"/>
                <w:szCs w:val="28"/>
                <w:lang w:bidi="ar-SA"/>
              </w:rPr>
              <w:t>25,00</w:t>
            </w:r>
          </w:p>
        </w:tc>
      </w:tr>
      <w:tr w:rsidTr="001240A3">
        <w:tblPrEx>
          <w:tblW w:w="0" w:type="auto"/>
          <w:tblInd w:w="-34"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9D0712">
              <w:rPr>
                <w:rFonts w:ascii="PT Astra Serif" w:hAnsi="PT Astra Serif"/>
                <w:sz w:val="28"/>
                <w:szCs w:val="28"/>
                <w:lang w:val="en-US" w:bidi="ar-SA"/>
              </w:rPr>
              <w:t>17.</w:t>
            </w:r>
          </w:p>
        </w:tc>
        <w:tc>
          <w:tcPr>
            <w:tcW w:w="327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Автомобильные шины</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Штука</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12</w:t>
            </w:r>
          </w:p>
        </w:tc>
        <w:tc>
          <w:tcPr>
            <w:tcW w:w="1932"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15000,00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contextualSpacing/>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eastAsia="Calibri" w:hAnsi="PT Astra Serif"/>
          <w:bCs/>
          <w:sz w:val="28"/>
          <w:szCs w:val="28"/>
          <w:lang w:bidi="ar-SA"/>
        </w:rPr>
      </w:pPr>
      <w:r w:rsidRPr="009D0712">
        <w:rPr>
          <w:rFonts w:ascii="PT Astra Serif" w:eastAsia="Calibri" w:hAnsi="PT Astra Serif"/>
          <w:bCs/>
          <w:sz w:val="28"/>
          <w:szCs w:val="28"/>
          <w:lang w:bidi="ar-SA"/>
        </w:rPr>
        <w:t>3.</w:t>
      </w:r>
      <w:r>
        <w:rPr>
          <w:rFonts w:ascii="PT Astra Serif" w:eastAsia="Calibri" w:hAnsi="PT Astra Serif"/>
          <w:bCs/>
          <w:sz w:val="28"/>
          <w:szCs w:val="28"/>
          <w:lang w:bidi="ar-SA"/>
        </w:rPr>
        <w:t xml:space="preserve"> </w:t>
      </w:r>
      <w:r w:rsidRPr="009D0712">
        <w:rPr>
          <w:rFonts w:ascii="PT Astra Serif" w:eastAsia="Calibri" w:hAnsi="PT Astra Serif"/>
          <w:bCs/>
          <w:sz w:val="28"/>
          <w:szCs w:val="28"/>
          <w:lang w:bidi="ar-SA"/>
        </w:rPr>
        <w:t>Затраты на капитальный ремонт государственного имущества</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eastAsia="Calibri" w:hAnsi="PT Astra Serif"/>
          <w:bCs/>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tabs>
          <w:tab w:val="left" w:pos="567"/>
          <w:tab w:val="left" w:pos="851"/>
        </w:tabs>
        <w:autoSpaceDE w:val="0"/>
        <w:autoSpaceDN w:val="0"/>
        <w:adjustRightInd w:val="0"/>
        <w:ind w:firstLine="709"/>
        <w:jc w:val="both"/>
        <w:rPr>
          <w:rFonts w:ascii="PT Astra Serif" w:eastAsia="Calibri" w:hAnsi="PT Astra Serif"/>
          <w:bCs/>
          <w:sz w:val="28"/>
          <w:szCs w:val="28"/>
          <w:lang w:bidi="ar-SA"/>
        </w:rPr>
      </w:pPr>
      <w:r>
        <w:rPr>
          <w:rFonts w:ascii="PT Astra Serif" w:eastAsia="Calibri" w:hAnsi="PT Astra Serif"/>
          <w:bCs/>
          <w:sz w:val="28"/>
          <w:szCs w:val="28"/>
          <w:lang w:bidi="ar-SA"/>
        </w:rPr>
        <w:t xml:space="preserve">3.1. </w:t>
      </w:r>
      <w:r w:rsidRPr="009D0712">
        <w:rPr>
          <w:rFonts w:ascii="PT Astra Serif" w:eastAsia="Calibri" w:hAnsi="PT Astra Serif"/>
          <w:bCs/>
          <w:sz w:val="28"/>
          <w:szCs w:val="28"/>
          <w:lang w:bidi="ar-SA"/>
        </w:rPr>
        <w:t>Затраты на капитальный ремонт государственного имущества определяются на основании затрат, связанных со строительными работами, и затрат на разработку проектной документации.</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eastAsia="Calibri" w:hAnsi="PT Astra Serif"/>
          <w:bCs/>
          <w:sz w:val="28"/>
          <w:szCs w:val="28"/>
          <w:lang w:bidi="ar-SA"/>
        </w:rPr>
      </w:pPr>
      <w:r>
        <w:rPr>
          <w:rFonts w:ascii="PT Astra Serif" w:eastAsia="Calibri" w:hAnsi="PT Astra Serif"/>
          <w:bCs/>
          <w:sz w:val="28"/>
          <w:szCs w:val="28"/>
          <w:lang w:bidi="ar-SA"/>
        </w:rPr>
        <w:t>3</w:t>
      </w:r>
      <w:r w:rsidRPr="009D0712">
        <w:rPr>
          <w:rFonts w:ascii="PT Astra Serif" w:eastAsia="Calibri" w:hAnsi="PT Astra Serif"/>
          <w:bCs/>
          <w:sz w:val="28"/>
          <w:szCs w:val="28"/>
          <w:lang w:bidi="ar-SA"/>
        </w:rPr>
        <w:t>.</w:t>
      </w:r>
      <w:r>
        <w:rPr>
          <w:rFonts w:ascii="PT Astra Serif" w:eastAsia="Calibri" w:hAnsi="PT Astra Serif"/>
          <w:bCs/>
          <w:sz w:val="28"/>
          <w:szCs w:val="28"/>
          <w:lang w:bidi="ar-SA"/>
        </w:rPr>
        <w:t>2.</w:t>
      </w:r>
      <w:r w:rsidRPr="009D0712">
        <w:rPr>
          <w:rFonts w:ascii="PT Astra Serif" w:eastAsia="Calibri" w:hAnsi="PT Astra Serif"/>
          <w:bCs/>
          <w:sz w:val="28"/>
          <w:szCs w:val="28"/>
          <w:lang w:bidi="ar-SA"/>
        </w:rPr>
        <w:t xml:space="preserve"> Затраты на </w:t>
      </w:r>
      <w:r w:rsidRPr="005B5D7C">
        <w:rPr>
          <w:rFonts w:ascii="PT Astra Serif" w:eastAsia="Calibri" w:hAnsi="PT Astra Serif"/>
          <w:bCs/>
          <w:sz w:val="28"/>
          <w:szCs w:val="28"/>
          <w:lang w:bidi="ar-SA"/>
        </w:rPr>
        <w:t>строительные работы, осуществляемые в рамках капитального ремонта,</w:t>
      </w:r>
      <w:r w:rsidRPr="009D0712">
        <w:rPr>
          <w:rFonts w:ascii="PT Astra Serif" w:eastAsia="Calibri" w:hAnsi="PT Astra Serif"/>
          <w:bCs/>
          <w:sz w:val="28"/>
          <w:szCs w:val="28"/>
          <w:lang w:bidi="ar-SA"/>
        </w:rPr>
        <w:t xml:space="preserve"> определяются на основании проектной документации, в том числе сводного сметного расчета стоимости капитального ремонта, разработанного в соответствии с методиками и нормативами (государственными элементными сметными нормами) строительных работ и специальных </w:t>
      </w:r>
      <w:r w:rsidRPr="009D0712">
        <w:rPr>
          <w:rFonts w:ascii="PT Astra Serif" w:eastAsia="Calibri" w:hAnsi="PT Astra Serif"/>
          <w:bCs/>
          <w:sz w:val="28"/>
          <w:szCs w:val="28"/>
          <w:lang w:bidi="ar-SA"/>
        </w:rPr>
        <w:t>строительных работ с применением прогнозных индексов- дефляторов, рассчитанные на весь период выполнения работ по капитальному ремонту объекта.</w:t>
      </w:r>
    </w:p>
    <w:p w:rsidR="008A15E8" w:rsidRPr="009D0712" w:rsidP="008A15E8">
      <w:pPr>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eastAsia="Calibri" w:hAnsi="PT Astra Serif"/>
          <w:bCs/>
          <w:sz w:val="28"/>
          <w:szCs w:val="28"/>
          <w:lang w:bidi="ar-SA"/>
        </w:rPr>
      </w:pPr>
      <w:r w:rsidRPr="009D0712">
        <w:rPr>
          <w:rFonts w:ascii="PT Astra Serif" w:eastAsia="Calibri" w:hAnsi="PT Astra Serif"/>
          <w:bCs/>
          <w:sz w:val="28"/>
          <w:szCs w:val="28"/>
          <w:lang w:bidi="ar-SA"/>
        </w:rPr>
        <w:t>3.</w:t>
      </w:r>
      <w:r>
        <w:rPr>
          <w:rFonts w:ascii="PT Astra Serif" w:eastAsia="Calibri" w:hAnsi="PT Astra Serif"/>
          <w:bCs/>
          <w:sz w:val="28"/>
          <w:szCs w:val="28"/>
          <w:lang w:bidi="ar-SA"/>
        </w:rPr>
        <w:t>3.</w:t>
      </w:r>
      <w:r w:rsidRPr="009D0712">
        <w:rPr>
          <w:rFonts w:ascii="PT Astra Serif" w:eastAsia="Calibri" w:hAnsi="PT Astra Serif"/>
          <w:bCs/>
          <w:sz w:val="28"/>
          <w:szCs w:val="28"/>
          <w:lang w:bidi="ar-SA"/>
        </w:rPr>
        <w:t xml:space="preserve"> Затраты на </w:t>
      </w:r>
      <w:r w:rsidRPr="005005D7">
        <w:rPr>
          <w:rFonts w:ascii="PT Astra Serif" w:eastAsia="Calibri" w:hAnsi="PT Astra Serif"/>
          <w:bCs/>
          <w:sz w:val="28"/>
          <w:szCs w:val="28"/>
          <w:lang w:bidi="ar-SA"/>
        </w:rPr>
        <w:t>разработку проектной документации, выполнение земельно-кадастровых работ с изготовлением технических планов, инженерных изысканий, проведения историко-культурной экспертизы земельного участка</w:t>
      </w:r>
      <w:r w:rsidRPr="009D0712">
        <w:rPr>
          <w:rFonts w:ascii="PT Astra Serif" w:eastAsia="Calibri" w:hAnsi="PT Astra Serif"/>
          <w:bCs/>
          <w:sz w:val="28"/>
          <w:szCs w:val="28"/>
          <w:u w:val="single"/>
          <w:lang w:bidi="ar-SA"/>
        </w:rPr>
        <w:t xml:space="preserve"> </w:t>
      </w:r>
      <w:r w:rsidRPr="009D0712">
        <w:rPr>
          <w:rFonts w:ascii="PT Astra Serif" w:eastAsia="Calibri" w:hAnsi="PT Astra Serif"/>
          <w:bCs/>
          <w:sz w:val="28"/>
          <w:szCs w:val="28"/>
          <w:lang w:bidi="ar-SA"/>
        </w:rPr>
        <w:t xml:space="preserve">определяются в соответствии со </w:t>
      </w:r>
      <w:hyperlink r:id="rId44" w:history="1">
        <w:r w:rsidRPr="009D0712">
          <w:rPr>
            <w:rFonts w:ascii="PT Astra Serif" w:eastAsia="Calibri" w:hAnsi="PT Astra Serif"/>
            <w:bCs/>
            <w:sz w:val="28"/>
            <w:szCs w:val="28"/>
            <w:lang w:bidi="ar-SA"/>
          </w:rPr>
          <w:t>статьей 22</w:t>
        </w:r>
      </w:hyperlink>
      <w:r w:rsidRPr="009D0712">
        <w:rPr>
          <w:rFonts w:ascii="PT Astra Serif" w:eastAsia="Calibri" w:hAnsi="PT Astra Serif"/>
          <w:bCs/>
          <w:sz w:val="28"/>
          <w:szCs w:val="28"/>
          <w:lang w:bidi="ar-SA"/>
        </w:rPr>
        <w:t xml:space="preserve"> Федерального закона от 5 апреля 2013 года № 44-ФЗ </w:t>
      </w:r>
      <w:r>
        <w:rPr>
          <w:rFonts w:ascii="PT Astra Serif" w:eastAsia="Calibri" w:hAnsi="PT Astra Serif"/>
          <w:bCs/>
          <w:sz w:val="28"/>
          <w:szCs w:val="28"/>
          <w:lang w:bidi="ar-SA"/>
        </w:rPr>
        <w:t>«</w:t>
      </w:r>
      <w:r w:rsidRPr="009D0712">
        <w:rPr>
          <w:rFonts w:ascii="PT Astra Serif" w:eastAsia="Calibri" w:hAnsi="PT Astra Serif"/>
          <w:bCs/>
          <w:sz w:val="28"/>
          <w:szCs w:val="28"/>
          <w:lang w:bidi="ar-SA"/>
        </w:rPr>
        <w:t>О контрактной системе в сфере закупок товаров, работ, услуг для обеспечения госуд</w:t>
      </w:r>
      <w:r>
        <w:rPr>
          <w:rFonts w:ascii="PT Astra Serif" w:eastAsia="Calibri" w:hAnsi="PT Astra Serif"/>
          <w:bCs/>
          <w:sz w:val="28"/>
          <w:szCs w:val="28"/>
          <w:lang w:bidi="ar-SA"/>
        </w:rPr>
        <w:t>арственных и муниципальных нужд»</w:t>
      </w:r>
      <w:r w:rsidRPr="009D0712">
        <w:rPr>
          <w:rFonts w:ascii="PT Astra Serif" w:eastAsia="Calibri" w:hAnsi="PT Astra Serif"/>
          <w:bCs/>
          <w:sz w:val="28"/>
          <w:szCs w:val="28"/>
          <w:lang w:bidi="ar-SA"/>
        </w:rPr>
        <w:t xml:space="preserve"> и с законодательством Российской Федерации о градостроительной деятельности, на основании </w:t>
      </w:r>
      <w:r w:rsidRPr="005005D7">
        <w:rPr>
          <w:rFonts w:ascii="PT Astra Serif" w:eastAsia="Calibri" w:hAnsi="PT Astra Serif"/>
          <w:bCs/>
          <w:sz w:val="28"/>
          <w:szCs w:val="28"/>
          <w:lang w:bidi="ar-SA"/>
        </w:rPr>
        <w:t>метода сопоставимых рыночных цен,</w:t>
      </w:r>
      <w:r w:rsidRPr="009D0712">
        <w:rPr>
          <w:rFonts w:ascii="PT Astra Serif" w:eastAsia="Calibri" w:hAnsi="PT Astra Serif"/>
          <w:bCs/>
          <w:sz w:val="28"/>
          <w:szCs w:val="28"/>
          <w:lang w:bidi="ar-SA"/>
        </w:rPr>
        <w:t xml:space="preserve"> в случае не возможности применения данного метода (отсутствие ценовых предложений) используется иной метод, который включает  проектно-сметный метод расчета, выполняемый на основании справочников базовых цен, включенных в федеральный реестр сметных нормативов, формируемый  и утвержденный приказом Министерства строительства и жилищно-коммунального хозяйства Российской Федерации от 24 октября 2017 г. № 1470/пр (зарегистрирован в Минюсте России 14 мая 2018 г. № 51079) «Об утверждении порядка формирования и ведения федерального реестра сметных нормативов».</w:t>
      </w:r>
    </w:p>
    <w:p w:rsidR="008A15E8" w:rsidRPr="009D0712" w:rsidP="008A15E8">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eastAsia="Calibri" w:hAnsi="PT Astra Serif"/>
          <w:bCs/>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eastAsia="Calibri" w:hAnsi="PT Astra Serif"/>
          <w:bCs/>
          <w:sz w:val="28"/>
          <w:szCs w:val="28"/>
          <w:lang w:bidi="ar-SA"/>
        </w:rPr>
      </w:pPr>
      <w:r w:rsidRPr="009D0712">
        <w:rPr>
          <w:rFonts w:ascii="PT Astra Serif" w:eastAsia="Calibri" w:hAnsi="PT Astra Serif"/>
          <w:bCs/>
          <w:sz w:val="28"/>
          <w:szCs w:val="28"/>
          <w:lang w:bidi="ar-SA"/>
        </w:rPr>
        <w:t>4.</w:t>
      </w:r>
      <w:r>
        <w:rPr>
          <w:rFonts w:ascii="PT Astra Serif" w:eastAsia="Calibri" w:hAnsi="PT Astra Serif"/>
          <w:bCs/>
          <w:sz w:val="28"/>
          <w:szCs w:val="28"/>
          <w:lang w:bidi="ar-SA"/>
        </w:rPr>
        <w:t xml:space="preserve"> </w:t>
      </w:r>
      <w:r w:rsidRPr="009D0712">
        <w:rPr>
          <w:rFonts w:ascii="PT Astra Serif" w:eastAsia="Calibri" w:hAnsi="PT Astra Serif"/>
          <w:bCs/>
          <w:sz w:val="28"/>
          <w:szCs w:val="28"/>
          <w:lang w:bidi="ar-SA"/>
        </w:rPr>
        <w:t>Затраты на финансовое обеспечение строительства, реконструкции (в том числе с элементами реставрации), технического перевооружения объектов капитального строительства или приобретение объектов недвижимого имущества</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before="100" w:beforeAutospacing="1"/>
        <w:ind w:firstLine="709"/>
        <w:jc w:val="both"/>
        <w:rPr>
          <w:rFonts w:ascii="PT Astra Serif" w:hAnsi="PT Astra Serif"/>
          <w:sz w:val="28"/>
          <w:szCs w:val="28"/>
          <w:lang w:eastAsia="ru-RU" w:bidi="ar-SA"/>
        </w:rPr>
      </w:pPr>
      <w:r>
        <w:rPr>
          <w:rFonts w:ascii="PT Astra Serif" w:hAnsi="PT Astra Serif"/>
          <w:sz w:val="28"/>
          <w:szCs w:val="28"/>
          <w:lang w:eastAsia="ru-RU" w:bidi="ar-SA"/>
        </w:rPr>
        <w:t>4.</w:t>
      </w:r>
      <w:r w:rsidRPr="009D0712">
        <w:rPr>
          <w:rFonts w:ascii="PT Astra Serif" w:hAnsi="PT Astra Serif"/>
          <w:sz w:val="28"/>
          <w:szCs w:val="28"/>
          <w:lang w:eastAsia="ru-RU" w:bidi="ar-SA"/>
        </w:rPr>
        <w:t>1.</w:t>
      </w:r>
      <w:r>
        <w:rPr>
          <w:rFonts w:ascii="PT Astra Serif" w:hAnsi="PT Astra Serif"/>
          <w:sz w:val="28"/>
          <w:szCs w:val="28"/>
          <w:lang w:eastAsia="ru-RU" w:bidi="ar-SA"/>
        </w:rPr>
        <w:t xml:space="preserve"> </w:t>
      </w:r>
      <w:r w:rsidRPr="009D0712">
        <w:rPr>
          <w:rFonts w:ascii="PT Astra Serif" w:hAnsi="PT Astra Serif"/>
          <w:sz w:val="28"/>
          <w:szCs w:val="28"/>
          <w:lang w:eastAsia="ru-RU" w:bidi="ar-SA"/>
        </w:rPr>
        <w:t>Финансовое обеспечение строительства, реконструкции (</w:t>
      </w:r>
      <w:r w:rsidRPr="009D0712">
        <w:rPr>
          <w:rFonts w:ascii="PT Astra Serif" w:eastAsia="Calibri" w:hAnsi="PT Astra Serif"/>
          <w:bCs/>
          <w:sz w:val="28"/>
          <w:szCs w:val="28"/>
          <w:lang w:bidi="ar-SA"/>
        </w:rPr>
        <w:t xml:space="preserve">в том числе с элементами реставрации), технического перевооружения объектов капитального строительства определяются на основании сводного сметного расчета стоимости строительства, утвержденного в установленном порядке на основании Методики, установленной  </w:t>
      </w:r>
      <w:hyperlink r:id="rId45" w:history="1">
        <w:r w:rsidRPr="005005D7">
          <w:rPr>
            <w:rFonts w:ascii="PT Astra Serif" w:hAnsi="PT Astra Serif"/>
            <w:color w:val="000000"/>
            <w:sz w:val="28"/>
            <w:szCs w:val="28"/>
            <w:lang w:eastAsia="ru-RU" w:bidi="ar-SA"/>
          </w:rPr>
          <w:t>приказом Минстроя России от 23 декабря 2019 г.</w:t>
        </w:r>
        <w:r>
          <w:rPr>
            <w:rFonts w:ascii="PT Astra Serif" w:hAnsi="PT Astra Serif"/>
            <w:color w:val="000000"/>
            <w:sz w:val="28"/>
            <w:szCs w:val="28"/>
            <w:lang w:eastAsia="ru-RU" w:bidi="ar-SA"/>
          </w:rPr>
          <w:br/>
        </w:r>
        <w:r w:rsidRPr="005005D7">
          <w:rPr>
            <w:rFonts w:ascii="PT Astra Serif" w:hAnsi="PT Astra Serif"/>
            <w:color w:val="000000"/>
            <w:sz w:val="28"/>
            <w:szCs w:val="28"/>
            <w:lang w:eastAsia="ru-RU" w:bidi="ar-SA"/>
          </w:rPr>
          <w:t>№ 841/пр</w:t>
        </w:r>
      </w:hyperlink>
      <w:r w:rsidRPr="005005D7">
        <w:rPr>
          <w:rFonts w:ascii="PT Astra Serif" w:hAnsi="PT Astra Serif"/>
          <w:color w:val="000000"/>
          <w:sz w:val="28"/>
          <w:szCs w:val="28"/>
          <w:lang w:eastAsia="ru-RU" w:bidi="ar-SA"/>
        </w:rPr>
        <w:t xml:space="preserve"> </w:t>
      </w:r>
      <w:r w:rsidRPr="009D0712">
        <w:rPr>
          <w:rFonts w:ascii="PT Astra Serif" w:hAnsi="PT Astra Serif"/>
          <w:color w:val="000000"/>
          <w:sz w:val="28"/>
          <w:szCs w:val="28"/>
          <w:lang w:eastAsia="ru-RU" w:bidi="ar-SA"/>
        </w:rPr>
        <w:t>«Об утверждении порядка определения начальной (максимальной)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w:t>
      </w:r>
      <w:r w:rsidRPr="009D0712">
        <w:rPr>
          <w:rFonts w:ascii="PT Astra Serif" w:hAnsi="PT Astra Serif"/>
          <w:sz w:val="28"/>
          <w:szCs w:val="28"/>
          <w:lang w:eastAsia="ru-RU" w:bidi="ar-SA"/>
        </w:rPr>
        <w:t>(далее - Порядок определения НМЦК).</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8"/>
        <w:jc w:val="both"/>
        <w:outlineLvl w:val="0"/>
        <w:rPr>
          <w:rFonts w:ascii="PT Astra Serif" w:hAnsi="PT Astra Serif"/>
          <w:sz w:val="28"/>
          <w:szCs w:val="28"/>
          <w:lang w:eastAsia="ru-RU" w:bidi="ar-SA"/>
        </w:rPr>
      </w:pPr>
      <w:r w:rsidRPr="009D0712">
        <w:rPr>
          <w:rFonts w:ascii="PT Astra Serif" w:hAnsi="PT Astra Serif"/>
          <w:sz w:val="28"/>
          <w:szCs w:val="28"/>
          <w:lang w:eastAsia="ru-RU" w:bidi="ar-SA"/>
        </w:rPr>
        <w:t xml:space="preserve">Согласно пункту 8 Порядка определения НМЦК при осуществлении закупки подрядных работ по строительству, реконструкции, капитальному ремонту, сносу объекта капитального строительства определяется на основании проектной документации, утвержденной в порядке, установленном законодательством о градостроительной деятельности с применением официальной статистической информации об индексах цен на продукцию (затраты, услуги) инвестиционного назначения по видам экономической деятельности (строительство), публикуемой Федеральной службой </w:t>
      </w:r>
      <w:r w:rsidRPr="009D0712">
        <w:rPr>
          <w:rFonts w:ascii="PT Astra Serif" w:hAnsi="PT Astra Serif"/>
          <w:sz w:val="28"/>
          <w:szCs w:val="28"/>
          <w:lang w:eastAsia="ru-RU" w:bidi="ar-SA"/>
        </w:rPr>
        <w:t xml:space="preserve">государственной статистики для соответствующего периода или индексов фактической инфляции (при наличии), установленных уполномоченными органами исполнительной власти субъектов Российской Федерации, в случае осуществления закупок за счет средств бюджета субъекта Российской Федерации, а также индексов-дефляторов Министерства экономического развития Российской Федерации по строке </w:t>
      </w:r>
      <w:r>
        <w:rPr>
          <w:rFonts w:ascii="PT Astra Serif" w:hAnsi="PT Astra Serif"/>
          <w:sz w:val="28"/>
          <w:szCs w:val="28"/>
          <w:lang w:eastAsia="ru-RU" w:bidi="ar-SA"/>
        </w:rPr>
        <w:t>«</w:t>
      </w:r>
      <w:r w:rsidRPr="009D0712">
        <w:rPr>
          <w:rFonts w:ascii="PT Astra Serif" w:hAnsi="PT Astra Serif"/>
          <w:sz w:val="28"/>
          <w:szCs w:val="28"/>
          <w:lang w:eastAsia="ru-RU" w:bidi="ar-SA"/>
        </w:rPr>
        <w:t>Инвестиции в основной капитал (капитальные вложения)</w:t>
      </w:r>
      <w:r>
        <w:rPr>
          <w:rFonts w:ascii="PT Astra Serif" w:hAnsi="PT Astra Serif"/>
          <w:sz w:val="28"/>
          <w:szCs w:val="28"/>
          <w:lang w:eastAsia="ru-RU" w:bidi="ar-SA"/>
        </w:rPr>
        <w:t>»</w:t>
      </w:r>
      <w:r w:rsidRPr="009D0712">
        <w:rPr>
          <w:rFonts w:ascii="PT Astra Serif" w:hAnsi="PT Astra Serif"/>
          <w:sz w:val="28"/>
          <w:szCs w:val="28"/>
          <w:lang w:eastAsia="ru-RU" w:bidi="ar-SA"/>
        </w:rPr>
        <w:t xml:space="preserve"> или прогнозных индексов инфляции (при наличии), установленных уполномоченным органом исполнительной власти субъекта Российской Федерации, в случае осуществления закупок за счет средств бюджета субъекта Российской Федерации.</w:t>
      </w:r>
    </w:p>
    <w:p w:rsidR="008A15E8" w:rsidRPr="00613545"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eastAsia="Calibri" w:hAnsi="PT Astra Serif"/>
          <w:bCs/>
          <w:sz w:val="28"/>
          <w:szCs w:val="28"/>
          <w:lang w:bidi="ar-SA"/>
        </w:rPr>
      </w:pPr>
      <w:r>
        <w:rPr>
          <w:rFonts w:ascii="PT Astra Serif" w:eastAsia="Calibri" w:hAnsi="PT Astra Serif"/>
          <w:bCs/>
          <w:sz w:val="28"/>
          <w:szCs w:val="28"/>
          <w:lang w:bidi="ar-SA"/>
        </w:rPr>
        <w:t>4.</w:t>
      </w:r>
      <w:r w:rsidRPr="009D0712">
        <w:rPr>
          <w:rFonts w:ascii="PT Astra Serif" w:eastAsia="Calibri" w:hAnsi="PT Astra Serif"/>
          <w:bCs/>
          <w:sz w:val="28"/>
          <w:szCs w:val="28"/>
          <w:lang w:bidi="ar-SA"/>
        </w:rPr>
        <w:t>2.</w:t>
      </w:r>
      <w:r>
        <w:rPr>
          <w:rFonts w:ascii="PT Astra Serif" w:eastAsia="Calibri" w:hAnsi="PT Astra Serif"/>
          <w:bCs/>
          <w:sz w:val="28"/>
          <w:szCs w:val="28"/>
          <w:lang w:bidi="ar-SA"/>
        </w:rPr>
        <w:t xml:space="preserve"> </w:t>
      </w:r>
      <w:r w:rsidRPr="009D0712">
        <w:rPr>
          <w:rFonts w:ascii="PT Astra Serif" w:eastAsia="Calibri" w:hAnsi="PT Astra Serif"/>
          <w:bCs/>
          <w:sz w:val="28"/>
          <w:szCs w:val="28"/>
          <w:lang w:bidi="ar-SA"/>
        </w:rPr>
        <w:t>Затраты на приобретение объектов недвижимого имущества, приобретение медицинского</w:t>
      </w:r>
      <w:r w:rsidRPr="009D0712">
        <w:rPr>
          <w:rFonts w:ascii="PT Astra Serif" w:eastAsia="Calibri" w:hAnsi="PT Astra Serif"/>
          <w:sz w:val="28"/>
          <w:szCs w:val="28"/>
          <w:lang w:bidi="ar-SA"/>
        </w:rPr>
        <w:t xml:space="preserve"> </w:t>
      </w:r>
      <w:r w:rsidRPr="009D0712">
        <w:rPr>
          <w:rFonts w:ascii="PT Astra Serif" w:eastAsia="Calibri" w:hAnsi="PT Astra Serif"/>
          <w:bCs/>
          <w:sz w:val="28"/>
          <w:szCs w:val="28"/>
          <w:lang w:bidi="ar-SA"/>
        </w:rPr>
        <w:t xml:space="preserve">и технологического оборудования определяются в соответствии со </w:t>
      </w:r>
      <w:hyperlink r:id="rId46" w:history="1">
        <w:r w:rsidRPr="009D0712">
          <w:rPr>
            <w:rFonts w:ascii="PT Astra Serif" w:eastAsia="Calibri" w:hAnsi="PT Astra Serif"/>
            <w:bCs/>
            <w:sz w:val="28"/>
            <w:szCs w:val="28"/>
            <w:lang w:bidi="ar-SA"/>
          </w:rPr>
          <w:t>статьей 22</w:t>
        </w:r>
      </w:hyperlink>
      <w:r w:rsidRPr="009D0712">
        <w:rPr>
          <w:rFonts w:ascii="PT Astra Serif" w:eastAsia="Calibri" w:hAnsi="PT Astra Serif"/>
          <w:bCs/>
          <w:sz w:val="28"/>
          <w:szCs w:val="28"/>
          <w:lang w:bidi="ar-SA"/>
        </w:rPr>
        <w:t xml:space="preserve"> Федерального закона от 5 апреля 2013 года № 44-ФЗ </w:t>
      </w:r>
      <w:r>
        <w:rPr>
          <w:rFonts w:ascii="PT Astra Serif" w:eastAsia="Calibri" w:hAnsi="PT Astra Serif"/>
          <w:bCs/>
          <w:sz w:val="28"/>
          <w:szCs w:val="28"/>
          <w:lang w:bidi="ar-SA"/>
        </w:rPr>
        <w:t>«</w:t>
      </w:r>
      <w:r w:rsidRPr="009D0712">
        <w:rPr>
          <w:rFonts w:ascii="PT Astra Serif" w:eastAsia="Calibri" w:hAnsi="PT Astra Serif"/>
          <w:bCs/>
          <w:sz w:val="28"/>
          <w:szCs w:val="28"/>
          <w:lang w:bidi="ar-SA"/>
        </w:rPr>
        <w:t>О контрактной системе в сфере закупок товаров, работ, услуг для обеспечения государственных и муниципальных нужд</w:t>
      </w:r>
      <w:r>
        <w:rPr>
          <w:rFonts w:ascii="PT Astra Serif" w:eastAsia="Calibri" w:hAnsi="PT Astra Serif"/>
          <w:bCs/>
          <w:sz w:val="28"/>
          <w:szCs w:val="28"/>
          <w:lang w:bidi="ar-SA"/>
        </w:rPr>
        <w:t>»</w:t>
      </w:r>
      <w:r w:rsidRPr="009D0712">
        <w:rPr>
          <w:rFonts w:ascii="PT Astra Serif" w:eastAsia="Calibri" w:hAnsi="PT Astra Serif"/>
          <w:bCs/>
          <w:sz w:val="28"/>
          <w:szCs w:val="28"/>
          <w:lang w:bidi="ar-SA"/>
        </w:rPr>
        <w:t xml:space="preserve"> и с законодательством Российской Федерации, регулирующим оценочную деятельность в Российской Федерации.</w:t>
      </w:r>
    </w:p>
    <w:p w:rsidR="008A15E8" w:rsidP="008A15E8">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bCs/>
          <w:sz w:val="28"/>
          <w:szCs w:val="28"/>
          <w:lang w:bidi="ar-SA"/>
        </w:rPr>
      </w:pPr>
    </w:p>
    <w:p w:rsidR="008A15E8" w:rsidP="008A15E8">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bCs/>
          <w:sz w:val="28"/>
          <w:szCs w:val="28"/>
          <w:lang w:bidi="ar-SA"/>
        </w:rPr>
      </w:pPr>
      <w:r w:rsidRPr="009D0712">
        <w:rPr>
          <w:rFonts w:ascii="PT Astra Serif" w:eastAsia="Calibri" w:hAnsi="PT Astra Serif"/>
          <w:bCs/>
          <w:sz w:val="28"/>
          <w:szCs w:val="28"/>
          <w:lang w:bidi="ar-SA"/>
        </w:rPr>
        <w:t>5. Затраты на дополнительное профессиональное образование работников</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center"/>
        <w:rPr>
          <w:rFonts w:ascii="PT Astra Serif" w:eastAsia="Calibri" w:hAnsi="PT Astra Serif"/>
          <w:bCs/>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41</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bCs/>
          <w:sz w:val="28"/>
          <w:szCs w:val="28"/>
          <w:lang w:bidi="ar-SA"/>
        </w:rPr>
      </w:pPr>
      <w:r w:rsidRPr="009D0712">
        <w:rPr>
          <w:rFonts w:ascii="PT Astra Serif" w:eastAsia="Calibri" w:hAnsi="PT Astra Serif"/>
          <w:sz w:val="28"/>
          <w:szCs w:val="28"/>
          <w:lang w:bidi="ar-SA"/>
        </w:rPr>
        <w:t>Нормативы, применяемые при расчете затрат</w:t>
      </w:r>
      <w:r w:rsidRPr="009D0712">
        <w:rPr>
          <w:rFonts w:ascii="PT Astra Serif" w:eastAsia="Calibri" w:hAnsi="PT Astra Serif"/>
          <w:bCs/>
          <w:sz w:val="28"/>
          <w:szCs w:val="28"/>
          <w:lang w:bidi="ar-SA"/>
        </w:rPr>
        <w:t xml:space="preserve"> на приобретение образовательных услуг по профессиональной переподготовке и повышению квалификации</w:t>
      </w:r>
    </w:p>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bCs/>
          <w:sz w:val="28"/>
          <w:szCs w:val="28"/>
          <w:lang w:bidi="ar-SA"/>
        </w:rPr>
      </w:pPr>
    </w:p>
    <w:tbl>
      <w:tblPr>
        <w:tblStyle w:val="32"/>
        <w:tblW w:w="9526" w:type="dxa"/>
        <w:tblInd w:w="108" w:type="dxa"/>
        <w:tblLayout w:type="fixed"/>
        <w:tblLook w:val="04A0"/>
      </w:tblPr>
      <w:tblGrid>
        <w:gridCol w:w="596"/>
        <w:gridCol w:w="2693"/>
        <w:gridCol w:w="2977"/>
        <w:gridCol w:w="3260"/>
      </w:tblGrid>
      <w:tr w:rsidTr="001240A3">
        <w:tblPrEx>
          <w:tblW w:w="9526" w:type="dxa"/>
          <w:tblInd w:w="108"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2693"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Вид дополнительного профессионального образования</w:t>
            </w:r>
          </w:p>
        </w:tc>
        <w:tc>
          <w:tcPr>
            <w:tcW w:w="2977"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Предельная цена обучения 1 работника, руб.</w:t>
            </w:r>
          </w:p>
        </w:tc>
        <w:tc>
          <w:tcPr>
            <w:tcW w:w="326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Количество работников, направляемых на дополнительное образование в год</w:t>
            </w:r>
          </w:p>
        </w:tc>
      </w:tr>
      <w:tr w:rsidTr="001240A3">
        <w:tblPrEx>
          <w:tblW w:w="9526" w:type="dxa"/>
          <w:tblInd w:w="108" w:type="dxa"/>
          <w:tblLayout w:type="fixed"/>
          <w:tblLook w:val="04A0"/>
        </w:tblPrEx>
        <w:trPr>
          <w:trHeight w:val="296"/>
        </w:trPr>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r>
              <w:rPr>
                <w:rFonts w:ascii="PT Astra Serif" w:hAnsi="PT Astra Serif"/>
                <w:sz w:val="28"/>
                <w:szCs w:val="28"/>
                <w:lang w:bidi="ar-SA"/>
              </w:rPr>
              <w:t>.</w:t>
            </w:r>
          </w:p>
        </w:tc>
        <w:tc>
          <w:tcPr>
            <w:tcW w:w="2693" w:type="dxa"/>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Профессиональная переподготовка</w:t>
            </w:r>
          </w:p>
        </w:tc>
        <w:tc>
          <w:tcPr>
            <w:tcW w:w="2977"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30 000,00</w:t>
            </w:r>
          </w:p>
        </w:tc>
        <w:tc>
          <w:tcPr>
            <w:tcW w:w="326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10</w:t>
            </w:r>
          </w:p>
        </w:tc>
      </w:tr>
      <w:tr w:rsidTr="001240A3">
        <w:tblPrEx>
          <w:tblW w:w="9526" w:type="dxa"/>
          <w:tblInd w:w="108" w:type="dxa"/>
          <w:tblLayout w:type="fixed"/>
          <w:tblLook w:val="04A0"/>
        </w:tblPrEx>
        <w:trPr>
          <w:trHeight w:val="296"/>
        </w:trPr>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w:t>
            </w:r>
            <w:r>
              <w:rPr>
                <w:rFonts w:ascii="PT Astra Serif" w:hAnsi="PT Astra Serif"/>
                <w:sz w:val="28"/>
                <w:szCs w:val="28"/>
                <w:lang w:bidi="ar-SA"/>
              </w:rPr>
              <w:t>.</w:t>
            </w:r>
          </w:p>
        </w:tc>
        <w:tc>
          <w:tcPr>
            <w:tcW w:w="2693"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bCs/>
                <w:sz w:val="28"/>
                <w:szCs w:val="28"/>
                <w:lang w:bidi="ar-SA"/>
              </w:rPr>
              <w:t>Повышение квалификации</w:t>
            </w:r>
          </w:p>
        </w:tc>
        <w:tc>
          <w:tcPr>
            <w:tcW w:w="2977"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60 000,00</w:t>
            </w:r>
          </w:p>
        </w:tc>
        <w:tc>
          <w:tcPr>
            <w:tcW w:w="326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15</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jc w:val="center"/>
        <w:rPr>
          <w:rFonts w:ascii="PT Astra Serif" w:eastAsia="Calibri" w:hAnsi="PT Astra Serif"/>
          <w:bCs/>
          <w:sz w:val="28"/>
          <w:szCs w:val="28"/>
          <w:lang w:bidi="ar-SA"/>
        </w:rPr>
      </w:pPr>
      <w:r w:rsidRPr="009D0712">
        <w:rPr>
          <w:rFonts w:ascii="PT Astra Serif" w:eastAsia="Calibri" w:hAnsi="PT Astra Serif"/>
          <w:bCs/>
          <w:sz w:val="28"/>
          <w:szCs w:val="28"/>
          <w:lang w:bidi="ar-SA"/>
        </w:rPr>
        <w:t>6. Дополнительные затраты необходимые для нужд Департамента строительства Томской области</w:t>
      </w: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42</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нормативных затрат на оказание услуг по мойке автомобилей</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23"/>
        <w:tblW w:w="9526" w:type="dxa"/>
        <w:tblInd w:w="108" w:type="dxa"/>
        <w:tblLook w:val="04A0"/>
      </w:tblPr>
      <w:tblGrid>
        <w:gridCol w:w="594"/>
        <w:gridCol w:w="3262"/>
        <w:gridCol w:w="5670"/>
      </w:tblGrid>
      <w:tr w:rsidTr="001240A3">
        <w:tblPrEx>
          <w:tblW w:w="9526" w:type="dxa"/>
          <w:tblInd w:w="108" w:type="dxa"/>
          <w:tblLook w:val="04A0"/>
        </w:tblPrEx>
        <w:tc>
          <w:tcPr>
            <w:tcW w:w="59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3262"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Количество автомобилей</w:t>
            </w:r>
          </w:p>
        </w:tc>
        <w:tc>
          <w:tcPr>
            <w:tcW w:w="5670"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Предельная цена услуги на один автомобиль, руб.</w:t>
            </w:r>
          </w:p>
        </w:tc>
      </w:tr>
      <w:tr w:rsidTr="001240A3">
        <w:tblPrEx>
          <w:tblW w:w="9526" w:type="dxa"/>
          <w:tblInd w:w="108" w:type="dxa"/>
          <w:tblLook w:val="04A0"/>
        </w:tblPrEx>
        <w:tc>
          <w:tcPr>
            <w:tcW w:w="59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3262"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5670"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650,00</w:t>
            </w:r>
          </w:p>
        </w:tc>
      </w:tr>
    </w:tbl>
    <w:p w:rsidR="008A15E8"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43</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нормативных затрат на приобретение спецодежды</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23"/>
        <w:tblW w:w="9497" w:type="dxa"/>
        <w:tblInd w:w="137" w:type="dxa"/>
        <w:tblLook w:val="04A0"/>
      </w:tblPr>
      <w:tblGrid>
        <w:gridCol w:w="594"/>
        <w:gridCol w:w="2666"/>
        <w:gridCol w:w="3828"/>
        <w:gridCol w:w="2409"/>
      </w:tblGrid>
      <w:tr w:rsidTr="001240A3">
        <w:tblPrEx>
          <w:tblW w:w="9497" w:type="dxa"/>
          <w:tblInd w:w="137"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2666"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Наименование</w:t>
            </w:r>
          </w:p>
        </w:tc>
        <w:tc>
          <w:tcPr>
            <w:tcW w:w="3828"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Количество   комплектов, </w:t>
            </w:r>
          </w:p>
        </w:tc>
        <w:tc>
          <w:tcPr>
            <w:tcW w:w="2409"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Цена за 1 комплект, руб.</w:t>
            </w:r>
          </w:p>
        </w:tc>
      </w:tr>
      <w:tr w:rsidTr="001240A3">
        <w:tblPrEx>
          <w:tblW w:w="9497" w:type="dxa"/>
          <w:tblInd w:w="137"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266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Жилет сигнальный</w:t>
            </w:r>
          </w:p>
        </w:tc>
        <w:tc>
          <w:tcPr>
            <w:tcW w:w="382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 на сотрудника отдела, связанного с выездом на площадку</w:t>
            </w:r>
          </w:p>
        </w:tc>
        <w:tc>
          <w:tcPr>
            <w:tcW w:w="240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625,00</w:t>
            </w:r>
          </w:p>
        </w:tc>
      </w:tr>
      <w:tr w:rsidTr="001240A3">
        <w:tblPrEx>
          <w:tblW w:w="9497" w:type="dxa"/>
          <w:tblInd w:w="137"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w:t>
            </w:r>
          </w:p>
        </w:tc>
        <w:tc>
          <w:tcPr>
            <w:tcW w:w="266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Каска защитная</w:t>
            </w:r>
          </w:p>
        </w:tc>
        <w:tc>
          <w:tcPr>
            <w:tcW w:w="382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 на сотрудника отдела, связанного с выездом на площадку</w:t>
            </w:r>
          </w:p>
        </w:tc>
        <w:tc>
          <w:tcPr>
            <w:tcW w:w="240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1 901,00</w:t>
            </w:r>
          </w:p>
        </w:tc>
      </w:tr>
      <w:tr w:rsidTr="001240A3">
        <w:tblPrEx>
          <w:tblW w:w="9497" w:type="dxa"/>
          <w:tblInd w:w="137"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3.</w:t>
            </w:r>
          </w:p>
        </w:tc>
        <w:tc>
          <w:tcPr>
            <w:tcW w:w="266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Куртка удлинённая теплая</w:t>
            </w:r>
          </w:p>
        </w:tc>
        <w:tc>
          <w:tcPr>
            <w:tcW w:w="382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 на сотрудника отдела, связанного с выездом на площадку</w:t>
            </w:r>
          </w:p>
        </w:tc>
        <w:tc>
          <w:tcPr>
            <w:tcW w:w="240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11 514,00</w:t>
            </w:r>
          </w:p>
        </w:tc>
      </w:tr>
      <w:tr w:rsidTr="001240A3">
        <w:tblPrEx>
          <w:tblW w:w="9497" w:type="dxa"/>
          <w:tblInd w:w="137"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4.</w:t>
            </w:r>
          </w:p>
        </w:tc>
        <w:tc>
          <w:tcPr>
            <w:tcW w:w="266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Костюм летний</w:t>
            </w:r>
          </w:p>
        </w:tc>
        <w:tc>
          <w:tcPr>
            <w:tcW w:w="382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 на сотрудника отдела, связанного с выездом на площадку</w:t>
            </w:r>
          </w:p>
        </w:tc>
        <w:tc>
          <w:tcPr>
            <w:tcW w:w="240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9 066,00</w:t>
            </w:r>
          </w:p>
        </w:tc>
      </w:tr>
      <w:tr w:rsidTr="001240A3">
        <w:tblPrEx>
          <w:tblW w:w="9497" w:type="dxa"/>
          <w:tblInd w:w="137"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w:t>
            </w:r>
          </w:p>
        </w:tc>
        <w:tc>
          <w:tcPr>
            <w:tcW w:w="266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Перчатки</w:t>
            </w:r>
          </w:p>
        </w:tc>
        <w:tc>
          <w:tcPr>
            <w:tcW w:w="382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 на сотрудника отдела, связанного с выездом на площадку</w:t>
            </w:r>
          </w:p>
        </w:tc>
        <w:tc>
          <w:tcPr>
            <w:tcW w:w="240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200,00</w:t>
            </w:r>
          </w:p>
        </w:tc>
      </w:tr>
      <w:tr w:rsidTr="001240A3">
        <w:tblPrEx>
          <w:tblW w:w="9497" w:type="dxa"/>
          <w:tblInd w:w="137"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6.</w:t>
            </w:r>
          </w:p>
        </w:tc>
        <w:tc>
          <w:tcPr>
            <w:tcW w:w="266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Костюм зимний</w:t>
            </w:r>
          </w:p>
        </w:tc>
        <w:tc>
          <w:tcPr>
            <w:tcW w:w="382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 на сотрудника отдела, связанного с выездом на площадку</w:t>
            </w:r>
          </w:p>
        </w:tc>
        <w:tc>
          <w:tcPr>
            <w:tcW w:w="240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16 190,00</w:t>
            </w:r>
          </w:p>
        </w:tc>
      </w:tr>
      <w:tr w:rsidTr="001240A3">
        <w:tblPrEx>
          <w:tblW w:w="9497" w:type="dxa"/>
          <w:tblInd w:w="137"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7.</w:t>
            </w:r>
          </w:p>
        </w:tc>
        <w:tc>
          <w:tcPr>
            <w:tcW w:w="266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Страховочная привязь</w:t>
            </w:r>
          </w:p>
        </w:tc>
        <w:tc>
          <w:tcPr>
            <w:tcW w:w="382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 на сотрудника отдела, связанного с выездом на площадку</w:t>
            </w:r>
          </w:p>
        </w:tc>
        <w:tc>
          <w:tcPr>
            <w:tcW w:w="240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13 188,00</w:t>
            </w:r>
          </w:p>
        </w:tc>
      </w:tr>
      <w:tr w:rsidTr="001240A3">
        <w:tblPrEx>
          <w:tblW w:w="9497" w:type="dxa"/>
          <w:tblInd w:w="137"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8.</w:t>
            </w:r>
          </w:p>
        </w:tc>
        <w:tc>
          <w:tcPr>
            <w:tcW w:w="266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Зажим на гибкой анкерной линии</w:t>
            </w:r>
          </w:p>
        </w:tc>
        <w:tc>
          <w:tcPr>
            <w:tcW w:w="382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 на сотрудника отдела, связанного с выездом на площадку</w:t>
            </w:r>
          </w:p>
        </w:tc>
        <w:tc>
          <w:tcPr>
            <w:tcW w:w="240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8 480,00</w:t>
            </w:r>
          </w:p>
        </w:tc>
      </w:tr>
      <w:tr w:rsidTr="001240A3">
        <w:tblPrEx>
          <w:tblW w:w="9497" w:type="dxa"/>
          <w:tblInd w:w="137"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9.</w:t>
            </w:r>
          </w:p>
        </w:tc>
        <w:tc>
          <w:tcPr>
            <w:tcW w:w="266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Ботинки утепленные</w:t>
            </w:r>
          </w:p>
        </w:tc>
        <w:tc>
          <w:tcPr>
            <w:tcW w:w="382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 на сотрудника отдела, связанного с выездом на площадку</w:t>
            </w:r>
          </w:p>
        </w:tc>
        <w:tc>
          <w:tcPr>
            <w:tcW w:w="240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9 488,00</w:t>
            </w:r>
          </w:p>
        </w:tc>
      </w:tr>
      <w:tr w:rsidTr="001240A3">
        <w:tblPrEx>
          <w:tblW w:w="9497" w:type="dxa"/>
          <w:tblInd w:w="137"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10.</w:t>
            </w:r>
          </w:p>
        </w:tc>
        <w:tc>
          <w:tcPr>
            <w:tcW w:w="2666"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Сапоги утепленные</w:t>
            </w:r>
          </w:p>
        </w:tc>
        <w:tc>
          <w:tcPr>
            <w:tcW w:w="382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 на сотрудника отдела, связанного с выездом на площадку</w:t>
            </w:r>
          </w:p>
        </w:tc>
        <w:tc>
          <w:tcPr>
            <w:tcW w:w="240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9 357,00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ind w:left="-426"/>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44</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нормативных затрат на оказание услуг по поверке приборов</w:t>
      </w:r>
    </w:p>
    <w:tbl>
      <w:tblPr>
        <w:tblStyle w:val="23"/>
        <w:tblW w:w="9526" w:type="dxa"/>
        <w:tblInd w:w="108" w:type="dxa"/>
        <w:tblLook w:val="04A0"/>
      </w:tblPr>
      <w:tblGrid>
        <w:gridCol w:w="594"/>
        <w:gridCol w:w="3404"/>
        <w:gridCol w:w="2410"/>
        <w:gridCol w:w="3118"/>
      </w:tblGrid>
      <w:tr w:rsidTr="001240A3">
        <w:tblPrEx>
          <w:tblW w:w="9526" w:type="dxa"/>
          <w:tblInd w:w="108" w:type="dxa"/>
          <w:tblLook w:val="04A0"/>
        </w:tblPrEx>
        <w:tc>
          <w:tcPr>
            <w:tcW w:w="59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п/п</w:t>
            </w:r>
          </w:p>
        </w:tc>
        <w:tc>
          <w:tcPr>
            <w:tcW w:w="340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Наименование </w:t>
            </w:r>
          </w:p>
        </w:tc>
        <w:tc>
          <w:tcPr>
            <w:tcW w:w="2410"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Предельное количество в год, шт.</w:t>
            </w:r>
          </w:p>
        </w:tc>
        <w:tc>
          <w:tcPr>
            <w:tcW w:w="3118"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Предельная цена 1 поверки в год, руб.</w:t>
            </w:r>
          </w:p>
        </w:tc>
      </w:tr>
      <w:tr w:rsidTr="001240A3">
        <w:tblPrEx>
          <w:tblW w:w="9526" w:type="dxa"/>
          <w:tblInd w:w="108"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3404" w:type="dxa"/>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Оборудование (приборы)</w:t>
            </w:r>
          </w:p>
        </w:tc>
        <w:tc>
          <w:tcPr>
            <w:tcW w:w="2410"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30</w:t>
            </w:r>
          </w:p>
        </w:tc>
        <w:tc>
          <w:tcPr>
            <w:tcW w:w="3118"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16 000,00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ind w:left="-426"/>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ind w:left="-426"/>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45</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нормативных затрат на оказание услуг по сбросу снега с крыши и вывоза снега</w:t>
      </w:r>
    </w:p>
    <w:p w:rsidR="008A15E8" w:rsidRPr="009D0712" w:rsidP="008A15E8">
      <w:pPr>
        <w:pBdr>
          <w:top w:val="none" w:sz="0" w:space="0" w:color="auto"/>
          <w:left w:val="none" w:sz="0" w:space="0" w:color="auto"/>
          <w:bottom w:val="none" w:sz="0" w:space="0" w:color="auto"/>
          <w:right w:val="none" w:sz="0" w:space="0" w:color="auto"/>
          <w:between w:val="none" w:sz="0" w:space="0" w:color="auto"/>
        </w:pBdr>
        <w:ind w:left="-426"/>
        <w:jc w:val="center"/>
        <w:rPr>
          <w:rFonts w:ascii="PT Astra Serif" w:eastAsia="Calibri" w:hAnsi="PT Astra Serif"/>
          <w:sz w:val="28"/>
          <w:szCs w:val="28"/>
          <w:lang w:bidi="ar-SA"/>
        </w:rPr>
      </w:pPr>
    </w:p>
    <w:tbl>
      <w:tblPr>
        <w:tblStyle w:val="23"/>
        <w:tblW w:w="9526" w:type="dxa"/>
        <w:tblInd w:w="108" w:type="dxa"/>
        <w:tblLook w:val="04A0"/>
      </w:tblPr>
      <w:tblGrid>
        <w:gridCol w:w="594"/>
        <w:gridCol w:w="3121"/>
        <w:gridCol w:w="2961"/>
        <w:gridCol w:w="2850"/>
      </w:tblGrid>
      <w:tr w:rsidTr="001240A3">
        <w:tblPrEx>
          <w:tblW w:w="9526" w:type="dxa"/>
          <w:tblInd w:w="108" w:type="dxa"/>
          <w:tblLook w:val="04A0"/>
        </w:tblPrEx>
        <w:tc>
          <w:tcPr>
            <w:tcW w:w="59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п/п</w:t>
            </w:r>
          </w:p>
        </w:tc>
        <w:tc>
          <w:tcPr>
            <w:tcW w:w="3121"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Наименование услуг</w:t>
            </w:r>
          </w:p>
        </w:tc>
        <w:tc>
          <w:tcPr>
            <w:tcW w:w="2961"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Периодичность в год </w:t>
            </w:r>
          </w:p>
        </w:tc>
        <w:tc>
          <w:tcPr>
            <w:tcW w:w="2850"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Предельная цена услуги в год, руб.</w:t>
            </w:r>
          </w:p>
        </w:tc>
      </w:tr>
      <w:tr w:rsidTr="001240A3">
        <w:tblPrEx>
          <w:tblW w:w="9526" w:type="dxa"/>
          <w:tblInd w:w="108" w:type="dxa"/>
          <w:tblLook w:val="04A0"/>
        </w:tblPrEx>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3121" w:type="dxa"/>
            <w:vAlign w:val="center"/>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Сброс снега с крыши и вывоз</w:t>
            </w:r>
          </w:p>
        </w:tc>
        <w:tc>
          <w:tcPr>
            <w:tcW w:w="2961"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7 раз в год</w:t>
            </w:r>
          </w:p>
        </w:tc>
        <w:tc>
          <w:tcPr>
            <w:tcW w:w="285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485 700,00</w:t>
            </w:r>
          </w:p>
        </w:tc>
      </w:tr>
    </w:tbl>
    <w:p w:rsidR="008A15E8"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line="276" w:lineRule="auto"/>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46</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нормативных затрат на оказание услуг по техническому освидетельствованию и утилизации компьютерной техники, оргтехники, мебели</w:t>
      </w:r>
    </w:p>
    <w:p w:rsidR="008A15E8" w:rsidRPr="009D0712" w:rsidP="008A15E8">
      <w:pPr>
        <w:pBdr>
          <w:top w:val="none" w:sz="0" w:space="0" w:color="auto"/>
          <w:left w:val="none" w:sz="0" w:space="0" w:color="auto"/>
          <w:bottom w:val="none" w:sz="0" w:space="0" w:color="auto"/>
          <w:right w:val="none" w:sz="0" w:space="0" w:color="auto"/>
          <w:between w:val="none" w:sz="0" w:space="0" w:color="auto"/>
        </w:pBdr>
        <w:ind w:left="-426"/>
        <w:jc w:val="center"/>
        <w:rPr>
          <w:rFonts w:ascii="PT Astra Serif" w:eastAsia="Calibri" w:hAnsi="PT Astra Serif"/>
          <w:sz w:val="28"/>
          <w:szCs w:val="28"/>
          <w:lang w:bidi="ar-SA"/>
        </w:rPr>
      </w:pPr>
    </w:p>
    <w:tbl>
      <w:tblPr>
        <w:tblStyle w:val="23"/>
        <w:tblW w:w="9526" w:type="dxa"/>
        <w:tblInd w:w="108" w:type="dxa"/>
        <w:tblLayout w:type="fixed"/>
        <w:tblLook w:val="04A0"/>
      </w:tblPr>
      <w:tblGrid>
        <w:gridCol w:w="596"/>
        <w:gridCol w:w="3119"/>
        <w:gridCol w:w="2976"/>
        <w:gridCol w:w="2835"/>
      </w:tblGrid>
      <w:tr w:rsidTr="001240A3">
        <w:tblPrEx>
          <w:tblW w:w="9526" w:type="dxa"/>
          <w:tblInd w:w="108" w:type="dxa"/>
          <w:tblLayout w:type="fixed"/>
          <w:tblLook w:val="04A0"/>
        </w:tblPrEx>
        <w:tc>
          <w:tcPr>
            <w:tcW w:w="596"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w:t>
            </w:r>
          </w:p>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п/п</w:t>
            </w:r>
          </w:p>
        </w:tc>
        <w:tc>
          <w:tcPr>
            <w:tcW w:w="3119"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Наименование</w:t>
            </w:r>
          </w:p>
        </w:tc>
        <w:tc>
          <w:tcPr>
            <w:tcW w:w="2976"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Предельная стоимость единицы технической экспертизы, руб.</w:t>
            </w:r>
          </w:p>
        </w:tc>
        <w:tc>
          <w:tcPr>
            <w:tcW w:w="2835"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Предельная цена за утилизацию единицы оборудования, руб.</w:t>
            </w:r>
          </w:p>
        </w:tc>
      </w:tr>
      <w:tr w:rsidTr="001240A3">
        <w:tblPrEx>
          <w:tblW w:w="9526" w:type="dxa"/>
          <w:tblInd w:w="108"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3119" w:type="dxa"/>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Системный блок компьютера</w:t>
            </w:r>
          </w:p>
        </w:tc>
        <w:tc>
          <w:tcPr>
            <w:tcW w:w="2976" w:type="dxa"/>
            <w:vMerge w:val="restart"/>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500,00</w:t>
            </w:r>
          </w:p>
        </w:tc>
        <w:tc>
          <w:tcPr>
            <w:tcW w:w="2835"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450,00</w:t>
            </w:r>
          </w:p>
        </w:tc>
      </w:tr>
      <w:tr w:rsidTr="001240A3">
        <w:tblPrEx>
          <w:tblW w:w="9526" w:type="dxa"/>
          <w:tblInd w:w="108"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w:t>
            </w:r>
          </w:p>
        </w:tc>
        <w:tc>
          <w:tcPr>
            <w:tcW w:w="3119" w:type="dxa"/>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Ноутбук</w:t>
            </w:r>
          </w:p>
        </w:tc>
        <w:tc>
          <w:tcPr>
            <w:tcW w:w="2976" w:type="dxa"/>
            <w:vMerge/>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2835"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150,00</w:t>
            </w:r>
          </w:p>
        </w:tc>
      </w:tr>
      <w:tr w:rsidTr="001240A3">
        <w:tblPrEx>
          <w:tblW w:w="9526" w:type="dxa"/>
          <w:tblInd w:w="108"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3.</w:t>
            </w:r>
          </w:p>
        </w:tc>
        <w:tc>
          <w:tcPr>
            <w:tcW w:w="3119" w:type="dxa"/>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Цифровая камера</w:t>
            </w:r>
          </w:p>
        </w:tc>
        <w:tc>
          <w:tcPr>
            <w:tcW w:w="2976" w:type="dxa"/>
            <w:vMerge/>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2835"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120,00</w:t>
            </w:r>
          </w:p>
        </w:tc>
      </w:tr>
      <w:tr w:rsidTr="001240A3">
        <w:tblPrEx>
          <w:tblW w:w="9526" w:type="dxa"/>
          <w:tblInd w:w="108"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4.</w:t>
            </w:r>
          </w:p>
        </w:tc>
        <w:tc>
          <w:tcPr>
            <w:tcW w:w="3119" w:type="dxa"/>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Принтер или МФУ лазерный формата А4</w:t>
            </w:r>
          </w:p>
        </w:tc>
        <w:tc>
          <w:tcPr>
            <w:tcW w:w="2976" w:type="dxa"/>
            <w:vMerge/>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2835"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700,00</w:t>
            </w:r>
          </w:p>
        </w:tc>
      </w:tr>
      <w:tr w:rsidTr="001240A3">
        <w:tblPrEx>
          <w:tblW w:w="9526" w:type="dxa"/>
          <w:tblInd w:w="108"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w:t>
            </w:r>
          </w:p>
        </w:tc>
        <w:tc>
          <w:tcPr>
            <w:tcW w:w="3119" w:type="dxa"/>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Монитор компьютера жидкокристаллический</w:t>
            </w:r>
          </w:p>
        </w:tc>
        <w:tc>
          <w:tcPr>
            <w:tcW w:w="2976" w:type="dxa"/>
            <w:vMerge/>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2835"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250,00</w:t>
            </w:r>
          </w:p>
        </w:tc>
      </w:tr>
      <w:tr w:rsidTr="001240A3">
        <w:tblPrEx>
          <w:tblW w:w="9526" w:type="dxa"/>
          <w:tblInd w:w="108"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6.</w:t>
            </w:r>
          </w:p>
        </w:tc>
        <w:tc>
          <w:tcPr>
            <w:tcW w:w="3119" w:type="dxa"/>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Кресло офисное</w:t>
            </w:r>
          </w:p>
        </w:tc>
        <w:tc>
          <w:tcPr>
            <w:tcW w:w="2976" w:type="dxa"/>
            <w:vMerge/>
            <w:tcBorders>
              <w:bottom w:val="nil"/>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2835"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200,00</w:t>
            </w:r>
          </w:p>
        </w:tc>
      </w:tr>
      <w:tr w:rsidTr="001240A3">
        <w:tblPrEx>
          <w:tblW w:w="9526" w:type="dxa"/>
          <w:tblInd w:w="108"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7.</w:t>
            </w:r>
          </w:p>
        </w:tc>
        <w:tc>
          <w:tcPr>
            <w:tcW w:w="3119" w:type="dxa"/>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Тумба выкатная</w:t>
            </w:r>
          </w:p>
        </w:tc>
        <w:tc>
          <w:tcPr>
            <w:tcW w:w="2976" w:type="dxa"/>
            <w:tcBorders>
              <w:top w:val="nil"/>
              <w:bottom w:val="nil"/>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2835"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200,00</w:t>
            </w:r>
          </w:p>
        </w:tc>
      </w:tr>
      <w:tr w:rsidTr="001240A3">
        <w:tblPrEx>
          <w:tblW w:w="9526" w:type="dxa"/>
          <w:tblInd w:w="108" w:type="dxa"/>
          <w:tblLayout w:type="fixed"/>
          <w:tblLook w:val="04A0"/>
        </w:tblPrEx>
        <w:tc>
          <w:tcPr>
            <w:tcW w:w="596"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8.</w:t>
            </w:r>
          </w:p>
        </w:tc>
        <w:tc>
          <w:tcPr>
            <w:tcW w:w="3119" w:type="dxa"/>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Источник бесперебойного питания</w:t>
            </w:r>
          </w:p>
        </w:tc>
        <w:tc>
          <w:tcPr>
            <w:tcW w:w="2976" w:type="dxa"/>
            <w:tcBorders>
              <w:top w:val="nil"/>
            </w:tcBorders>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2835"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120,00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spacing w:after="120"/>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47</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нормативных затрат на оказание полиграфических услуг</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23"/>
        <w:tblW w:w="9497" w:type="dxa"/>
        <w:tblInd w:w="137" w:type="dxa"/>
        <w:tblLook w:val="04A0"/>
      </w:tblPr>
      <w:tblGrid>
        <w:gridCol w:w="594"/>
        <w:gridCol w:w="4595"/>
        <w:gridCol w:w="4308"/>
      </w:tblGrid>
      <w:tr w:rsidTr="001240A3">
        <w:tblPrEx>
          <w:tblW w:w="9497" w:type="dxa"/>
          <w:tblInd w:w="137" w:type="dxa"/>
          <w:tblLook w:val="04A0"/>
        </w:tblPrEx>
        <w:tc>
          <w:tcPr>
            <w:tcW w:w="423"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4680"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Наименование услуг </w:t>
            </w:r>
          </w:p>
        </w:tc>
        <w:tc>
          <w:tcPr>
            <w:tcW w:w="439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Предельная цена за штуку, руб. </w:t>
            </w:r>
          </w:p>
        </w:tc>
      </w:tr>
      <w:tr w:rsidTr="001240A3">
        <w:tblPrEx>
          <w:tblW w:w="9497" w:type="dxa"/>
          <w:tblInd w:w="137" w:type="dxa"/>
          <w:tblLook w:val="04A0"/>
        </w:tblPrEx>
        <w:trPr>
          <w:trHeight w:val="271"/>
        </w:trPr>
        <w:tc>
          <w:tcPr>
            <w:tcW w:w="423"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4680" w:type="dxa"/>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Копирование формата А4</w:t>
            </w:r>
          </w:p>
        </w:tc>
        <w:tc>
          <w:tcPr>
            <w:tcW w:w="439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3,30</w:t>
            </w:r>
          </w:p>
        </w:tc>
      </w:tr>
      <w:tr w:rsidTr="001240A3">
        <w:tblPrEx>
          <w:tblW w:w="9497" w:type="dxa"/>
          <w:tblInd w:w="137" w:type="dxa"/>
          <w:tblLook w:val="04A0"/>
        </w:tblPrEx>
        <w:tc>
          <w:tcPr>
            <w:tcW w:w="423"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w:t>
            </w:r>
          </w:p>
        </w:tc>
        <w:tc>
          <w:tcPr>
            <w:tcW w:w="4680" w:type="dxa"/>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Копирование формата А3</w:t>
            </w:r>
          </w:p>
        </w:tc>
        <w:tc>
          <w:tcPr>
            <w:tcW w:w="439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6,30</w:t>
            </w:r>
          </w:p>
        </w:tc>
      </w:tr>
      <w:tr w:rsidTr="001240A3">
        <w:tblPrEx>
          <w:tblW w:w="9497" w:type="dxa"/>
          <w:tblInd w:w="137" w:type="dxa"/>
          <w:tblLook w:val="04A0"/>
        </w:tblPrEx>
        <w:tc>
          <w:tcPr>
            <w:tcW w:w="423"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3.</w:t>
            </w:r>
          </w:p>
        </w:tc>
        <w:tc>
          <w:tcPr>
            <w:tcW w:w="4680" w:type="dxa"/>
          </w:tcPr>
          <w:p w:rsidR="008A15E8" w:rsidRPr="009D0712"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Копирование формата А2</w:t>
            </w:r>
          </w:p>
        </w:tc>
        <w:tc>
          <w:tcPr>
            <w:tcW w:w="439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37,67</w:t>
            </w:r>
          </w:p>
        </w:tc>
      </w:tr>
      <w:tr w:rsidTr="001240A3">
        <w:tblPrEx>
          <w:tblW w:w="9497" w:type="dxa"/>
          <w:tblInd w:w="137" w:type="dxa"/>
          <w:tblLook w:val="04A0"/>
        </w:tblPrEx>
        <w:tc>
          <w:tcPr>
            <w:tcW w:w="423"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4.</w:t>
            </w:r>
          </w:p>
        </w:tc>
        <w:tc>
          <w:tcPr>
            <w:tcW w:w="4680"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Копирование формата А1</w:t>
            </w:r>
          </w:p>
        </w:tc>
        <w:tc>
          <w:tcPr>
            <w:tcW w:w="439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58,00</w:t>
            </w:r>
          </w:p>
        </w:tc>
      </w:tr>
      <w:tr w:rsidTr="001240A3">
        <w:tblPrEx>
          <w:tblW w:w="9497" w:type="dxa"/>
          <w:tblInd w:w="137" w:type="dxa"/>
          <w:tblLook w:val="04A0"/>
        </w:tblPrEx>
        <w:tc>
          <w:tcPr>
            <w:tcW w:w="423"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5.</w:t>
            </w:r>
          </w:p>
        </w:tc>
        <w:tc>
          <w:tcPr>
            <w:tcW w:w="4680"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Фальцовка</w:t>
            </w:r>
          </w:p>
        </w:tc>
        <w:tc>
          <w:tcPr>
            <w:tcW w:w="439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11,00</w:t>
            </w:r>
          </w:p>
        </w:tc>
      </w:tr>
      <w:tr w:rsidTr="001240A3">
        <w:tblPrEx>
          <w:tblW w:w="9497" w:type="dxa"/>
          <w:tblInd w:w="137" w:type="dxa"/>
          <w:tblLook w:val="04A0"/>
        </w:tblPrEx>
        <w:tc>
          <w:tcPr>
            <w:tcW w:w="423"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6.</w:t>
            </w:r>
          </w:p>
        </w:tc>
        <w:tc>
          <w:tcPr>
            <w:tcW w:w="4680"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Переплет</w:t>
            </w:r>
          </w:p>
        </w:tc>
        <w:tc>
          <w:tcPr>
            <w:tcW w:w="439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72,33</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48</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нормативных затрат на оказание услуг по изготовлению и продлению сертификата электронной подписи</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23"/>
        <w:tblW w:w="9497" w:type="dxa"/>
        <w:tblInd w:w="137" w:type="dxa"/>
        <w:tblLook w:val="04A0"/>
      </w:tblPr>
      <w:tblGrid>
        <w:gridCol w:w="594"/>
        <w:gridCol w:w="3375"/>
        <w:gridCol w:w="2410"/>
        <w:gridCol w:w="3118"/>
      </w:tblGrid>
      <w:tr w:rsidTr="001240A3">
        <w:tblPrEx>
          <w:tblW w:w="9497" w:type="dxa"/>
          <w:tblInd w:w="137" w:type="dxa"/>
          <w:tblLook w:val="04A0"/>
        </w:tblPrEx>
        <w:tc>
          <w:tcPr>
            <w:tcW w:w="59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3375"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Наименование </w:t>
            </w:r>
          </w:p>
        </w:tc>
        <w:tc>
          <w:tcPr>
            <w:tcW w:w="2410"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Предельное количество в год</w:t>
            </w:r>
          </w:p>
        </w:tc>
        <w:tc>
          <w:tcPr>
            <w:tcW w:w="3118"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Предельная цена за 1 сертификат, руб. </w:t>
            </w:r>
          </w:p>
        </w:tc>
      </w:tr>
      <w:tr w:rsidTr="001240A3">
        <w:tblPrEx>
          <w:tblW w:w="9497" w:type="dxa"/>
          <w:tblInd w:w="137" w:type="dxa"/>
          <w:tblLook w:val="04A0"/>
        </w:tblPrEx>
        <w:trPr>
          <w:trHeight w:val="271"/>
        </w:trPr>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3375" w:type="dxa"/>
            <w:shd w:val="clear" w:color="auto" w:fill="FFFFFF" w:themeFill="background1"/>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6096C">
              <w:rPr>
                <w:rFonts w:ascii="PT Astra Serif" w:hAnsi="PT Astra Serif"/>
                <w:sz w:val="28"/>
                <w:szCs w:val="28"/>
                <w:lang w:bidi="ar-SA"/>
              </w:rPr>
              <w:t>Сертификат ключа электронной подписи для электронного документооборота</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10</w:t>
            </w:r>
          </w:p>
        </w:tc>
        <w:tc>
          <w:tcPr>
            <w:tcW w:w="3118"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не более 7 000,00 </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49</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нормативных затрат на поставку и установку перегородок</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23"/>
        <w:tblW w:w="9497" w:type="dxa"/>
        <w:tblInd w:w="137" w:type="dxa"/>
        <w:tblLook w:val="04A0"/>
      </w:tblPr>
      <w:tblGrid>
        <w:gridCol w:w="594"/>
        <w:gridCol w:w="3233"/>
        <w:gridCol w:w="2410"/>
        <w:gridCol w:w="3260"/>
      </w:tblGrid>
      <w:tr w:rsidTr="001240A3">
        <w:tblPrEx>
          <w:tblW w:w="9497" w:type="dxa"/>
          <w:tblInd w:w="137" w:type="dxa"/>
          <w:tblLook w:val="04A0"/>
        </w:tblPrEx>
        <w:tc>
          <w:tcPr>
            <w:tcW w:w="59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3233"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Наименование </w:t>
            </w:r>
          </w:p>
        </w:tc>
        <w:tc>
          <w:tcPr>
            <w:tcW w:w="2410"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Предельное количество в год</w:t>
            </w:r>
          </w:p>
        </w:tc>
        <w:tc>
          <w:tcPr>
            <w:tcW w:w="3260"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Предельная цена за 1 м2, руб. </w:t>
            </w:r>
          </w:p>
        </w:tc>
      </w:tr>
      <w:tr w:rsidTr="001240A3">
        <w:tblPrEx>
          <w:tblW w:w="9497" w:type="dxa"/>
          <w:tblInd w:w="137" w:type="dxa"/>
          <w:tblLook w:val="04A0"/>
        </w:tblPrEx>
        <w:trPr>
          <w:trHeight w:val="271"/>
        </w:trPr>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1.</w:t>
            </w:r>
          </w:p>
        </w:tc>
        <w:tc>
          <w:tcPr>
            <w:tcW w:w="3233"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 xml:space="preserve">Поставка и установка перегородок из ПВХ профиля </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30м2</w:t>
            </w:r>
          </w:p>
        </w:tc>
        <w:tc>
          <w:tcPr>
            <w:tcW w:w="326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9 935,00</w:t>
            </w:r>
          </w:p>
        </w:tc>
      </w:tr>
      <w:tr w:rsidTr="001240A3">
        <w:tblPrEx>
          <w:tblW w:w="9497" w:type="dxa"/>
          <w:tblInd w:w="137" w:type="dxa"/>
          <w:tblLook w:val="04A0"/>
        </w:tblPrEx>
        <w:trPr>
          <w:trHeight w:val="271"/>
        </w:trPr>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2</w:t>
            </w:r>
            <w:r>
              <w:rPr>
                <w:rFonts w:ascii="PT Astra Serif" w:hAnsi="PT Astra Serif"/>
                <w:sz w:val="28"/>
                <w:szCs w:val="28"/>
                <w:lang w:bidi="ar-SA"/>
              </w:rPr>
              <w:t>.</w:t>
            </w:r>
          </w:p>
        </w:tc>
        <w:tc>
          <w:tcPr>
            <w:tcW w:w="3233"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sz w:val="28"/>
                <w:szCs w:val="28"/>
                <w:lang w:bidi="ar-SA"/>
              </w:rPr>
              <w:t xml:space="preserve">Поставка и установка перегородок из Алюминиевого профиля </w:t>
            </w:r>
          </w:p>
        </w:tc>
        <w:tc>
          <w:tcPr>
            <w:tcW w:w="241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30м2</w:t>
            </w:r>
          </w:p>
        </w:tc>
        <w:tc>
          <w:tcPr>
            <w:tcW w:w="3260"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13 530,00</w:t>
            </w:r>
          </w:p>
        </w:tc>
      </w:tr>
    </w:tbl>
    <w:p w:rsidR="008A15E8" w:rsidRPr="009D0712" w:rsidP="008A15E8">
      <w:pPr>
        <w:pBdr>
          <w:top w:val="none" w:sz="0" w:space="0" w:color="auto"/>
          <w:left w:val="none" w:sz="0" w:space="0" w:color="auto"/>
          <w:bottom w:val="none" w:sz="0" w:space="0" w:color="auto"/>
          <w:right w:val="none" w:sz="0" w:space="0" w:color="auto"/>
          <w:between w:val="none" w:sz="0" w:space="0" w:color="auto"/>
        </w:pBdr>
        <w:spacing w:line="276" w:lineRule="auto"/>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right"/>
        <w:rPr>
          <w:rFonts w:ascii="PT Astra Serif" w:eastAsia="Calibri" w:hAnsi="PT Astra Serif"/>
          <w:sz w:val="28"/>
          <w:szCs w:val="28"/>
          <w:lang w:bidi="ar-SA"/>
        </w:rPr>
      </w:pPr>
      <w:r w:rsidRPr="009D0712">
        <w:rPr>
          <w:rFonts w:ascii="PT Astra Serif" w:eastAsia="Calibri" w:hAnsi="PT Astra Serif"/>
          <w:sz w:val="28"/>
          <w:szCs w:val="28"/>
          <w:lang w:bidi="ar-SA"/>
        </w:rPr>
        <w:t>Таблица № 5</w:t>
      </w:r>
      <w:r>
        <w:rPr>
          <w:rFonts w:ascii="PT Astra Serif" w:eastAsia="Calibri" w:hAnsi="PT Astra Serif"/>
          <w:sz w:val="28"/>
          <w:szCs w:val="28"/>
          <w:lang w:bidi="ar-SA"/>
        </w:rPr>
        <w:t>0</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right"/>
        <w:rPr>
          <w:rFonts w:ascii="PT Astra Serif" w:eastAsia="Calibri" w:hAnsi="PT Astra Serif"/>
          <w:sz w:val="28"/>
          <w:szCs w:val="28"/>
          <w:lang w:bidi="ar-SA"/>
        </w:rPr>
      </w:pP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9D0712">
        <w:rPr>
          <w:rFonts w:ascii="PT Astra Serif" w:eastAsia="Calibri" w:hAnsi="PT Astra Serif"/>
          <w:sz w:val="28"/>
          <w:szCs w:val="28"/>
          <w:lang w:bidi="ar-SA"/>
        </w:rPr>
        <w:t>Нормативы, применяемые при расчете нормативных затрат на закупку жалюзи</w:t>
      </w:r>
    </w:p>
    <w:p w:rsidR="008A15E8" w:rsidRPr="009D0712" w:rsidP="008A15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23"/>
        <w:tblW w:w="9493" w:type="dxa"/>
        <w:jc w:val="center"/>
        <w:tblLook w:val="04A0"/>
      </w:tblPr>
      <w:tblGrid>
        <w:gridCol w:w="594"/>
        <w:gridCol w:w="2803"/>
        <w:gridCol w:w="3367"/>
        <w:gridCol w:w="2729"/>
      </w:tblGrid>
      <w:tr w:rsidTr="001240A3">
        <w:tblPrEx>
          <w:tblW w:w="9493" w:type="dxa"/>
          <w:jc w:val="center"/>
          <w:tblLook w:val="04A0"/>
        </w:tblPrEx>
        <w:trPr>
          <w:jc w:val="center"/>
        </w:trPr>
        <w:tc>
          <w:tcPr>
            <w:tcW w:w="594"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п/п</w:t>
            </w:r>
          </w:p>
        </w:tc>
        <w:tc>
          <w:tcPr>
            <w:tcW w:w="2803"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Наименование </w:t>
            </w:r>
          </w:p>
        </w:tc>
        <w:tc>
          <w:tcPr>
            <w:tcW w:w="3367"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Предельное количество в год</w:t>
            </w:r>
          </w:p>
        </w:tc>
        <w:tc>
          <w:tcPr>
            <w:tcW w:w="2729"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Предельная цена за 1 м2, руб. </w:t>
            </w:r>
          </w:p>
        </w:tc>
      </w:tr>
      <w:tr w:rsidTr="001240A3">
        <w:tblPrEx>
          <w:tblW w:w="9493" w:type="dxa"/>
          <w:jc w:val="center"/>
          <w:tblLook w:val="04A0"/>
        </w:tblPrEx>
        <w:trPr>
          <w:trHeight w:val="271"/>
          <w:jc w:val="center"/>
        </w:trPr>
        <w:tc>
          <w:tcPr>
            <w:tcW w:w="594"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 xml:space="preserve">1. </w:t>
            </w:r>
          </w:p>
        </w:tc>
        <w:tc>
          <w:tcPr>
            <w:tcW w:w="2803" w:type="dxa"/>
          </w:tcPr>
          <w:p w:rsidR="008A15E8" w:rsidRPr="009D0712"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9D0712">
              <w:rPr>
                <w:rFonts w:ascii="PT Astra Serif" w:hAnsi="PT Astra Serif"/>
                <w:bCs/>
                <w:sz w:val="28"/>
                <w:szCs w:val="28"/>
                <w:lang w:bidi="ar-SA"/>
              </w:rPr>
              <w:t>Жалюзи</w:t>
            </w:r>
          </w:p>
        </w:tc>
        <w:tc>
          <w:tcPr>
            <w:tcW w:w="3367"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25 м2</w:t>
            </w:r>
          </w:p>
        </w:tc>
        <w:tc>
          <w:tcPr>
            <w:tcW w:w="2729" w:type="dxa"/>
            <w:vAlign w:val="center"/>
          </w:tcPr>
          <w:p w:rsidR="008A15E8" w:rsidRPr="009D0712"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D0712">
              <w:rPr>
                <w:rFonts w:ascii="PT Astra Serif" w:hAnsi="PT Astra Serif"/>
                <w:sz w:val="28"/>
                <w:szCs w:val="28"/>
                <w:lang w:bidi="ar-SA"/>
              </w:rPr>
              <w:t>не более 5 472,00</w:t>
            </w:r>
          </w:p>
        </w:tc>
      </w:tr>
    </w:tbl>
    <w:p w:rsidR="008A15E8" w:rsidP="008A15E8">
      <w:pPr>
        <w:tabs>
          <w:tab w:val="left" w:pos="7088"/>
        </w:tabs>
        <w:jc w:val="both"/>
        <w:rPr>
          <w:rFonts w:ascii="PT Astra Serif" w:eastAsia="PT Astra Serif" w:hAnsi="PT Astra Serif" w:cs="PT Astra Serif"/>
          <w:sz w:val="28"/>
          <w:szCs w:val="28"/>
        </w:rPr>
      </w:pPr>
    </w:p>
    <w:p w:rsidR="008A15E8" w:rsidP="008A15E8">
      <w:pPr>
        <w:tabs>
          <w:tab w:val="left" w:pos="7088"/>
        </w:tabs>
        <w:jc w:val="both"/>
        <w:rPr>
          <w:rFonts w:ascii="PT Astra Serif" w:eastAsia="PT Astra Serif" w:hAnsi="PT Astra Serif" w:cs="PT Astra Serif"/>
          <w:sz w:val="28"/>
          <w:szCs w:val="28"/>
        </w:rPr>
      </w:pPr>
    </w:p>
    <w:p w:rsidR="008A15E8" w:rsidP="008A15E8">
      <w:pPr>
        <w:pBdr>
          <w:top w:val="none" w:sz="0" w:space="0" w:color="auto"/>
          <w:left w:val="none" w:sz="0" w:space="0" w:color="auto"/>
          <w:bottom w:val="none" w:sz="0" w:space="0" w:color="auto"/>
          <w:right w:val="none" w:sz="0" w:space="0" w:color="auto"/>
          <w:between w:val="none" w:sz="0" w:space="0" w:color="auto"/>
        </w:pBdr>
        <w:spacing w:after="120"/>
        <w:ind w:firstLine="851"/>
        <w:jc w:val="both"/>
        <w:rPr>
          <w:rFonts w:ascii="PT Astra Serif" w:hAnsi="PT Astra Serif"/>
          <w:sz w:val="28"/>
          <w:szCs w:val="28"/>
          <w:lang w:eastAsia="ru-RU" w:bidi="ar-SA"/>
        </w:rPr>
      </w:pPr>
    </w:p>
    <w:p w:rsidR="008A15E8" w:rsidP="008A15E8">
      <w:pPr>
        <w:pBdr>
          <w:top w:val="none" w:sz="0" w:space="0" w:color="auto"/>
          <w:left w:val="none" w:sz="0" w:space="0" w:color="auto"/>
          <w:bottom w:val="none" w:sz="0" w:space="0" w:color="auto"/>
          <w:right w:val="none" w:sz="0" w:space="0" w:color="auto"/>
          <w:between w:val="none" w:sz="0" w:space="0" w:color="auto"/>
        </w:pBdr>
        <w:spacing w:after="120"/>
        <w:ind w:firstLine="851"/>
        <w:jc w:val="both"/>
        <w:rPr>
          <w:rFonts w:ascii="PT Astra Serif" w:hAnsi="PT Astra Serif"/>
          <w:sz w:val="28"/>
          <w:szCs w:val="28"/>
          <w:lang w:eastAsia="ru-RU" w:bidi="ar-SA"/>
        </w:rPr>
      </w:pPr>
    </w:p>
    <w:p w:rsidR="008A15E8" w:rsidP="008A15E8">
      <w:pPr>
        <w:pBdr>
          <w:top w:val="none" w:sz="0" w:space="0" w:color="auto"/>
          <w:left w:val="none" w:sz="0" w:space="0" w:color="auto"/>
          <w:bottom w:val="none" w:sz="0" w:space="0" w:color="auto"/>
          <w:right w:val="none" w:sz="0" w:space="0" w:color="auto"/>
          <w:between w:val="none" w:sz="0" w:space="0" w:color="auto"/>
        </w:pBdr>
        <w:spacing w:after="120"/>
        <w:ind w:firstLine="851"/>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right="-2" w:firstLine="4820"/>
        <w:rPr>
          <w:rFonts w:ascii="PT Astra Serif" w:hAnsi="PT Astra Serif"/>
          <w:sz w:val="28"/>
          <w:szCs w:val="28"/>
          <w:lang w:eastAsia="ru-RU" w:bidi="ar-SA"/>
        </w:rPr>
      </w:pPr>
      <w:r w:rsidRPr="00295BC6">
        <w:rPr>
          <w:rFonts w:ascii="PT Astra Serif" w:hAnsi="PT Astra Serif"/>
          <w:sz w:val="28"/>
          <w:szCs w:val="28"/>
          <w:lang w:eastAsia="ru-RU" w:bidi="ar-SA"/>
        </w:rPr>
        <w:t>Приложение № 3</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right="-2" w:firstLine="4820"/>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820"/>
        <w:rPr>
          <w:rFonts w:ascii="PT Astra Serif" w:hAnsi="PT Astra Serif"/>
          <w:sz w:val="28"/>
          <w:szCs w:val="28"/>
          <w:lang w:eastAsia="ru-RU" w:bidi="ar-SA"/>
        </w:rPr>
      </w:pPr>
      <w:r w:rsidRPr="00295BC6">
        <w:rPr>
          <w:rFonts w:ascii="PT Astra Serif" w:hAnsi="PT Astra Serif"/>
          <w:sz w:val="28"/>
          <w:szCs w:val="28"/>
          <w:lang w:eastAsia="ru-RU" w:bidi="ar-SA"/>
        </w:rPr>
        <w:t>УТВЕРЖДЕН</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820"/>
        <w:rPr>
          <w:rFonts w:ascii="PT Astra Serif" w:hAnsi="PT Astra Serif"/>
          <w:sz w:val="28"/>
          <w:szCs w:val="28"/>
          <w:lang w:eastAsia="ru-RU" w:bidi="ar-SA"/>
        </w:rPr>
      </w:pPr>
      <w:r w:rsidRPr="00295BC6">
        <w:rPr>
          <w:rFonts w:ascii="PT Astra Serif" w:hAnsi="PT Astra Serif"/>
          <w:sz w:val="28"/>
          <w:szCs w:val="28"/>
          <w:lang w:eastAsia="ru-RU" w:bidi="ar-SA"/>
        </w:rPr>
        <w:t>приказом Департамента строительства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820"/>
        <w:rPr>
          <w:rFonts w:ascii="PT Astra Serif" w:hAnsi="PT Astra Serif"/>
          <w:sz w:val="28"/>
          <w:szCs w:val="28"/>
          <w:lang w:eastAsia="ru-RU" w:bidi="ar-SA"/>
        </w:rPr>
      </w:pPr>
      <w:r w:rsidRPr="00295BC6">
        <w:rPr>
          <w:rFonts w:ascii="PT Astra Serif" w:hAnsi="PT Astra Serif"/>
          <w:sz w:val="28"/>
          <w:szCs w:val="28"/>
          <w:lang w:eastAsia="ru-RU" w:bidi="ar-SA"/>
        </w:rPr>
        <w:t xml:space="preserve">Томской области </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820"/>
        <w:rPr>
          <w:rFonts w:ascii="PT Astra Serif" w:eastAsia="PT Astra Serif" w:hAnsi="PT Astra Serif" w:cs="PT Astra Serif"/>
          <w:spacing w:val="20"/>
          <w:sz w:val="24"/>
          <w:szCs w:val="24"/>
        </w:rPr>
      </w:pPr>
      <w:r w:rsidRPr="00295BC6">
        <w:rPr>
          <w:rFonts w:ascii="PT Astra Serif" w:hAnsi="PT Astra Serif"/>
          <w:sz w:val="28"/>
          <w:szCs w:val="28"/>
          <w:lang w:eastAsia="ru-RU" w:bidi="ar-SA"/>
        </w:rPr>
        <w:t xml:space="preserve">от </w:t>
      </w:r>
      <w:r w:rsidRPr="00E71F2F">
        <w:rPr>
          <w:rFonts w:ascii="PT Astra Serif" w:eastAsia="PT Astra Serif" w:hAnsi="PT Astra Serif" w:cs="PT Astra Serif"/>
          <w:spacing w:val="20"/>
          <w:sz w:val="24"/>
          <w:szCs w:val="24"/>
        </w:rPr>
        <w:t>16.12.2025</w:t>
      </w:r>
      <w:r w:rsidRPr="00E71F2F">
        <w:rPr>
          <w:rFonts w:ascii="PT Astra Serif" w:eastAsia="PT Astra Serif" w:hAnsi="PT Astra Serif" w:cs="PT Astra Serif"/>
          <w:spacing w:val="20"/>
          <w:sz w:val="24"/>
          <w:szCs w:val="24"/>
        </w:rPr>
        <w:fldChar w:fldCharType="begin"/>
      </w:r>
      <w:r w:rsidRPr="00E71F2F">
        <w:rPr>
          <w:rFonts w:ascii="PT Astra Serif" w:eastAsia="PT Astra Serif" w:hAnsi="PT Astra Serif" w:cs="PT Astra Serif"/>
          <w:spacing w:val="20"/>
          <w:sz w:val="24"/>
          <w:szCs w:val="24"/>
        </w:rPr>
        <w:instrText xml:space="preserve"> FORMTEXT </w:instrText>
      </w:r>
      <w:r w:rsidRPr="00E71F2F">
        <w:rPr>
          <w:rFonts w:ascii="PT Astra Serif" w:eastAsia="PT Astra Serif" w:hAnsi="PT Astra Serif" w:cs="PT Astra Serif"/>
          <w:spacing w:val="20"/>
          <w:sz w:val="24"/>
          <w:szCs w:val="24"/>
        </w:rPr>
        <w:fldChar w:fldCharType="separate"/>
      </w:r>
      <w:r w:rsidRPr="00E71F2F">
        <w:rPr>
          <w:rFonts w:ascii="PT Astra Serif" w:eastAsia="PT Astra Serif" w:hAnsi="PT Astra Serif" w:cs="PT Astra Serif"/>
          <w:spacing w:val="20"/>
          <w:sz w:val="24"/>
          <w:szCs w:val="24"/>
        </w:rPr>
        <w:fldChar w:fldCharType="end"/>
      </w:r>
      <w:r w:rsidRPr="00295BC6">
        <w:rPr>
          <w:rFonts w:ascii="PT Astra Serif" w:hAnsi="PT Astra Serif"/>
          <w:sz w:val="28"/>
          <w:szCs w:val="28"/>
          <w:lang w:eastAsia="ru-RU" w:bidi="ar-SA"/>
        </w:rPr>
        <w:t xml:space="preserve"> № </w:t>
      </w:r>
      <w:r w:rsidRPr="00E71F2F">
        <w:rPr>
          <w:rFonts w:ascii="PT Astra Serif" w:eastAsia="PT Astra Serif" w:hAnsi="PT Astra Serif" w:cs="PT Astra Serif"/>
          <w:spacing w:val="20"/>
          <w:sz w:val="24"/>
          <w:szCs w:val="24"/>
        </w:rPr>
        <w:t>24-п</w:t>
      </w:r>
      <w:r w:rsidRPr="00E71F2F">
        <w:rPr>
          <w:rFonts w:ascii="PT Astra Serif" w:eastAsia="PT Astra Serif" w:hAnsi="PT Astra Serif" w:cs="PT Astra Serif"/>
          <w:spacing w:val="20"/>
          <w:sz w:val="24"/>
          <w:szCs w:val="24"/>
        </w:rPr>
        <w:fldChar w:fldCharType="begin"/>
      </w:r>
      <w:r w:rsidRPr="00E71F2F">
        <w:rPr>
          <w:rFonts w:ascii="PT Astra Serif" w:eastAsia="PT Astra Serif" w:hAnsi="PT Astra Serif" w:cs="PT Astra Serif"/>
          <w:spacing w:val="20"/>
          <w:sz w:val="24"/>
          <w:szCs w:val="24"/>
        </w:rPr>
        <w:instrText xml:space="preserve"> FORMTEXT </w:instrText>
      </w:r>
      <w:r w:rsidRPr="00E71F2F">
        <w:rPr>
          <w:rFonts w:ascii="PT Astra Serif" w:eastAsia="PT Astra Serif" w:hAnsi="PT Astra Serif" w:cs="PT Astra Serif"/>
          <w:spacing w:val="20"/>
          <w:sz w:val="24"/>
          <w:szCs w:val="24"/>
        </w:rPr>
        <w:fldChar w:fldCharType="separate"/>
      </w:r>
      <w:r w:rsidRPr="00E71F2F">
        <w:rPr>
          <w:rFonts w:ascii="PT Astra Serif" w:eastAsia="PT Astra Serif" w:hAnsi="PT Astra Serif" w:cs="PT Astra Serif"/>
          <w:spacing w:val="20"/>
          <w:sz w:val="24"/>
          <w:szCs w:val="24"/>
        </w:rPr>
        <w:fldChar w:fldCharType="end"/>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820"/>
        <w:rPr>
          <w:rFonts w:ascii="PT Astra Serif" w:hAnsi="PT Astra Serif"/>
          <w:sz w:val="28"/>
          <w:szCs w:val="28"/>
          <w:lang w:eastAsia="ru-RU" w:bidi="ar-SA"/>
        </w:rPr>
      </w:pP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sz w:val="28"/>
          <w:szCs w:val="28"/>
          <w:lang w:eastAsia="ru-RU" w:bidi="ar-SA"/>
        </w:rPr>
      </w:pPr>
      <w:r w:rsidRPr="00295BC6">
        <w:rPr>
          <w:rFonts w:ascii="PT Astra Serif" w:hAnsi="PT Astra Serif"/>
          <w:sz w:val="28"/>
          <w:szCs w:val="28"/>
          <w:lang w:eastAsia="ru-RU" w:bidi="ar-SA"/>
        </w:rPr>
        <w:t xml:space="preserve">Порядок расчета нормативных затрат на обеспечение функций </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0"/>
        <w:rPr>
          <w:rFonts w:ascii="PT Astra Serif" w:hAnsi="PT Astra Serif"/>
          <w:sz w:val="28"/>
          <w:szCs w:val="28"/>
          <w:lang w:eastAsia="ru-RU" w:bidi="ar-SA"/>
        </w:rPr>
      </w:pPr>
      <w:r w:rsidRPr="00295BC6">
        <w:rPr>
          <w:rFonts w:ascii="PT Astra Serif" w:hAnsi="PT Astra Serif"/>
          <w:sz w:val="28"/>
          <w:szCs w:val="28"/>
          <w:lang w:eastAsia="ru-RU" w:bidi="ar-SA"/>
        </w:rPr>
        <w:t>ОГКУ «Облстройзаказчик»</w:t>
      </w:r>
    </w:p>
    <w:p w:rsidR="00FF039E" w:rsidRPr="001A42A5" w:rsidP="001A42A5">
      <w:pPr>
        <w:rPr>
          <w:rFonts w:eastAsia="Calibri"/>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2"/>
        <w:rPr>
          <w:rFonts w:ascii="PT Astra Serif" w:hAnsi="PT Astra Serif"/>
          <w:sz w:val="28"/>
          <w:szCs w:val="28"/>
          <w:lang w:eastAsia="ru-RU" w:bidi="ar-SA"/>
        </w:rPr>
      </w:pPr>
      <w:r w:rsidRPr="00295BC6">
        <w:rPr>
          <w:rFonts w:ascii="PT Astra Serif" w:hAnsi="PT Astra Serif"/>
          <w:sz w:val="28"/>
          <w:szCs w:val="28"/>
          <w:lang w:eastAsia="ru-RU" w:bidi="ar-SA"/>
        </w:rPr>
        <w:t>1. Затраты на информационно-коммуникационные технологии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8"/>
          <w:szCs w:val="28"/>
          <w:lang w:eastAsia="ru-RU" w:bidi="ar-SA"/>
        </w:rPr>
      </w:pPr>
    </w:p>
    <w:p w:rsidR="00FF039E" w:rsidP="00FF039E">
      <w:pPr>
        <w:numPr>
          <w:ilvl w:val="1"/>
          <w:numId w:val="20"/>
        </w:numPr>
        <w:pBdr>
          <w:top w:val="none" w:sz="0" w:space="0" w:color="auto"/>
          <w:left w:val="none" w:sz="0" w:space="0" w:color="auto"/>
          <w:bottom w:val="none" w:sz="0" w:space="0" w:color="auto"/>
          <w:right w:val="none" w:sz="0" w:space="0" w:color="auto"/>
          <w:between w:val="none" w:sz="0" w:space="0" w:color="auto"/>
        </w:pBdr>
        <w:tabs>
          <w:tab w:val="left" w:pos="1276"/>
          <w:tab w:val="left" w:pos="2977"/>
          <w:tab w:val="left" w:pos="3119"/>
          <w:tab w:val="left" w:pos="3686"/>
          <w:tab w:val="left" w:pos="3828"/>
          <w:tab w:val="left" w:pos="3969"/>
        </w:tabs>
        <w:autoSpaceDE w:val="0"/>
        <w:autoSpaceDN w:val="0"/>
        <w:adjustRightInd w:val="0"/>
        <w:spacing w:line="276" w:lineRule="auto"/>
        <w:ind w:left="0" w:firstLine="709"/>
        <w:jc w:val="center"/>
        <w:outlineLvl w:val="3"/>
        <w:rPr>
          <w:rFonts w:ascii="PT Astra Serif" w:hAnsi="PT Astra Serif"/>
          <w:sz w:val="28"/>
          <w:szCs w:val="28"/>
          <w:lang w:eastAsia="ru-RU" w:bidi="ar-SA"/>
        </w:rPr>
      </w:pPr>
      <w:r w:rsidRPr="00295BC6">
        <w:rPr>
          <w:rFonts w:ascii="PT Astra Serif" w:hAnsi="PT Astra Serif"/>
          <w:sz w:val="28"/>
          <w:szCs w:val="28"/>
          <w:lang w:eastAsia="ru-RU" w:bidi="ar-SA"/>
        </w:rPr>
        <w:t>Затраты на услуги связи</w:t>
      </w:r>
    </w:p>
    <w:p w:rsidR="00FF039E" w:rsidRPr="00295BC6" w:rsidP="00FF039E">
      <w:pPr>
        <w:pBdr>
          <w:top w:val="none" w:sz="0" w:space="0" w:color="auto"/>
          <w:left w:val="none" w:sz="0" w:space="0" w:color="auto"/>
          <w:bottom w:val="none" w:sz="0" w:space="0" w:color="auto"/>
          <w:right w:val="none" w:sz="0" w:space="0" w:color="auto"/>
          <w:between w:val="none" w:sz="0" w:space="0" w:color="auto"/>
        </w:pBdr>
        <w:tabs>
          <w:tab w:val="left" w:pos="1276"/>
          <w:tab w:val="left" w:pos="2977"/>
          <w:tab w:val="left" w:pos="3119"/>
          <w:tab w:val="left" w:pos="3686"/>
          <w:tab w:val="left" w:pos="3828"/>
          <w:tab w:val="left" w:pos="3969"/>
        </w:tabs>
        <w:autoSpaceDE w:val="0"/>
        <w:autoSpaceDN w:val="0"/>
        <w:adjustRightInd w:val="0"/>
        <w:spacing w:line="276" w:lineRule="auto"/>
        <w:outlineLvl w:val="3"/>
        <w:rPr>
          <w:rFonts w:ascii="PT Astra Serif" w:hAnsi="PT Astra Serif"/>
          <w:sz w:val="28"/>
          <w:szCs w:val="28"/>
          <w:lang w:eastAsia="ru-RU" w:bidi="ar-SA"/>
        </w:rPr>
      </w:pP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uto"/>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абонентскую плату (З</w:t>
      </w:r>
      <w:r w:rsidRPr="0059230A">
        <w:rPr>
          <w:rFonts w:ascii="PT Astra Serif" w:hAnsi="PT Astra Serif"/>
          <w:sz w:val="28"/>
          <w:szCs w:val="28"/>
          <w:vertAlign w:val="subscript"/>
          <w:lang w:eastAsia="ru-RU" w:bidi="ar-SA"/>
        </w:rPr>
        <w:t>аб</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247900" cy="561975"/>
            <wp:effectExtent l="0" t="0" r="0" b="9525"/>
            <wp:docPr id="41" name="Консультант Плюс"/>
            <wp:cNvGraphicFramePr/>
            <a:graphic xmlns:a="http://schemas.openxmlformats.org/drawingml/2006/main">
              <a:graphicData uri="http://schemas.openxmlformats.org/drawingml/2006/picture">
                <pic:pic xmlns:pic="http://schemas.openxmlformats.org/drawingml/2006/picture">
                  <pic:nvPicPr>
                    <pic:cNvPr id="41" name="Picture 1"/>
                    <pic:cNvPicPr/>
                  </pic:nvPicPr>
                  <pic:blipFill>
                    <a:blip xmlns:r="http://schemas.openxmlformats.org/officeDocument/2006/relationships" r:embed="rId4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47900" cy="56197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аб</w:t>
      </w:r>
      <w:r w:rsidRPr="00295BC6">
        <w:rPr>
          <w:rFonts w:ascii="PT Astra Serif" w:hAnsi="PT Astra Serif"/>
          <w:sz w:val="28"/>
          <w:szCs w:val="28"/>
          <w:lang w:eastAsia="ru-RU" w:bidi="ar-SA"/>
        </w:rPr>
        <w:t xml:space="preserve"> - 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 (далее - абонентский номер для передачи голосовой информации) с i-й абонентской платой;</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Н</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аб</w:t>
      </w:r>
      <w:r w:rsidRPr="00295BC6">
        <w:rPr>
          <w:rFonts w:ascii="PT Astra Serif" w:hAnsi="PT Astra Serif"/>
          <w:sz w:val="28"/>
          <w:szCs w:val="28"/>
          <w:lang w:eastAsia="ru-RU" w:bidi="ar-SA"/>
        </w:rPr>
        <w:t xml:space="preserve"> - ежемесячная i-я абонентская плата в расчете на один абонентский номер для передачи голосовой информации;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аб</w:t>
      </w:r>
      <w:r w:rsidRPr="00295BC6">
        <w:rPr>
          <w:rFonts w:ascii="PT Astra Serif" w:hAnsi="PT Astra Serif"/>
          <w:sz w:val="28"/>
          <w:szCs w:val="28"/>
          <w:lang w:eastAsia="ru-RU" w:bidi="ar-SA"/>
        </w:rPr>
        <w:t xml:space="preserve"> - количество месяцев предоставления услуги с i-й абонентской платой.</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повременную оплату местных, междугородних и международных телефонных соединений (З</w:t>
      </w:r>
      <w:r w:rsidRPr="0059230A">
        <w:rPr>
          <w:rFonts w:ascii="PT Astra Serif" w:hAnsi="PT Astra Serif"/>
          <w:sz w:val="28"/>
          <w:szCs w:val="28"/>
          <w:vertAlign w:val="subscript"/>
          <w:lang w:eastAsia="ru-RU" w:bidi="ar-SA"/>
        </w:rPr>
        <w:t>пов</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4886325" cy="1000125"/>
            <wp:effectExtent l="0" t="0" r="9525" b="9525"/>
            <wp:docPr id="42" name="Консультант Плюс"/>
            <wp:cNvGraphicFramePr/>
            <a:graphic xmlns:a="http://schemas.openxmlformats.org/drawingml/2006/main">
              <a:graphicData uri="http://schemas.openxmlformats.org/drawingml/2006/picture">
                <pic:pic xmlns:pic="http://schemas.openxmlformats.org/drawingml/2006/picture">
                  <pic:nvPicPr>
                    <pic:cNvPr id="42" name="Picture 1"/>
                    <pic:cNvPicPr/>
                  </pic:nvPicPr>
                  <pic:blipFill>
                    <a:blip xmlns:r="http://schemas.openxmlformats.org/officeDocument/2006/relationships" r:embed="rId4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4886325" cy="10001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59230A">
        <w:rPr>
          <w:rFonts w:ascii="PT Astra Serif" w:hAnsi="PT Astra Serif"/>
          <w:sz w:val="28"/>
          <w:szCs w:val="28"/>
          <w:vertAlign w:val="subscript"/>
          <w:lang w:eastAsia="ru-RU" w:bidi="ar-SA"/>
        </w:rPr>
        <w:t>gм</w:t>
      </w:r>
      <w:r w:rsidRPr="00295BC6">
        <w:rPr>
          <w:rFonts w:ascii="PT Astra Serif" w:hAnsi="PT Astra Serif"/>
          <w:sz w:val="28"/>
          <w:szCs w:val="28"/>
          <w:lang w:eastAsia="ru-RU" w:bidi="ar-SA"/>
        </w:rPr>
        <w:t xml:space="preserve"> - количество абонентских номеров для передачи голосовой информации, используемых для местных телефонных соединений, с g-м тарифом;</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S</w:t>
      </w:r>
      <w:r w:rsidRPr="0059230A">
        <w:rPr>
          <w:rFonts w:ascii="PT Astra Serif" w:hAnsi="PT Astra Serif"/>
          <w:sz w:val="28"/>
          <w:szCs w:val="28"/>
          <w:vertAlign w:val="subscript"/>
          <w:lang w:eastAsia="ru-RU" w:bidi="ar-SA"/>
        </w:rPr>
        <w:t>gм</w:t>
      </w:r>
      <w:r w:rsidRPr="00295BC6">
        <w:rPr>
          <w:rFonts w:ascii="PT Astra Serif" w:hAnsi="PT Astra Serif"/>
          <w:sz w:val="28"/>
          <w:szCs w:val="28"/>
          <w:lang w:eastAsia="ru-RU" w:bidi="ar-SA"/>
        </w:rPr>
        <w:t xml:space="preserve"> - продолжительность местных телефонных соединений в месяц в расчете на один абонентский номер для передачи голосовой информации по g-му тарифу;</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59230A">
        <w:rPr>
          <w:rFonts w:ascii="PT Astra Serif" w:hAnsi="PT Astra Serif"/>
          <w:sz w:val="28"/>
          <w:szCs w:val="28"/>
          <w:vertAlign w:val="subscript"/>
          <w:lang w:eastAsia="ru-RU" w:bidi="ar-SA"/>
        </w:rPr>
        <w:t>gм</w:t>
      </w:r>
      <w:r w:rsidRPr="00295BC6">
        <w:rPr>
          <w:rFonts w:ascii="PT Astra Serif" w:hAnsi="PT Astra Serif"/>
          <w:sz w:val="28"/>
          <w:szCs w:val="28"/>
          <w:lang w:eastAsia="ru-RU" w:bidi="ar-SA"/>
        </w:rPr>
        <w:t xml:space="preserve"> - цена минуты разговора при местных телефонных соединениях по g-му тарифу;</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59230A">
        <w:rPr>
          <w:rFonts w:ascii="PT Astra Serif" w:hAnsi="PT Astra Serif"/>
          <w:sz w:val="28"/>
          <w:szCs w:val="28"/>
          <w:vertAlign w:val="subscript"/>
          <w:lang w:eastAsia="ru-RU" w:bidi="ar-SA"/>
        </w:rPr>
        <w:t>gм</w:t>
      </w:r>
      <w:r w:rsidRPr="00295BC6">
        <w:rPr>
          <w:rFonts w:ascii="PT Astra Serif" w:hAnsi="PT Astra Serif"/>
          <w:sz w:val="28"/>
          <w:szCs w:val="28"/>
          <w:lang w:eastAsia="ru-RU" w:bidi="ar-SA"/>
        </w:rPr>
        <w:t xml:space="preserve"> - количество месяцев предоставления услуги местной телефонной связи по g-му тарифу;</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мг</w:t>
      </w:r>
      <w:r w:rsidRPr="00295BC6">
        <w:rPr>
          <w:rFonts w:ascii="PT Astra Serif" w:hAnsi="PT Astra Serif"/>
          <w:sz w:val="28"/>
          <w:szCs w:val="28"/>
          <w:lang w:eastAsia="ru-RU" w:bidi="ar-SA"/>
        </w:rPr>
        <w:t xml:space="preserve"> - количество абонентских номеров для передачи голосовой информации, используемых для междугородних телефонных соединений, с i-м тарифом;</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S</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мг</w:t>
      </w:r>
      <w:r w:rsidRPr="00295BC6">
        <w:rPr>
          <w:rFonts w:ascii="PT Astra Serif" w:hAnsi="PT Astra Serif"/>
          <w:sz w:val="28"/>
          <w:szCs w:val="28"/>
          <w:lang w:eastAsia="ru-RU" w:bidi="ar-SA"/>
        </w:rPr>
        <w:t xml:space="preserve"> - продолжительность междугородних телефонных соединений в месяц в расчете на один абонентский телефонный номер для передачи голосовой информации по i-му тарифу;</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мг</w:t>
      </w:r>
      <w:r w:rsidRPr="00295BC6">
        <w:rPr>
          <w:rFonts w:ascii="PT Astra Serif" w:hAnsi="PT Astra Serif"/>
          <w:sz w:val="28"/>
          <w:szCs w:val="28"/>
          <w:lang w:eastAsia="ru-RU" w:bidi="ar-SA"/>
        </w:rPr>
        <w:t xml:space="preserve"> - цена минуты разговора при междугородних телефонных соединениях по i-му тарифу;</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мг</w:t>
      </w:r>
      <w:r w:rsidRPr="00295BC6">
        <w:rPr>
          <w:rFonts w:ascii="PT Astra Serif" w:hAnsi="PT Astra Serif"/>
          <w:sz w:val="28"/>
          <w:szCs w:val="28"/>
          <w:lang w:eastAsia="ru-RU" w:bidi="ar-SA"/>
        </w:rPr>
        <w:t xml:space="preserve"> - количество месяцев предоставления услуги междугородней телефонной связи по i-му тарифу;</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мн</w:t>
      </w:r>
      <w:r w:rsidRPr="00295BC6">
        <w:rPr>
          <w:rFonts w:ascii="PT Astra Serif" w:hAnsi="PT Astra Serif"/>
          <w:sz w:val="28"/>
          <w:szCs w:val="28"/>
          <w:lang w:eastAsia="ru-RU" w:bidi="ar-SA"/>
        </w:rPr>
        <w:t xml:space="preserve"> - количество абонентских номеров для передачи голосовой информации, используемых для международных телефонных соединений, с j-м тарифом;</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S</w:t>
      </w:r>
      <w:r w:rsidRPr="0059230A">
        <w:rPr>
          <w:rFonts w:ascii="PT Astra Serif" w:hAnsi="PT Astra Serif"/>
          <w:sz w:val="28"/>
          <w:szCs w:val="28"/>
          <w:vertAlign w:val="subscript"/>
          <w:lang w:eastAsia="ru-RU" w:bidi="ar-SA"/>
        </w:rPr>
        <w:t>j</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мн</w:t>
      </w:r>
      <w:r w:rsidRPr="00295BC6">
        <w:rPr>
          <w:rFonts w:ascii="PT Astra Serif" w:hAnsi="PT Astra Serif"/>
          <w:sz w:val="28"/>
          <w:szCs w:val="28"/>
          <w:lang w:eastAsia="ru-RU" w:bidi="ar-SA"/>
        </w:rPr>
        <w:t xml:space="preserve"> - продолжительность международных телефонных соединений в месяц в расчете на один абонентский номер для передачи голосовой информации по j-му тарифу;</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59230A">
        <w:rPr>
          <w:rFonts w:ascii="PT Astra Serif" w:hAnsi="PT Astra Serif"/>
          <w:sz w:val="28"/>
          <w:szCs w:val="28"/>
          <w:vertAlign w:val="subscript"/>
          <w:lang w:eastAsia="ru-RU" w:bidi="ar-SA"/>
        </w:rPr>
        <w:t>j</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мн</w:t>
      </w:r>
      <w:r w:rsidRPr="00295BC6">
        <w:rPr>
          <w:rFonts w:ascii="PT Astra Serif" w:hAnsi="PT Astra Serif"/>
          <w:sz w:val="28"/>
          <w:szCs w:val="28"/>
          <w:lang w:eastAsia="ru-RU" w:bidi="ar-SA"/>
        </w:rPr>
        <w:t xml:space="preserve"> - цена минуты разговора при международных телефонных соединениях по j-му тарифу;</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59230A">
        <w:rPr>
          <w:rFonts w:ascii="PT Astra Serif" w:hAnsi="PT Astra Serif"/>
          <w:sz w:val="28"/>
          <w:szCs w:val="28"/>
          <w:vertAlign w:val="subscript"/>
          <w:lang w:eastAsia="ru-RU" w:bidi="ar-SA"/>
        </w:rPr>
        <w:t>j</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мн</w:t>
      </w:r>
      <w:r w:rsidRPr="00295BC6">
        <w:rPr>
          <w:rFonts w:ascii="PT Astra Serif" w:hAnsi="PT Astra Serif"/>
          <w:sz w:val="28"/>
          <w:szCs w:val="28"/>
          <w:lang w:eastAsia="ru-RU" w:bidi="ar-SA"/>
        </w:rPr>
        <w:t xml:space="preserve"> - количество месяцев предоставления услуги международной телефонной связи по j-му тарифу.</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оплату услуг подвижной связи (З</w:t>
      </w:r>
      <w:r w:rsidRPr="0059230A">
        <w:rPr>
          <w:rFonts w:ascii="PT Astra Serif" w:hAnsi="PT Astra Serif"/>
          <w:sz w:val="28"/>
          <w:szCs w:val="28"/>
          <w:vertAlign w:val="subscript"/>
          <w:lang w:eastAsia="ru-RU" w:bidi="ar-SA"/>
        </w:rPr>
        <w:t>сот</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476500" cy="600075"/>
            <wp:effectExtent l="0" t="0" r="0" b="9525"/>
            <wp:docPr id="43" name="Консультант Плюс"/>
            <wp:cNvGraphicFramePr/>
            <a:graphic xmlns:a="http://schemas.openxmlformats.org/drawingml/2006/main">
              <a:graphicData uri="http://schemas.openxmlformats.org/drawingml/2006/picture">
                <pic:pic xmlns:pic="http://schemas.openxmlformats.org/drawingml/2006/picture">
                  <pic:nvPicPr>
                    <pic:cNvPr id="43" name="Picture 1"/>
                    <pic:cNvPicPr/>
                  </pic:nvPicPr>
                  <pic:blipFill>
                    <a:blip xmlns:r="http://schemas.openxmlformats.org/officeDocument/2006/relationships" r:embed="rId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476500" cy="60007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сот</w:t>
      </w:r>
      <w:r w:rsidRPr="00295BC6">
        <w:rPr>
          <w:rFonts w:ascii="PT Astra Serif" w:hAnsi="PT Astra Serif"/>
          <w:sz w:val="28"/>
          <w:szCs w:val="28"/>
          <w:lang w:eastAsia="ru-RU" w:bidi="ar-SA"/>
        </w:rPr>
        <w:t xml:space="preserve"> - количество абонентских номеров пользовательского (оконечного) оборудования, подключенного к сети подвижной связи (далее - номер абонентской станции) по i-й должности в соответствии с нормативами, определяемыми государственными органами Томской области, органом управления Территориального фонда обязательного медицинского страхования Томской области (далее - государственные органы Томской области), определенными в соответствии с Бюджетным </w:t>
      </w:r>
      <w:hyperlink r:id="rId49">
        <w:r w:rsidRPr="00295BC6">
          <w:rPr>
            <w:rFonts w:ascii="PT Astra Serif" w:hAnsi="PT Astra Serif"/>
            <w:sz w:val="28"/>
            <w:szCs w:val="28"/>
            <w:lang w:eastAsia="ru-RU" w:bidi="ar-SA"/>
          </w:rPr>
          <w:t>кодексом</w:t>
        </w:r>
      </w:hyperlink>
      <w:r w:rsidRPr="00295BC6">
        <w:rPr>
          <w:rFonts w:ascii="PT Astra Serif" w:hAnsi="PT Astra Serif"/>
          <w:sz w:val="28"/>
          <w:szCs w:val="28"/>
          <w:lang w:eastAsia="ru-RU" w:bidi="ar-SA"/>
        </w:rPr>
        <w:t xml:space="preserve"> Российской Федерации наиболее значимыми учреждениями науки, образования, культуры и здравоохранения (далее - учреждения) в соответствии с </w:t>
      </w:r>
      <w:hyperlink w:anchor="P73">
        <w:r w:rsidRPr="00295BC6">
          <w:rPr>
            <w:rFonts w:ascii="PT Astra Serif" w:hAnsi="PT Astra Serif"/>
            <w:sz w:val="28"/>
            <w:szCs w:val="28"/>
            <w:lang w:eastAsia="ru-RU" w:bidi="ar-SA"/>
          </w:rPr>
          <w:t>пунктом 5</w:t>
        </w:r>
      </w:hyperlink>
      <w:r w:rsidRPr="00295BC6">
        <w:rPr>
          <w:rFonts w:ascii="PT Astra Serif" w:hAnsi="PT Astra Serif"/>
          <w:sz w:val="28"/>
          <w:szCs w:val="28"/>
          <w:lang w:eastAsia="ru-RU" w:bidi="ar-SA"/>
        </w:rPr>
        <w:t xml:space="preserve"> Правил определения нормативных затрат на обеспечение функций государственных органов Томской области, органа управления Территориального фонда обязательного медицинского страхования Томской области,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подведомственные казенные учреждения) (далее - Правила) с учетом </w:t>
      </w:r>
      <w:hyperlink w:anchor="P946">
        <w:r w:rsidRPr="00295BC6">
          <w:rPr>
            <w:rFonts w:ascii="PT Astra Serif" w:hAnsi="PT Astra Serif"/>
            <w:sz w:val="28"/>
            <w:szCs w:val="28"/>
            <w:lang w:eastAsia="ru-RU" w:bidi="ar-SA"/>
          </w:rPr>
          <w:t>нормативов</w:t>
        </w:r>
      </w:hyperlink>
      <w:r w:rsidRPr="00295BC6">
        <w:rPr>
          <w:rFonts w:ascii="PT Astra Serif" w:hAnsi="PT Astra Serif"/>
          <w:sz w:val="28"/>
          <w:szCs w:val="28"/>
          <w:lang w:eastAsia="ru-RU" w:bidi="ar-SA"/>
        </w:rPr>
        <w:t xml:space="preserve"> обеспечения функций государственных органов Томской области, применяемых при расчете нормативных затрат на приобретение средств подвижной связи и услуг подвижной связи, </w:t>
      </w:r>
      <w:r w:rsidRPr="005678B5">
        <w:rPr>
          <w:rFonts w:ascii="PT Astra Serif" w:hAnsi="PT Astra Serif"/>
          <w:sz w:val="28"/>
          <w:szCs w:val="28"/>
          <w:lang w:eastAsia="ru-RU" w:bidi="ar-SA"/>
        </w:rPr>
        <w:t>предусмотренных приложением № 1 к Методике</w:t>
      </w:r>
      <w:r w:rsidRPr="005678B5">
        <w:t xml:space="preserve"> </w:t>
      </w:r>
      <w:r w:rsidRPr="005678B5">
        <w:rPr>
          <w:rFonts w:ascii="PT Astra Serif" w:hAnsi="PT Astra Serif"/>
          <w:sz w:val="28"/>
          <w:szCs w:val="28"/>
        </w:rPr>
        <w:t>оп</w:t>
      </w:r>
      <w:r w:rsidRPr="005678B5">
        <w:rPr>
          <w:rFonts w:ascii="PT Astra Serif" w:hAnsi="PT Astra Serif"/>
          <w:sz w:val="28"/>
          <w:szCs w:val="28"/>
          <w:lang w:eastAsia="ru-RU" w:bidi="ar-SA"/>
        </w:rPr>
        <w:t xml:space="preserve">ределения нормативных затрат на обеспечение функций </w:t>
      </w:r>
      <w:r w:rsidRPr="005678B5">
        <w:rPr>
          <w:rFonts w:ascii="PT Astra Serif" w:hAnsi="PT Astra Serif"/>
          <w:sz w:val="28"/>
          <w:szCs w:val="28"/>
          <w:lang w:eastAsia="ru-RU" w:bidi="ar-SA"/>
        </w:rPr>
        <w:t>государственных органов Томской области, органа управления Территориального фонда обязательного медицинского страхования Томской области, определенных в соответствии с Бюджетным кодексом Российской Федерации наиболее значимых учреждений науки, образования, культуры и здравоохранения (включая подведомственные казенные учреждения)</w:t>
      </w:r>
      <w:r>
        <w:rPr>
          <w:rFonts w:ascii="PT Astra Serif" w:hAnsi="PT Astra Serif"/>
          <w:sz w:val="28"/>
          <w:szCs w:val="28"/>
          <w:lang w:eastAsia="ru-RU" w:bidi="ar-SA"/>
        </w:rPr>
        <w:t xml:space="preserve"> (далее – Методике),утвержденной п</w:t>
      </w:r>
      <w:r w:rsidRPr="005678B5">
        <w:rPr>
          <w:rFonts w:ascii="PT Astra Serif" w:hAnsi="PT Astra Serif"/>
          <w:sz w:val="28"/>
          <w:szCs w:val="28"/>
          <w:lang w:eastAsia="ru-RU" w:bidi="ar-SA"/>
        </w:rPr>
        <w:t>остановление</w:t>
      </w:r>
      <w:r>
        <w:rPr>
          <w:rFonts w:ascii="PT Astra Serif" w:hAnsi="PT Astra Serif"/>
          <w:sz w:val="28"/>
          <w:szCs w:val="28"/>
          <w:lang w:eastAsia="ru-RU" w:bidi="ar-SA"/>
        </w:rPr>
        <w:t>м</w:t>
      </w:r>
      <w:r w:rsidRPr="005678B5">
        <w:rPr>
          <w:rFonts w:ascii="PT Astra Serif" w:hAnsi="PT Astra Serif"/>
          <w:sz w:val="28"/>
          <w:szCs w:val="28"/>
          <w:lang w:eastAsia="ru-RU" w:bidi="ar-SA"/>
        </w:rPr>
        <w:t xml:space="preserve"> Администрации Томской области от 30.12.2015 </w:t>
      </w:r>
      <w:r>
        <w:rPr>
          <w:rFonts w:ascii="PT Astra Serif" w:hAnsi="PT Astra Serif"/>
          <w:sz w:val="28"/>
          <w:szCs w:val="28"/>
          <w:lang w:eastAsia="ru-RU" w:bidi="ar-SA"/>
        </w:rPr>
        <w:t>№</w:t>
      </w:r>
      <w:r w:rsidRPr="005678B5">
        <w:rPr>
          <w:rFonts w:ascii="PT Astra Serif" w:hAnsi="PT Astra Serif"/>
          <w:sz w:val="28"/>
          <w:szCs w:val="28"/>
          <w:lang w:eastAsia="ru-RU" w:bidi="ar-SA"/>
        </w:rPr>
        <w:t xml:space="preserve"> 489а (далее - нормативы обеспечения средствами связи);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сот</w:t>
      </w:r>
      <w:r w:rsidRPr="00295BC6">
        <w:rPr>
          <w:rFonts w:ascii="PT Astra Serif" w:hAnsi="PT Astra Serif"/>
          <w:sz w:val="28"/>
          <w:szCs w:val="28"/>
          <w:lang w:eastAsia="ru-RU" w:bidi="ar-SA"/>
        </w:rPr>
        <w:t xml:space="preserve"> - ежемесячная цена услуги подвижной связи в расчете на один номер сотовой абонентской станции i-й должности в соответствии с нормативами государственных органов Томской области, учреждений, определенными с учетом нормативов обеспечения средствами связи;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сот</w:t>
      </w:r>
      <w:r w:rsidRPr="00295BC6">
        <w:rPr>
          <w:rFonts w:ascii="PT Astra Serif" w:hAnsi="PT Astra Serif"/>
          <w:sz w:val="28"/>
          <w:szCs w:val="28"/>
          <w:lang w:eastAsia="ru-RU" w:bidi="ar-SA"/>
        </w:rPr>
        <w:t xml:space="preserve"> - количество месяцев предоставления услуги подвижной связи по i-й должности.</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передачу данных с использованием информационно-телекоммуникационной сети Интернет (далее - сеть Интернет) и услуги интернет-провайдеров для планшетных компьютеров (З</w:t>
      </w:r>
      <w:r w:rsidRPr="0059230A">
        <w:rPr>
          <w:rFonts w:ascii="PT Astra Serif" w:hAnsi="PT Astra Serif"/>
          <w:sz w:val="28"/>
          <w:szCs w:val="28"/>
          <w:vertAlign w:val="subscript"/>
          <w:lang w:eastAsia="ru-RU" w:bidi="ar-SA"/>
        </w:rPr>
        <w:t>ип</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228850" cy="552450"/>
            <wp:effectExtent l="0" t="0" r="0" b="0"/>
            <wp:docPr id="44" name="Консультант Плюс"/>
            <wp:cNvGraphicFramePr/>
            <a:graphic xmlns:a="http://schemas.openxmlformats.org/drawingml/2006/main">
              <a:graphicData uri="http://schemas.openxmlformats.org/drawingml/2006/picture">
                <pic:pic xmlns:pic="http://schemas.openxmlformats.org/drawingml/2006/picture">
                  <pic:nvPicPr>
                    <pic:cNvPr id="44" name="Picture 1"/>
                    <pic:cNvPicPr/>
                  </pic:nvPicPr>
                  <pic:blipFill>
                    <a:blip xmlns:r="http://schemas.openxmlformats.org/officeDocument/2006/relationships" r:embed="rId5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28850" cy="5524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ип</w:t>
      </w:r>
      <w:r w:rsidRPr="00295BC6">
        <w:rPr>
          <w:rFonts w:ascii="PT Astra Serif" w:hAnsi="PT Astra Serif"/>
          <w:sz w:val="28"/>
          <w:szCs w:val="28"/>
          <w:lang w:eastAsia="ru-RU" w:bidi="ar-SA"/>
        </w:rPr>
        <w:t xml:space="preserve"> - количество SIM-карт по i-й должности в соответствии с нормативами, определяемыми государственными органами Томской области, учреждениями в соответствии с </w:t>
      </w:r>
      <w:hyperlink w:anchor="P73">
        <w:r w:rsidRPr="00295BC6">
          <w:rPr>
            <w:rFonts w:ascii="PT Astra Serif" w:hAnsi="PT Astra Serif"/>
            <w:sz w:val="28"/>
            <w:szCs w:val="28"/>
            <w:lang w:eastAsia="ru-RU" w:bidi="ar-SA"/>
          </w:rPr>
          <w:t>пунктом 5</w:t>
        </w:r>
      </w:hyperlink>
      <w:r w:rsidRPr="00295BC6">
        <w:rPr>
          <w:rFonts w:ascii="PT Astra Serif" w:hAnsi="PT Astra Serif"/>
          <w:sz w:val="28"/>
          <w:szCs w:val="28"/>
          <w:lang w:eastAsia="ru-RU" w:bidi="ar-SA"/>
        </w:rPr>
        <w:t xml:space="preserve"> Правил;</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ип</w:t>
      </w:r>
      <w:r w:rsidRPr="00295BC6">
        <w:rPr>
          <w:rFonts w:ascii="PT Astra Serif" w:hAnsi="PT Astra Serif"/>
          <w:sz w:val="28"/>
          <w:szCs w:val="28"/>
          <w:lang w:eastAsia="ru-RU" w:bidi="ar-SA"/>
        </w:rPr>
        <w:t xml:space="preserve"> - ежемесячная цена в расчете на одну SIM-карту по i-й должности;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ип</w:t>
      </w:r>
      <w:r w:rsidRPr="00295BC6">
        <w:rPr>
          <w:rFonts w:ascii="PT Astra Serif" w:hAnsi="PT Astra Serif"/>
          <w:sz w:val="28"/>
          <w:szCs w:val="28"/>
          <w:lang w:eastAsia="ru-RU" w:bidi="ar-SA"/>
        </w:rPr>
        <w:t xml:space="preserve"> - количество месяцев предоставления услуги передачи данных по i-й должности.</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сеть Интернет и услуги интернет-провайдеров (З</w:t>
      </w:r>
      <w:r w:rsidRPr="0059230A">
        <w:rPr>
          <w:rFonts w:ascii="PT Astra Serif" w:hAnsi="PT Astra Serif"/>
          <w:sz w:val="28"/>
          <w:szCs w:val="28"/>
          <w:vertAlign w:val="subscript"/>
          <w:lang w:eastAsia="ru-RU" w:bidi="ar-SA"/>
        </w:rPr>
        <w:t>и</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076450" cy="581025"/>
            <wp:effectExtent l="0" t="0" r="0" b="9525"/>
            <wp:docPr id="45" name="Консультант Плюс"/>
            <wp:cNvGraphicFramePr/>
            <a:graphic xmlns:a="http://schemas.openxmlformats.org/drawingml/2006/main">
              <a:graphicData uri="http://schemas.openxmlformats.org/drawingml/2006/picture">
                <pic:pic xmlns:pic="http://schemas.openxmlformats.org/drawingml/2006/picture">
                  <pic:nvPicPr>
                    <pic:cNvPr id="45" name="Picture 1"/>
                    <pic:cNvPicPr/>
                  </pic:nvPicPr>
                  <pic:blipFill>
                    <a:blip xmlns:r="http://schemas.openxmlformats.org/officeDocument/2006/relationships" r:embed="rId5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76450" cy="5810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и</w:t>
      </w:r>
      <w:r w:rsidRPr="00295BC6">
        <w:rPr>
          <w:rFonts w:ascii="PT Astra Serif" w:hAnsi="PT Astra Serif"/>
          <w:sz w:val="28"/>
          <w:szCs w:val="28"/>
          <w:lang w:eastAsia="ru-RU" w:bidi="ar-SA"/>
        </w:rPr>
        <w:t xml:space="preserve"> - количество каналов передачи данных сети Интернет с i-й пропускной способностью;</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и</w:t>
      </w:r>
      <w:r w:rsidRPr="00295BC6">
        <w:rPr>
          <w:rFonts w:ascii="PT Astra Serif" w:hAnsi="PT Astra Serif"/>
          <w:sz w:val="28"/>
          <w:szCs w:val="28"/>
          <w:lang w:eastAsia="ru-RU" w:bidi="ar-SA"/>
        </w:rPr>
        <w:t xml:space="preserve"> - месячная цена аренды канала передачи данных сети Интернет с i-й пропускной способностью;</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и</w:t>
      </w:r>
      <w:r w:rsidRPr="00295BC6">
        <w:rPr>
          <w:rFonts w:ascii="PT Astra Serif" w:hAnsi="PT Astra Serif"/>
          <w:sz w:val="28"/>
          <w:szCs w:val="28"/>
          <w:lang w:eastAsia="ru-RU" w:bidi="ar-SA"/>
        </w:rPr>
        <w:t xml:space="preserve"> - количество месяцев аренды канала передачи данных сети Интернет с i-й пропускной способностью.</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электросвязь, относящуюся к связи специального назначения, используемой на региональном уровне (З</w:t>
      </w:r>
      <w:r w:rsidRPr="0059230A">
        <w:rPr>
          <w:rFonts w:ascii="PT Astra Serif" w:hAnsi="PT Astra Serif"/>
          <w:sz w:val="28"/>
          <w:szCs w:val="28"/>
          <w:vertAlign w:val="subscript"/>
          <w:lang w:eastAsia="ru-RU" w:bidi="ar-SA"/>
        </w:rPr>
        <w:t>рпс</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Pr>
          <w:rFonts w:ascii="PT Astra Serif" w:hAnsi="PT Astra Serif"/>
          <w:sz w:val="28"/>
          <w:szCs w:val="28"/>
          <w:lang w:eastAsia="ru-RU" w:bidi="ar-SA"/>
        </w:rPr>
        <w:t>З</w:t>
      </w:r>
      <w:r w:rsidRPr="0059230A">
        <w:rPr>
          <w:rFonts w:ascii="PT Astra Serif" w:hAnsi="PT Astra Serif"/>
          <w:sz w:val="28"/>
          <w:szCs w:val="28"/>
          <w:vertAlign w:val="subscript"/>
          <w:lang w:eastAsia="ru-RU" w:bidi="ar-SA"/>
        </w:rPr>
        <w:t>рпс</w:t>
      </w:r>
      <w:r>
        <w:rPr>
          <w:rFonts w:ascii="PT Astra Serif" w:hAnsi="PT Astra Serif"/>
          <w:sz w:val="28"/>
          <w:szCs w:val="28"/>
          <w:lang w:eastAsia="ru-RU" w:bidi="ar-SA"/>
        </w:rPr>
        <w:t xml:space="preserve"> = Q</w:t>
      </w:r>
      <w:r w:rsidRPr="0059230A">
        <w:rPr>
          <w:rFonts w:ascii="PT Astra Serif" w:hAnsi="PT Astra Serif"/>
          <w:sz w:val="28"/>
          <w:szCs w:val="28"/>
          <w:vertAlign w:val="subscript"/>
          <w:lang w:eastAsia="ru-RU" w:bidi="ar-SA"/>
        </w:rPr>
        <w:t>рпс</w:t>
      </w:r>
      <w:r>
        <w:rPr>
          <w:rFonts w:ascii="PT Astra Serif" w:hAnsi="PT Astra Serif"/>
          <w:sz w:val="28"/>
          <w:szCs w:val="28"/>
          <w:lang w:eastAsia="ru-RU" w:bidi="ar-SA"/>
        </w:rPr>
        <w:t xml:space="preserve"> x Р</w:t>
      </w:r>
      <w:r w:rsidRPr="0059230A">
        <w:rPr>
          <w:rFonts w:ascii="PT Astra Serif" w:hAnsi="PT Astra Serif"/>
          <w:sz w:val="28"/>
          <w:szCs w:val="28"/>
          <w:vertAlign w:val="subscript"/>
          <w:lang w:eastAsia="ru-RU" w:bidi="ar-SA"/>
        </w:rPr>
        <w:t>рпс</w:t>
      </w:r>
      <w:r>
        <w:rPr>
          <w:rFonts w:ascii="PT Astra Serif" w:hAnsi="PT Astra Serif"/>
          <w:sz w:val="28"/>
          <w:szCs w:val="28"/>
          <w:lang w:eastAsia="ru-RU" w:bidi="ar-SA"/>
        </w:rPr>
        <w:t xml:space="preserve"> x N</w:t>
      </w:r>
      <w:r w:rsidRPr="0059230A">
        <w:rPr>
          <w:rFonts w:ascii="PT Astra Serif" w:hAnsi="PT Astra Serif"/>
          <w:sz w:val="28"/>
          <w:szCs w:val="28"/>
          <w:vertAlign w:val="subscript"/>
          <w:lang w:eastAsia="ru-RU" w:bidi="ar-SA"/>
        </w:rPr>
        <w:t>рпс</w:t>
      </w:r>
      <w:r>
        <w:rPr>
          <w:rFonts w:ascii="PT Astra Serif" w:hAnsi="PT Astra Serif"/>
          <w:sz w:val="28"/>
          <w:szCs w:val="28"/>
          <w:lang w:eastAsia="ru-RU" w:bidi="ar-SA"/>
        </w:rPr>
        <w:t>, где: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59230A">
        <w:rPr>
          <w:rFonts w:ascii="PT Astra Serif" w:hAnsi="PT Astra Serif"/>
          <w:sz w:val="28"/>
          <w:szCs w:val="28"/>
          <w:vertAlign w:val="subscript"/>
          <w:lang w:eastAsia="ru-RU" w:bidi="ar-SA"/>
        </w:rPr>
        <w:t>рпс</w:t>
      </w:r>
      <w:r w:rsidRPr="00295BC6">
        <w:rPr>
          <w:rFonts w:ascii="PT Astra Serif" w:hAnsi="PT Astra Serif"/>
          <w:sz w:val="28"/>
          <w:szCs w:val="28"/>
          <w:lang w:eastAsia="ru-RU" w:bidi="ar-SA"/>
        </w:rPr>
        <w:t xml:space="preserve"> - количество телефонных номеров электросвязи, относящейся к связи специального назначения, используемой на региональном уровне;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Р</w:t>
      </w:r>
      <w:r w:rsidRPr="0059230A">
        <w:rPr>
          <w:rFonts w:ascii="PT Astra Serif" w:hAnsi="PT Astra Serif"/>
          <w:sz w:val="28"/>
          <w:szCs w:val="28"/>
          <w:vertAlign w:val="subscript"/>
          <w:lang w:eastAsia="ru-RU" w:bidi="ar-SA"/>
        </w:rPr>
        <w:t>рпс</w:t>
      </w:r>
      <w:r w:rsidRPr="00295BC6">
        <w:rPr>
          <w:rFonts w:ascii="PT Astra Serif" w:hAnsi="PT Astra Serif"/>
          <w:sz w:val="28"/>
          <w:szCs w:val="28"/>
          <w:lang w:eastAsia="ru-RU" w:bidi="ar-SA"/>
        </w:rPr>
        <w:t xml:space="preserve"> - цена услуги электросвязи, относящейся к связи специального назначения, используемой на региональном уровне, в расчете на один телефонный номер, включая ежемесячную плату за организацию соответствующего количества линий связи сети связи специального назначения;</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59230A">
        <w:rPr>
          <w:rFonts w:ascii="PT Astra Serif" w:hAnsi="PT Astra Serif"/>
          <w:sz w:val="28"/>
          <w:szCs w:val="28"/>
          <w:vertAlign w:val="subscript"/>
          <w:lang w:eastAsia="ru-RU" w:bidi="ar-SA"/>
        </w:rPr>
        <w:t>рпс</w:t>
      </w:r>
      <w:r w:rsidRPr="00295BC6">
        <w:rPr>
          <w:rFonts w:ascii="PT Astra Serif" w:hAnsi="PT Astra Serif"/>
          <w:sz w:val="28"/>
          <w:szCs w:val="28"/>
          <w:lang w:eastAsia="ru-RU" w:bidi="ar-SA"/>
        </w:rPr>
        <w:t xml:space="preserve"> - количество месяцев предоставления услуги.</w:t>
      </w:r>
    </w:p>
    <w:p w:rsidR="00FF039E" w:rsidRPr="000B6D54"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электросвязь, относящуюся к связи специального назначения, используемой на федеральном уровне (З</w:t>
      </w:r>
      <w:r w:rsidRPr="0059230A">
        <w:rPr>
          <w:rFonts w:ascii="PT Astra Serif" w:hAnsi="PT Astra Serif"/>
          <w:sz w:val="28"/>
          <w:szCs w:val="28"/>
          <w:vertAlign w:val="subscript"/>
          <w:lang w:eastAsia="ru-RU" w:bidi="ar-SA"/>
        </w:rPr>
        <w:t>пс</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59230A">
        <w:rPr>
          <w:rFonts w:ascii="PT Astra Serif" w:hAnsi="PT Astra Serif"/>
          <w:sz w:val="28"/>
          <w:szCs w:val="28"/>
          <w:vertAlign w:val="subscript"/>
          <w:lang w:eastAsia="ru-RU" w:bidi="ar-SA"/>
        </w:rPr>
        <w:t>пс</w:t>
      </w:r>
      <w:r w:rsidRPr="00295BC6">
        <w:rPr>
          <w:rFonts w:ascii="PT Astra Serif" w:hAnsi="PT Astra Serif"/>
          <w:sz w:val="28"/>
          <w:szCs w:val="28"/>
          <w:lang w:eastAsia="ru-RU" w:bidi="ar-SA"/>
        </w:rPr>
        <w:t xml:space="preserve"> = Q</w:t>
      </w:r>
      <w:r w:rsidRPr="0059230A">
        <w:rPr>
          <w:rFonts w:ascii="PT Astra Serif" w:hAnsi="PT Astra Serif"/>
          <w:sz w:val="28"/>
          <w:szCs w:val="28"/>
          <w:vertAlign w:val="subscript"/>
          <w:lang w:eastAsia="ru-RU" w:bidi="ar-SA"/>
        </w:rPr>
        <w:t>пс</w:t>
      </w:r>
      <w:r w:rsidRPr="00295BC6">
        <w:rPr>
          <w:rFonts w:ascii="PT Astra Serif" w:hAnsi="PT Astra Serif"/>
          <w:sz w:val="28"/>
          <w:szCs w:val="28"/>
          <w:lang w:eastAsia="ru-RU" w:bidi="ar-SA"/>
        </w:rPr>
        <w:t xml:space="preserve"> x Р</w:t>
      </w:r>
      <w:r w:rsidRPr="0059230A">
        <w:rPr>
          <w:rFonts w:ascii="PT Astra Serif" w:hAnsi="PT Astra Serif"/>
          <w:sz w:val="28"/>
          <w:szCs w:val="28"/>
          <w:vertAlign w:val="subscript"/>
          <w:lang w:eastAsia="ru-RU" w:bidi="ar-SA"/>
        </w:rPr>
        <w:t>пс</w:t>
      </w:r>
      <w:r w:rsidRPr="00295BC6">
        <w:rPr>
          <w:rFonts w:ascii="PT Astra Serif" w:hAnsi="PT Astra Serif"/>
          <w:sz w:val="28"/>
          <w:szCs w:val="28"/>
          <w:lang w:eastAsia="ru-RU" w:bidi="ar-SA"/>
        </w:rPr>
        <w:t>, где: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59230A">
        <w:rPr>
          <w:rFonts w:ascii="PT Astra Serif" w:hAnsi="PT Astra Serif"/>
          <w:sz w:val="28"/>
          <w:szCs w:val="28"/>
          <w:vertAlign w:val="subscript"/>
          <w:lang w:eastAsia="ru-RU" w:bidi="ar-SA"/>
        </w:rPr>
        <w:t>пс</w:t>
      </w:r>
      <w:r w:rsidRPr="00295BC6">
        <w:rPr>
          <w:rFonts w:ascii="PT Astra Serif" w:hAnsi="PT Astra Serif"/>
          <w:sz w:val="28"/>
          <w:szCs w:val="28"/>
          <w:lang w:eastAsia="ru-RU" w:bidi="ar-SA"/>
        </w:rPr>
        <w:t xml:space="preserve"> - количество телефонных номеров электросвязи, относящейся к связи специального назначения, используемой на федеральном уровне;</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Р</w:t>
      </w:r>
      <w:r w:rsidRPr="0059230A">
        <w:rPr>
          <w:rFonts w:ascii="PT Astra Serif" w:hAnsi="PT Astra Serif"/>
          <w:sz w:val="28"/>
          <w:szCs w:val="28"/>
          <w:vertAlign w:val="subscript"/>
          <w:lang w:eastAsia="ru-RU" w:bidi="ar-SA"/>
        </w:rPr>
        <w:t>пс</w:t>
      </w:r>
      <w:r w:rsidRPr="00295BC6">
        <w:rPr>
          <w:rFonts w:ascii="PT Astra Serif" w:hAnsi="PT Astra Serif"/>
          <w:sz w:val="28"/>
          <w:szCs w:val="28"/>
          <w:lang w:eastAsia="ru-RU" w:bidi="ar-SA"/>
        </w:rPr>
        <w:t xml:space="preserve"> - цена в расчете на один телефонный номер электросвязи, относящейся к связи специального назначения, используемой на федеральном уровне.</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оплату услуг по предоставлению цифровых потоков для коммутируемых телефонных соединений (З</w:t>
      </w:r>
      <w:r w:rsidRPr="0059230A">
        <w:rPr>
          <w:rFonts w:ascii="PT Astra Serif" w:hAnsi="PT Astra Serif"/>
          <w:sz w:val="28"/>
          <w:szCs w:val="28"/>
          <w:vertAlign w:val="subscript"/>
          <w:lang w:eastAsia="ru-RU" w:bidi="ar-SA"/>
        </w:rPr>
        <w:t>цп</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228850" cy="552450"/>
            <wp:effectExtent l="0" t="0" r="0" b="0"/>
            <wp:docPr id="46" name="Консультант Плюс"/>
            <wp:cNvGraphicFramePr/>
            <a:graphic xmlns:a="http://schemas.openxmlformats.org/drawingml/2006/main">
              <a:graphicData uri="http://schemas.openxmlformats.org/drawingml/2006/picture">
                <pic:pic xmlns:pic="http://schemas.openxmlformats.org/drawingml/2006/picture">
                  <pic:nvPicPr>
                    <pic:cNvPr id="46" name="Picture 1"/>
                    <pic:cNvPicPr/>
                  </pic:nvPicPr>
                  <pic:blipFill>
                    <a:blip xmlns:r="http://schemas.openxmlformats.org/officeDocument/2006/relationships" r:embed="rId5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28850" cy="5524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цп</w:t>
      </w:r>
      <w:r w:rsidRPr="00295BC6">
        <w:rPr>
          <w:rFonts w:ascii="PT Astra Serif" w:hAnsi="PT Astra Serif"/>
          <w:sz w:val="28"/>
          <w:szCs w:val="28"/>
          <w:lang w:eastAsia="ru-RU" w:bidi="ar-SA"/>
        </w:rPr>
        <w:t xml:space="preserve"> - количество организованных цифровых потоков с i-й абонентской платой;</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цп</w:t>
      </w:r>
      <w:r w:rsidRPr="00295BC6">
        <w:rPr>
          <w:rFonts w:ascii="PT Astra Serif" w:hAnsi="PT Astra Serif"/>
          <w:sz w:val="28"/>
          <w:szCs w:val="28"/>
          <w:lang w:eastAsia="ru-RU" w:bidi="ar-SA"/>
        </w:rPr>
        <w:t xml:space="preserve"> - ежемесячная i-я абонентская плата за цифровой поток;</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цп</w:t>
      </w:r>
      <w:r w:rsidRPr="00295BC6">
        <w:rPr>
          <w:rFonts w:ascii="PT Astra Serif" w:hAnsi="PT Astra Serif"/>
          <w:sz w:val="28"/>
          <w:szCs w:val="28"/>
          <w:lang w:eastAsia="ru-RU" w:bidi="ar-SA"/>
        </w:rPr>
        <w:t xml:space="preserve"> - количество месяцев предоставления услуги с i-й абонентской платой.</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оплату иных услуг связи в сфере информационно-коммуникационных технологий (З</w:t>
      </w:r>
      <w:r w:rsidRPr="0059230A">
        <w:rPr>
          <w:rFonts w:ascii="PT Astra Serif" w:hAnsi="PT Astra Serif"/>
          <w:sz w:val="28"/>
          <w:szCs w:val="28"/>
          <w:vertAlign w:val="subscript"/>
          <w:lang w:eastAsia="ru-RU" w:bidi="ar-SA"/>
        </w:rPr>
        <w:t>пр</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362075" cy="561975"/>
            <wp:effectExtent l="0" t="0" r="9525" b="9525"/>
            <wp:docPr id="47" name="Консультант Плюс"/>
            <wp:cNvGraphicFramePr/>
            <a:graphic xmlns:a="http://schemas.openxmlformats.org/drawingml/2006/main">
              <a:graphicData uri="http://schemas.openxmlformats.org/drawingml/2006/picture">
                <pic:pic xmlns:pic="http://schemas.openxmlformats.org/drawingml/2006/picture">
                  <pic:nvPicPr>
                    <pic:cNvPr id="47" name="Picture 1"/>
                    <pic:cNvPicPr/>
                  </pic:nvPicPr>
                  <pic:blipFill>
                    <a:blip xmlns:r="http://schemas.openxmlformats.org/officeDocument/2006/relationships" r:embed="rId5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362075" cy="56197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Р</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пр</w:t>
      </w:r>
      <w:r w:rsidRPr="00295BC6">
        <w:rPr>
          <w:rFonts w:ascii="PT Astra Serif" w:hAnsi="PT Astra Serif"/>
          <w:sz w:val="28"/>
          <w:szCs w:val="28"/>
          <w:lang w:eastAsia="ru-RU" w:bidi="ar-SA"/>
        </w:rPr>
        <w:t xml:space="preserve"> - цена по i-й иной услуге связи.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numPr>
          <w:ilvl w:val="1"/>
          <w:numId w:val="20"/>
        </w:numPr>
        <w:pBdr>
          <w:top w:val="none" w:sz="0" w:space="0" w:color="auto"/>
          <w:left w:val="none" w:sz="0" w:space="0" w:color="auto"/>
          <w:bottom w:val="none" w:sz="0" w:space="0" w:color="auto"/>
          <w:right w:val="none" w:sz="0" w:space="0" w:color="auto"/>
          <w:between w:val="none" w:sz="0" w:space="0" w:color="auto"/>
        </w:pBdr>
        <w:tabs>
          <w:tab w:val="left" w:pos="1276"/>
          <w:tab w:val="left" w:pos="1985"/>
          <w:tab w:val="left" w:pos="2977"/>
          <w:tab w:val="left" w:pos="3686"/>
        </w:tabs>
        <w:autoSpaceDE w:val="0"/>
        <w:autoSpaceDN w:val="0"/>
        <w:adjustRightInd w:val="0"/>
        <w:ind w:left="0" w:firstLine="709"/>
        <w:jc w:val="center"/>
        <w:outlineLvl w:val="3"/>
        <w:rPr>
          <w:rFonts w:ascii="PT Astra Serif" w:hAnsi="PT Astra Serif"/>
          <w:sz w:val="28"/>
          <w:szCs w:val="28"/>
          <w:lang w:eastAsia="ru-RU" w:bidi="ar-SA"/>
        </w:rPr>
      </w:pPr>
      <w:r w:rsidRPr="00295BC6">
        <w:rPr>
          <w:rFonts w:ascii="PT Astra Serif" w:hAnsi="PT Astra Serif"/>
          <w:sz w:val="28"/>
          <w:szCs w:val="28"/>
          <w:lang w:eastAsia="ru-RU" w:bidi="ar-SA"/>
        </w:rPr>
        <w:t>Затраты на содержание имущества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техническое обслуживание и регламентно-профилактический ремонт вычислительной техники (З</w:t>
      </w:r>
      <w:r w:rsidRPr="0059230A">
        <w:rPr>
          <w:rFonts w:ascii="PT Astra Serif" w:hAnsi="PT Astra Serif"/>
          <w:sz w:val="28"/>
          <w:szCs w:val="28"/>
          <w:vertAlign w:val="subscript"/>
          <w:lang w:eastAsia="ru-RU" w:bidi="ar-SA"/>
        </w:rPr>
        <w:t>рвт</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305050" cy="581025"/>
            <wp:effectExtent l="0" t="0" r="0" b="9525"/>
            <wp:docPr id="48" name="Консультант Плюс"/>
            <wp:cNvGraphicFramePr/>
            <a:graphic xmlns:a="http://schemas.openxmlformats.org/drawingml/2006/main">
              <a:graphicData uri="http://schemas.openxmlformats.org/drawingml/2006/picture">
                <pic:pic xmlns:pic="http://schemas.openxmlformats.org/drawingml/2006/picture">
                  <pic:nvPicPr>
                    <pic:cNvPr id="48" name="Picture 1"/>
                    <pic:cNvPicPr/>
                  </pic:nvPicPr>
                  <pic:blipFill>
                    <a:blip xmlns:r="http://schemas.openxmlformats.org/officeDocument/2006/relationships" r:embed="rId5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305050" cy="5810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рвт</w:t>
      </w:r>
      <w:r w:rsidRPr="00295BC6">
        <w:rPr>
          <w:rFonts w:ascii="PT Astra Serif" w:hAnsi="PT Astra Serif"/>
          <w:sz w:val="28"/>
          <w:szCs w:val="28"/>
          <w:lang w:eastAsia="ru-RU" w:bidi="ar-SA"/>
        </w:rPr>
        <w:t xml:space="preserve"> - фактическое количество i-й вычислительной техники, но не более предельного количества i-й вычислительной техники;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рвт</w:t>
      </w:r>
      <w:r w:rsidRPr="00295BC6">
        <w:rPr>
          <w:rFonts w:ascii="PT Astra Serif" w:hAnsi="PT Astra Serif"/>
          <w:sz w:val="28"/>
          <w:szCs w:val="28"/>
          <w:lang w:eastAsia="ru-RU" w:bidi="ar-SA"/>
        </w:rPr>
        <w:t xml:space="preserve"> - цена технического обслуживания и регламентно-профилактического ремонта в расчете на одну i-ю вычислительную технику в год.</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Предельное количество i-й вычислительной техники (Q</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рвт</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предел</w:t>
      </w:r>
      <w:r w:rsidRPr="00295BC6">
        <w:rPr>
          <w:rFonts w:ascii="PT Astra Serif" w:hAnsi="PT Astra Serif"/>
          <w:sz w:val="28"/>
          <w:szCs w:val="28"/>
          <w:lang w:eastAsia="ru-RU" w:bidi="ar-SA"/>
        </w:rPr>
        <w:t>) определяется с округлением до целого по следующим формулам:</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Q</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рвт предел</w:t>
      </w:r>
      <w:r w:rsidRPr="00295BC6">
        <w:rPr>
          <w:rFonts w:ascii="PT Astra Serif" w:hAnsi="PT Astra Serif"/>
          <w:sz w:val="28"/>
          <w:szCs w:val="28"/>
          <w:lang w:eastAsia="ru-RU" w:bidi="ar-SA"/>
        </w:rPr>
        <w:t xml:space="preserve"> = Ч</w:t>
      </w:r>
      <w:r w:rsidRPr="0059230A">
        <w:rPr>
          <w:rFonts w:ascii="PT Astra Serif" w:hAnsi="PT Astra Serif"/>
          <w:sz w:val="28"/>
          <w:szCs w:val="28"/>
          <w:vertAlign w:val="subscript"/>
          <w:lang w:eastAsia="ru-RU" w:bidi="ar-SA"/>
        </w:rPr>
        <w:t>оп</w:t>
      </w:r>
      <w:r w:rsidRPr="00295BC6">
        <w:rPr>
          <w:rFonts w:ascii="PT Astra Serif" w:hAnsi="PT Astra Serif"/>
          <w:sz w:val="28"/>
          <w:szCs w:val="28"/>
          <w:lang w:eastAsia="ru-RU" w:bidi="ar-SA"/>
        </w:rPr>
        <w:t xml:space="preserve"> x 0,2 - для закрытого контура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обработки информации,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Q</w:t>
      </w:r>
      <w:r w:rsidRPr="0059230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9230A">
        <w:rPr>
          <w:rFonts w:ascii="PT Astra Serif" w:hAnsi="PT Astra Serif"/>
          <w:sz w:val="28"/>
          <w:szCs w:val="28"/>
          <w:vertAlign w:val="subscript"/>
          <w:lang w:eastAsia="ru-RU" w:bidi="ar-SA"/>
        </w:rPr>
        <w:t>рвт предел</w:t>
      </w:r>
      <w:r w:rsidRPr="00295BC6">
        <w:rPr>
          <w:rFonts w:ascii="PT Astra Serif" w:hAnsi="PT Astra Serif"/>
          <w:sz w:val="28"/>
          <w:szCs w:val="28"/>
          <w:lang w:eastAsia="ru-RU" w:bidi="ar-SA"/>
        </w:rPr>
        <w:t xml:space="preserve"> = Ч</w:t>
      </w:r>
      <w:r w:rsidRPr="0059230A">
        <w:rPr>
          <w:rFonts w:ascii="PT Astra Serif" w:hAnsi="PT Astra Serif"/>
          <w:sz w:val="28"/>
          <w:szCs w:val="28"/>
          <w:vertAlign w:val="subscript"/>
          <w:lang w:eastAsia="ru-RU" w:bidi="ar-SA"/>
        </w:rPr>
        <w:t>оп</w:t>
      </w:r>
      <w:r w:rsidRPr="00295BC6">
        <w:rPr>
          <w:rFonts w:ascii="PT Astra Serif" w:hAnsi="PT Astra Serif"/>
          <w:sz w:val="28"/>
          <w:szCs w:val="28"/>
          <w:lang w:eastAsia="ru-RU" w:bidi="ar-SA"/>
        </w:rPr>
        <w:t xml:space="preserve"> x 1 - для открытого контура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обработки информации, где:</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Ч</w:t>
      </w:r>
      <w:r w:rsidRPr="0059230A">
        <w:rPr>
          <w:rFonts w:ascii="PT Astra Serif" w:hAnsi="PT Astra Serif"/>
          <w:sz w:val="28"/>
          <w:szCs w:val="28"/>
          <w:vertAlign w:val="subscript"/>
          <w:lang w:eastAsia="ru-RU" w:bidi="ar-SA"/>
        </w:rPr>
        <w:t>оп</w:t>
      </w:r>
      <w:r w:rsidRPr="00295BC6">
        <w:rPr>
          <w:rFonts w:ascii="PT Astra Serif" w:hAnsi="PT Astra Serif"/>
          <w:sz w:val="28"/>
          <w:szCs w:val="28"/>
          <w:lang w:eastAsia="ru-RU" w:bidi="ar-SA"/>
        </w:rPr>
        <w:t xml:space="preserve"> - расчетная численность основных работников, определяемая в соответствии с </w:t>
      </w:r>
      <w:hyperlink r:id="rId55">
        <w:r w:rsidRPr="00295BC6">
          <w:rPr>
            <w:rFonts w:ascii="PT Astra Serif" w:hAnsi="PT Astra Serif"/>
            <w:sz w:val="28"/>
            <w:szCs w:val="28"/>
            <w:lang w:eastAsia="ru-RU" w:bidi="ar-SA"/>
          </w:rPr>
          <w:t>пунктами 17</w:t>
        </w:r>
      </w:hyperlink>
      <w:r w:rsidRPr="00295BC6">
        <w:rPr>
          <w:rFonts w:ascii="PT Astra Serif" w:hAnsi="PT Astra Serif"/>
          <w:sz w:val="28"/>
          <w:szCs w:val="28"/>
          <w:lang w:eastAsia="ru-RU" w:bidi="ar-SA"/>
        </w:rPr>
        <w:t xml:space="preserve"> - </w:t>
      </w:r>
      <w:hyperlink r:id="rId56">
        <w:r w:rsidRPr="00295BC6">
          <w:rPr>
            <w:rFonts w:ascii="PT Astra Serif" w:hAnsi="PT Astra Serif"/>
            <w:sz w:val="28"/>
            <w:szCs w:val="28"/>
            <w:lang w:eastAsia="ru-RU" w:bidi="ar-SA"/>
          </w:rPr>
          <w:t>22</w:t>
        </w:r>
      </w:hyperlink>
      <w:r w:rsidRPr="00295BC6">
        <w:rPr>
          <w:rFonts w:ascii="PT Astra Serif" w:hAnsi="PT Astra Serif"/>
          <w:sz w:val="28"/>
          <w:szCs w:val="28"/>
          <w:lang w:eastAsia="ru-RU" w:bidi="ar-SA"/>
        </w:rPr>
        <w:t xml:space="preserve"> Общих правил определения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включая соответственно территориальные органы и подведомственные казенные учреждения, утвержденных Постановлением Правительства Российской Федерации от 13.10.2014 </w:t>
      </w:r>
      <w:r>
        <w:rPr>
          <w:rFonts w:ascii="PT Astra Serif" w:hAnsi="PT Astra Serif"/>
          <w:sz w:val="28"/>
          <w:szCs w:val="28"/>
          <w:lang w:eastAsia="ru-RU" w:bidi="ar-SA"/>
        </w:rPr>
        <w:t>№</w:t>
      </w:r>
      <w:r w:rsidRPr="00295BC6">
        <w:rPr>
          <w:rFonts w:ascii="PT Astra Serif" w:hAnsi="PT Astra Serif"/>
          <w:sz w:val="28"/>
          <w:szCs w:val="28"/>
          <w:lang w:eastAsia="ru-RU" w:bidi="ar-SA"/>
        </w:rPr>
        <w:t xml:space="preserve"> 1047 </w:t>
      </w:r>
      <w:r>
        <w:rPr>
          <w:rFonts w:ascii="PT Astra Serif" w:hAnsi="PT Astra Serif"/>
          <w:sz w:val="28"/>
          <w:szCs w:val="28"/>
          <w:lang w:eastAsia="ru-RU" w:bidi="ar-SA"/>
        </w:rPr>
        <w:t>«</w:t>
      </w:r>
      <w:r w:rsidRPr="00295BC6">
        <w:rPr>
          <w:rFonts w:ascii="PT Astra Serif" w:hAnsi="PT Astra Serif"/>
          <w:sz w:val="28"/>
          <w:szCs w:val="28"/>
          <w:lang w:eastAsia="ru-RU" w:bidi="ar-SA"/>
        </w:rPr>
        <w:t>Об Общих правилах определения нормативных затрат на обеспечение функций государственных органов, органов управления государственными внебюджетными фондами и муниципальных органов, включая соответственно территориальные органы и подведомственные казенные учреждения</w:t>
      </w:r>
      <w:r>
        <w:rPr>
          <w:rFonts w:ascii="PT Astra Serif" w:hAnsi="PT Astra Serif"/>
          <w:sz w:val="28"/>
          <w:szCs w:val="28"/>
          <w:lang w:eastAsia="ru-RU" w:bidi="ar-SA"/>
        </w:rPr>
        <w:t>»</w:t>
      </w:r>
      <w:r w:rsidRPr="00295BC6">
        <w:rPr>
          <w:rFonts w:ascii="PT Astra Serif" w:hAnsi="PT Astra Serif"/>
          <w:sz w:val="28"/>
          <w:szCs w:val="28"/>
          <w:lang w:eastAsia="ru-RU" w:bidi="ar-SA"/>
        </w:rPr>
        <w:t xml:space="preserve"> (далее - Общие правила определения нормативных затрат).</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техническое обслуживание и регламентно-профилактический ремонт оборудования по обеспечению безопасности информации (З</w:t>
      </w:r>
      <w:r w:rsidRPr="005A56F2">
        <w:rPr>
          <w:rFonts w:ascii="PT Astra Serif" w:hAnsi="PT Astra Serif"/>
          <w:sz w:val="28"/>
          <w:szCs w:val="28"/>
          <w:vertAlign w:val="subscript"/>
          <w:lang w:eastAsia="ru-RU" w:bidi="ar-SA"/>
        </w:rPr>
        <w:t>сби</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133600" cy="552450"/>
            <wp:effectExtent l="0" t="0" r="0" b="0"/>
            <wp:docPr id="49" name="Консультант Плюс"/>
            <wp:cNvGraphicFramePr/>
            <a:graphic xmlns:a="http://schemas.openxmlformats.org/drawingml/2006/main">
              <a:graphicData uri="http://schemas.openxmlformats.org/drawingml/2006/picture">
                <pic:pic xmlns:pic="http://schemas.openxmlformats.org/drawingml/2006/picture">
                  <pic:nvPicPr>
                    <pic:cNvPr id="49" name="Picture 1"/>
                    <pic:cNvPicPr/>
                  </pic:nvPicPr>
                  <pic:blipFill>
                    <a:blip xmlns:r="http://schemas.openxmlformats.org/officeDocument/2006/relationships" r:embed="rId5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133600" cy="5524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5A56F2">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A56F2">
        <w:rPr>
          <w:rFonts w:ascii="PT Astra Serif" w:hAnsi="PT Astra Serif"/>
          <w:sz w:val="28"/>
          <w:szCs w:val="28"/>
          <w:vertAlign w:val="subscript"/>
          <w:lang w:eastAsia="ru-RU" w:bidi="ar-SA"/>
        </w:rPr>
        <w:t>сби</w:t>
      </w:r>
      <w:r w:rsidRPr="00295BC6">
        <w:rPr>
          <w:rFonts w:ascii="PT Astra Serif" w:hAnsi="PT Astra Serif"/>
          <w:sz w:val="28"/>
          <w:szCs w:val="28"/>
          <w:lang w:eastAsia="ru-RU" w:bidi="ar-SA"/>
        </w:rPr>
        <w:t xml:space="preserve"> - количество единиц i-го оборудования по обеспечению безопасности информации;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5A56F2">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A56F2">
        <w:rPr>
          <w:rFonts w:ascii="PT Astra Serif" w:hAnsi="PT Astra Serif"/>
          <w:sz w:val="28"/>
          <w:szCs w:val="28"/>
          <w:vertAlign w:val="subscript"/>
          <w:lang w:eastAsia="ru-RU" w:bidi="ar-SA"/>
        </w:rPr>
        <w:t>сби</w:t>
      </w:r>
      <w:r w:rsidRPr="00295BC6">
        <w:rPr>
          <w:rFonts w:ascii="PT Astra Serif" w:hAnsi="PT Astra Serif"/>
          <w:sz w:val="28"/>
          <w:szCs w:val="28"/>
          <w:lang w:eastAsia="ru-RU" w:bidi="ar-SA"/>
        </w:rPr>
        <w:t xml:space="preserve"> - цена технического обслуживания и регламентно-профилактического ремонта одной единицы i-го оборудования в год.</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техническое обслуживание и регламентно-профилактический ремонт системы телефонной связи (автоматизированных телефонных станций) (З</w:t>
      </w:r>
      <w:r w:rsidRPr="005A56F2">
        <w:rPr>
          <w:rFonts w:ascii="PT Astra Serif" w:hAnsi="PT Astra Serif"/>
          <w:sz w:val="28"/>
          <w:szCs w:val="28"/>
          <w:vertAlign w:val="subscript"/>
          <w:lang w:eastAsia="ru-RU" w:bidi="ar-SA"/>
        </w:rPr>
        <w:t>стс</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038350" cy="542925"/>
            <wp:effectExtent l="0" t="0" r="0" b="9525"/>
            <wp:docPr id="50" name="Консультант Плюс"/>
            <wp:cNvGraphicFramePr/>
            <a:graphic xmlns:a="http://schemas.openxmlformats.org/drawingml/2006/main">
              <a:graphicData uri="http://schemas.openxmlformats.org/drawingml/2006/picture">
                <pic:pic xmlns:pic="http://schemas.openxmlformats.org/drawingml/2006/picture">
                  <pic:nvPicPr>
                    <pic:cNvPr id="50" name="Picture 1"/>
                    <pic:cNvPicPr/>
                  </pic:nvPicPr>
                  <pic:blipFill>
                    <a:blip xmlns:r="http://schemas.openxmlformats.org/officeDocument/2006/relationships" r:embed="rId1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38350" cy="5429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5A56F2">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A56F2">
        <w:rPr>
          <w:rFonts w:ascii="PT Astra Serif" w:hAnsi="PT Astra Serif"/>
          <w:sz w:val="28"/>
          <w:szCs w:val="28"/>
          <w:vertAlign w:val="subscript"/>
          <w:lang w:eastAsia="ru-RU" w:bidi="ar-SA"/>
        </w:rPr>
        <w:t>стс</w:t>
      </w:r>
      <w:r w:rsidRPr="00295BC6">
        <w:rPr>
          <w:rFonts w:ascii="PT Astra Serif" w:hAnsi="PT Astra Serif"/>
          <w:sz w:val="28"/>
          <w:szCs w:val="28"/>
          <w:lang w:eastAsia="ru-RU" w:bidi="ar-SA"/>
        </w:rPr>
        <w:t xml:space="preserve"> - количество автоматизированных телефонных станций i-го вида;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5A56F2">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A56F2">
        <w:rPr>
          <w:rFonts w:ascii="PT Astra Serif" w:hAnsi="PT Astra Serif"/>
          <w:sz w:val="28"/>
          <w:szCs w:val="28"/>
          <w:vertAlign w:val="subscript"/>
          <w:lang w:eastAsia="ru-RU" w:bidi="ar-SA"/>
        </w:rPr>
        <w:t>стс</w:t>
      </w:r>
      <w:r w:rsidRPr="00295BC6">
        <w:rPr>
          <w:rFonts w:ascii="PT Astra Serif" w:hAnsi="PT Astra Serif"/>
          <w:sz w:val="28"/>
          <w:szCs w:val="28"/>
          <w:lang w:eastAsia="ru-RU" w:bidi="ar-SA"/>
        </w:rPr>
        <w:t xml:space="preserve"> - цена технического обслуживания и регламентно-профилактического ремонта одной автоматизированной телефонной станции i-го вида в год.</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техническое обслуживание и регламентно-профилактический ремонт локальных вычислительных сетей (З</w:t>
      </w:r>
      <w:r w:rsidRPr="005A56F2">
        <w:rPr>
          <w:rFonts w:ascii="PT Astra Serif" w:hAnsi="PT Astra Serif"/>
          <w:sz w:val="28"/>
          <w:szCs w:val="28"/>
          <w:vertAlign w:val="subscript"/>
          <w:lang w:eastAsia="ru-RU" w:bidi="ar-SA"/>
        </w:rPr>
        <w:t>лвс</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733550" cy="542925"/>
            <wp:effectExtent l="0" t="0" r="0" b="9525"/>
            <wp:docPr id="51" name="Консультант Плюс"/>
            <wp:cNvGraphicFramePr/>
            <a:graphic xmlns:a="http://schemas.openxmlformats.org/drawingml/2006/main">
              <a:graphicData uri="http://schemas.openxmlformats.org/drawingml/2006/picture">
                <pic:pic xmlns:pic="http://schemas.openxmlformats.org/drawingml/2006/picture">
                  <pic:nvPicPr>
                    <pic:cNvPr id="51" name="Picture 1"/>
                    <pic:cNvPicPr/>
                  </pic:nvPicPr>
                  <pic:blipFill>
                    <a:blip xmlns:r="http://schemas.openxmlformats.org/officeDocument/2006/relationships" r:embed="rId5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733550" cy="5429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5A56F2">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5A56F2">
        <w:rPr>
          <w:rFonts w:ascii="PT Astra Serif" w:hAnsi="PT Astra Serif"/>
          <w:sz w:val="28"/>
          <w:szCs w:val="28"/>
          <w:vertAlign w:val="subscript"/>
          <w:lang w:eastAsia="ru-RU" w:bidi="ar-SA"/>
        </w:rPr>
        <w:t>лвс</w:t>
      </w:r>
      <w:r w:rsidRPr="00295BC6">
        <w:rPr>
          <w:rFonts w:ascii="PT Astra Serif" w:hAnsi="PT Astra Serif"/>
          <w:sz w:val="28"/>
          <w:szCs w:val="28"/>
          <w:lang w:eastAsia="ru-RU" w:bidi="ar-SA"/>
        </w:rPr>
        <w:t xml:space="preserve"> - количество устройств локальных вычислительных сетей i-го вида;</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D5F10">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лвс</w:t>
      </w:r>
      <w:r w:rsidRPr="00295BC6">
        <w:rPr>
          <w:rFonts w:ascii="PT Astra Serif" w:hAnsi="PT Astra Serif"/>
          <w:sz w:val="28"/>
          <w:szCs w:val="28"/>
          <w:lang w:eastAsia="ru-RU" w:bidi="ar-SA"/>
        </w:rPr>
        <w:t xml:space="preserve"> - цена технического обслуживания и регламентно-профилактического ремонта одного устройства локальных вычислительных сетей i-го вида в год.</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техническое обслуживание и регламентно-профилактический ремонт систем бесперебойного питания (З</w:t>
      </w:r>
      <w:r w:rsidRPr="000D5F10">
        <w:rPr>
          <w:rFonts w:ascii="PT Astra Serif" w:hAnsi="PT Astra Serif"/>
          <w:sz w:val="28"/>
          <w:szCs w:val="28"/>
          <w:vertAlign w:val="subscript"/>
          <w:lang w:eastAsia="ru-RU" w:bidi="ar-SA"/>
        </w:rPr>
        <w:t>сбп</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771650" cy="542925"/>
            <wp:effectExtent l="0" t="0" r="0" b="9525"/>
            <wp:docPr id="52" name="Консультант Плюс"/>
            <wp:cNvGraphicFramePr/>
            <a:graphic xmlns:a="http://schemas.openxmlformats.org/drawingml/2006/main">
              <a:graphicData uri="http://schemas.openxmlformats.org/drawingml/2006/picture">
                <pic:pic xmlns:pic="http://schemas.openxmlformats.org/drawingml/2006/picture">
                  <pic:nvPicPr>
                    <pic:cNvPr id="52" name="Picture 1"/>
                    <pic:cNvPicPr/>
                  </pic:nvPicPr>
                  <pic:blipFill>
                    <a:blip xmlns:r="http://schemas.openxmlformats.org/officeDocument/2006/relationships" r:embed="rId1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771650" cy="5429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D5F10">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спб</w:t>
      </w:r>
      <w:r w:rsidRPr="00295BC6">
        <w:rPr>
          <w:rFonts w:ascii="PT Astra Serif" w:hAnsi="PT Astra Serif"/>
          <w:sz w:val="28"/>
          <w:szCs w:val="28"/>
          <w:lang w:eastAsia="ru-RU" w:bidi="ar-SA"/>
        </w:rPr>
        <w:t xml:space="preserve"> - количество модулей бесперебойного питания i-го вида;</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D5F10">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спб</w:t>
      </w:r>
      <w:r w:rsidRPr="00295BC6">
        <w:rPr>
          <w:rFonts w:ascii="PT Astra Serif" w:hAnsi="PT Astra Serif"/>
          <w:sz w:val="28"/>
          <w:szCs w:val="28"/>
          <w:lang w:eastAsia="ru-RU" w:bidi="ar-SA"/>
        </w:rPr>
        <w:t xml:space="preserve"> - цена технического обслуживания и регламентно-профилактического ремонта одного модуля бесперебойного питания i-го вида в год.</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техническое обслуживание и регламентно-профилактический ремонт принтеров, многофункциональных устройств, копировальных аппаратов и иной оргтехники (З</w:t>
      </w:r>
      <w:r w:rsidRPr="000D5F10">
        <w:rPr>
          <w:rFonts w:ascii="PT Astra Serif" w:hAnsi="PT Astra Serif"/>
          <w:sz w:val="28"/>
          <w:szCs w:val="28"/>
          <w:vertAlign w:val="subscript"/>
          <w:lang w:eastAsia="ru-RU" w:bidi="ar-SA"/>
        </w:rPr>
        <w:t>рпм</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790700" cy="542925"/>
            <wp:effectExtent l="0" t="0" r="0" b="9525"/>
            <wp:docPr id="53" name="Консультант Плюс"/>
            <wp:cNvGraphicFramePr/>
            <a:graphic xmlns:a="http://schemas.openxmlformats.org/drawingml/2006/main">
              <a:graphicData uri="http://schemas.openxmlformats.org/drawingml/2006/picture">
                <pic:pic xmlns:pic="http://schemas.openxmlformats.org/drawingml/2006/picture">
                  <pic:nvPicPr>
                    <pic:cNvPr id="53" name="Picture 1"/>
                    <pic:cNvPicPr/>
                  </pic:nvPicPr>
                  <pic:blipFill>
                    <a:blip xmlns:r="http://schemas.openxmlformats.org/officeDocument/2006/relationships" r:embed="rId5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790700" cy="5429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D5F10">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рпм</w:t>
      </w:r>
      <w:r w:rsidRPr="00295BC6">
        <w:rPr>
          <w:rFonts w:ascii="PT Astra Serif" w:hAnsi="PT Astra Serif"/>
          <w:sz w:val="28"/>
          <w:szCs w:val="28"/>
          <w:lang w:eastAsia="ru-RU" w:bidi="ar-SA"/>
        </w:rPr>
        <w:t xml:space="preserve"> - количество i-х принтеров, многофункциональных устройств, копировальных аппаратов и иной оргтехники в соответствии с нормативами государственных органов Томской области, учреждений;</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D5F10">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рпм</w:t>
      </w:r>
      <w:r w:rsidRPr="00295BC6">
        <w:rPr>
          <w:rFonts w:ascii="PT Astra Serif" w:hAnsi="PT Astra Serif"/>
          <w:sz w:val="28"/>
          <w:szCs w:val="28"/>
          <w:lang w:eastAsia="ru-RU" w:bidi="ar-SA"/>
        </w:rPr>
        <w:t xml:space="preserve"> - цена технического обслуживания и регламентно-профилактического ремонта i-х принтеров, многофункциональных устройств, копировальных аппаратов и иной оргтехники в год.</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numPr>
          <w:ilvl w:val="1"/>
          <w:numId w:val="20"/>
        </w:num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ind w:left="0" w:firstLine="709"/>
        <w:jc w:val="center"/>
        <w:outlineLvl w:val="3"/>
        <w:rPr>
          <w:rFonts w:ascii="PT Astra Serif" w:hAnsi="PT Astra Serif"/>
          <w:sz w:val="28"/>
          <w:szCs w:val="28"/>
          <w:lang w:eastAsia="ru-RU" w:bidi="ar-SA"/>
        </w:rPr>
      </w:pPr>
      <w:r w:rsidRPr="00295BC6">
        <w:rPr>
          <w:rFonts w:ascii="PT Astra Serif" w:hAnsi="PT Astra Serif"/>
          <w:sz w:val="28"/>
          <w:szCs w:val="28"/>
          <w:lang w:eastAsia="ru-RU" w:bidi="ar-SA"/>
        </w:rPr>
        <w:t>Затраты на приобретение прочих работ и услуг, не относящиеся к затратам на услуги связи, аренду и содержание имущества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416D1B"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оплату услуг по сопровождению программного обеспечения и приобретению простых (неисключительных) лицензий на использование программного обеспечения (З</w:t>
      </w:r>
      <w:r w:rsidRPr="000D5F10">
        <w:rPr>
          <w:rFonts w:ascii="PT Astra Serif" w:hAnsi="PT Astra Serif"/>
          <w:sz w:val="28"/>
          <w:szCs w:val="28"/>
          <w:vertAlign w:val="subscript"/>
          <w:lang w:eastAsia="ru-RU" w:bidi="ar-SA"/>
        </w:rPr>
        <w:t>спо</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0D5F10">
        <w:rPr>
          <w:rFonts w:ascii="PT Astra Serif" w:hAnsi="PT Astra Serif"/>
          <w:sz w:val="28"/>
          <w:szCs w:val="28"/>
          <w:vertAlign w:val="subscript"/>
          <w:lang w:eastAsia="ru-RU" w:bidi="ar-SA"/>
        </w:rPr>
        <w:t>спо</w:t>
      </w:r>
      <w:r w:rsidRPr="00295BC6">
        <w:rPr>
          <w:rFonts w:ascii="PT Astra Serif" w:hAnsi="PT Astra Serif"/>
          <w:sz w:val="28"/>
          <w:szCs w:val="28"/>
          <w:lang w:eastAsia="ru-RU" w:bidi="ar-SA"/>
        </w:rPr>
        <w:t xml:space="preserve"> = З</w:t>
      </w:r>
      <w:r w:rsidRPr="000D5F10">
        <w:rPr>
          <w:rFonts w:ascii="PT Astra Serif" w:hAnsi="PT Astra Serif"/>
          <w:sz w:val="28"/>
          <w:szCs w:val="28"/>
          <w:vertAlign w:val="subscript"/>
          <w:lang w:eastAsia="ru-RU" w:bidi="ar-SA"/>
        </w:rPr>
        <w:t>сспс</w:t>
      </w:r>
      <w:r w:rsidRPr="00295BC6">
        <w:rPr>
          <w:rFonts w:ascii="PT Astra Serif" w:hAnsi="PT Astra Serif"/>
          <w:sz w:val="28"/>
          <w:szCs w:val="28"/>
          <w:lang w:eastAsia="ru-RU" w:bidi="ar-SA"/>
        </w:rPr>
        <w:t xml:space="preserve"> + З</w:t>
      </w:r>
      <w:r w:rsidRPr="000D5F10">
        <w:rPr>
          <w:rFonts w:ascii="PT Astra Serif" w:hAnsi="PT Astra Serif"/>
          <w:sz w:val="28"/>
          <w:szCs w:val="28"/>
          <w:vertAlign w:val="subscript"/>
          <w:lang w:eastAsia="ru-RU" w:bidi="ar-SA"/>
        </w:rPr>
        <w:t>сип</w:t>
      </w:r>
      <w:r w:rsidRPr="00295BC6">
        <w:rPr>
          <w:rFonts w:ascii="PT Astra Serif" w:hAnsi="PT Astra Serif"/>
          <w:sz w:val="28"/>
          <w:szCs w:val="28"/>
          <w:lang w:eastAsia="ru-RU" w:bidi="ar-SA"/>
        </w:rPr>
        <w:t>, где: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0D5F10">
        <w:rPr>
          <w:rFonts w:ascii="PT Astra Serif" w:hAnsi="PT Astra Serif"/>
          <w:sz w:val="28"/>
          <w:szCs w:val="28"/>
          <w:vertAlign w:val="subscript"/>
          <w:lang w:eastAsia="ru-RU" w:bidi="ar-SA"/>
        </w:rPr>
        <w:t>сспс</w:t>
      </w:r>
      <w:r w:rsidRPr="00295BC6">
        <w:rPr>
          <w:rFonts w:ascii="PT Astra Serif" w:hAnsi="PT Astra Serif"/>
          <w:sz w:val="28"/>
          <w:szCs w:val="28"/>
          <w:lang w:eastAsia="ru-RU" w:bidi="ar-SA"/>
        </w:rPr>
        <w:t xml:space="preserve"> - затраты на оплату услуг по сопровождению справочно-правовых систем;</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0D5F10">
        <w:rPr>
          <w:rFonts w:ascii="PT Astra Serif" w:hAnsi="PT Astra Serif"/>
          <w:sz w:val="28"/>
          <w:szCs w:val="28"/>
          <w:vertAlign w:val="subscript"/>
          <w:lang w:eastAsia="ru-RU" w:bidi="ar-SA"/>
        </w:rPr>
        <w:t>сип</w:t>
      </w:r>
      <w:r w:rsidRPr="00295BC6">
        <w:rPr>
          <w:rFonts w:ascii="PT Astra Serif" w:hAnsi="PT Astra Serif"/>
          <w:sz w:val="28"/>
          <w:szCs w:val="28"/>
          <w:lang w:eastAsia="ru-RU" w:bidi="ar-SA"/>
        </w:rPr>
        <w:t xml:space="preserve"> - затраты на оплату услуг по сопровождению и приобретению иного программного обеспечения.</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В затраты на оплату услуг по сопровождению программного обеспечения и приобретению простых (неисключительных) лицензий на использование программного обеспечения не входят затраты на приобретение общесистемного программного обеспечения.</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оплату услуг по сопровождению справочно-правовых систем (З</w:t>
      </w:r>
      <w:r w:rsidRPr="000D5F10">
        <w:rPr>
          <w:rFonts w:ascii="PT Astra Serif" w:hAnsi="PT Astra Serif"/>
          <w:sz w:val="28"/>
          <w:szCs w:val="28"/>
          <w:vertAlign w:val="subscript"/>
          <w:lang w:eastAsia="ru-RU" w:bidi="ar-SA"/>
        </w:rPr>
        <w:t>сспс</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476375" cy="542925"/>
            <wp:effectExtent l="0" t="0" r="9525" b="9525"/>
            <wp:docPr id="54" name="Консультант Плюс"/>
            <wp:cNvGraphicFramePr/>
            <a:graphic xmlns:a="http://schemas.openxmlformats.org/drawingml/2006/main">
              <a:graphicData uri="http://schemas.openxmlformats.org/drawingml/2006/picture">
                <pic:pic xmlns:pic="http://schemas.openxmlformats.org/drawingml/2006/picture">
                  <pic:nvPicPr>
                    <pic:cNvPr id="54" name="Picture 1"/>
                    <pic:cNvPicPr/>
                  </pic:nvPicPr>
                  <pic:blipFill>
                    <a:blip xmlns:r="http://schemas.openxmlformats.org/officeDocument/2006/relationships" r:embed="rId6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476375" cy="542925"/>
                    </a:xfrm>
                    <a:prstGeom prst="rect">
                      <a:avLst/>
                    </a:prstGeom>
                    <a:noFill/>
                    <a:ln>
                      <a:noFill/>
                    </a:ln>
                  </pic:spPr>
                </pic:pic>
              </a:graphicData>
            </a:graphic>
          </wp:inline>
        </w:drawing>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Р</w:t>
      </w:r>
      <w:r w:rsidRPr="000D5F10">
        <w:rPr>
          <w:rFonts w:ascii="PT Astra Serif" w:hAnsi="PT Astra Serif"/>
          <w:sz w:val="28"/>
          <w:szCs w:val="28"/>
          <w:vertAlign w:val="subscript"/>
          <w:lang w:eastAsia="ru-RU" w:bidi="ar-SA"/>
        </w:rPr>
        <w:t>сспс</w:t>
      </w:r>
      <w:r w:rsidRPr="00295BC6">
        <w:rPr>
          <w:rFonts w:ascii="PT Astra Serif" w:hAnsi="PT Astra Serif"/>
          <w:sz w:val="28"/>
          <w:szCs w:val="28"/>
          <w:lang w:eastAsia="ru-RU" w:bidi="ar-SA"/>
        </w:rPr>
        <w:t xml:space="preserve"> - цена сопровождения i-й справочно-правовой системы.</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оплату услуг по сопровождению и приобретению иного программного обеспечения (З</w:t>
      </w:r>
      <w:r w:rsidRPr="000D5F10">
        <w:rPr>
          <w:rFonts w:ascii="PT Astra Serif" w:hAnsi="PT Astra Serif"/>
          <w:sz w:val="28"/>
          <w:szCs w:val="28"/>
          <w:vertAlign w:val="subscript"/>
          <w:lang w:eastAsia="ru-RU" w:bidi="ar-SA"/>
        </w:rPr>
        <w:t>сип</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905000" cy="552450"/>
            <wp:effectExtent l="0" t="0" r="0" b="0"/>
            <wp:docPr id="55" name="Консультант Плюс"/>
            <wp:cNvGraphicFramePr/>
            <a:graphic xmlns:a="http://schemas.openxmlformats.org/drawingml/2006/main">
              <a:graphicData uri="http://schemas.openxmlformats.org/drawingml/2006/picture">
                <pic:pic xmlns:pic="http://schemas.openxmlformats.org/drawingml/2006/picture">
                  <pic:nvPicPr>
                    <pic:cNvPr id="55" name="Picture 1"/>
                    <pic:cNvPicPr/>
                  </pic:nvPicPr>
                  <pic:blipFill>
                    <a:blip xmlns:r="http://schemas.openxmlformats.org/officeDocument/2006/relationships" r:embed="rId6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05000" cy="5524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D5F10">
        <w:rPr>
          <w:rFonts w:ascii="PT Astra Serif" w:hAnsi="PT Astra Serif"/>
          <w:sz w:val="28"/>
          <w:szCs w:val="28"/>
          <w:vertAlign w:val="subscript"/>
          <w:lang w:eastAsia="ru-RU" w:bidi="ar-SA"/>
        </w:rPr>
        <w:t>g</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ипо</w:t>
      </w:r>
      <w:r w:rsidRPr="00295BC6">
        <w:rPr>
          <w:rFonts w:ascii="PT Astra Serif" w:hAnsi="PT Astra Serif"/>
          <w:sz w:val="28"/>
          <w:szCs w:val="28"/>
          <w:lang w:eastAsia="ru-RU" w:bidi="ar-SA"/>
        </w:rPr>
        <w:t xml:space="preserve"> - цена сопровождения g-го иного программного обеспечения, за исключением справочно-правовых систем;</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D5F10">
        <w:rPr>
          <w:rFonts w:ascii="PT Astra Serif" w:hAnsi="PT Astra Serif"/>
          <w:sz w:val="28"/>
          <w:szCs w:val="28"/>
          <w:vertAlign w:val="subscript"/>
          <w:lang w:eastAsia="ru-RU" w:bidi="ar-SA"/>
        </w:rPr>
        <w:t>j</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пнл</w:t>
      </w:r>
      <w:r w:rsidRPr="00295BC6">
        <w:rPr>
          <w:rFonts w:ascii="PT Astra Serif" w:hAnsi="PT Astra Serif"/>
          <w:sz w:val="28"/>
          <w:szCs w:val="28"/>
          <w:lang w:eastAsia="ru-RU" w:bidi="ar-SA"/>
        </w:rPr>
        <w:t xml:space="preserve"> - цена простых (неисключительных) лицензий на использование программного обеспечения на j-е программное обеспечение, за исключением справочно-правовых систем.</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оплату услуг, связанных с обеспечением безопасности информации (З</w:t>
      </w:r>
      <w:r w:rsidRPr="000D5F10">
        <w:rPr>
          <w:rFonts w:ascii="PT Astra Serif" w:hAnsi="PT Astra Serif"/>
          <w:sz w:val="28"/>
          <w:szCs w:val="28"/>
          <w:vertAlign w:val="subscript"/>
          <w:lang w:eastAsia="ru-RU" w:bidi="ar-SA"/>
        </w:rPr>
        <w:t>оби</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0D5F10">
        <w:rPr>
          <w:rFonts w:ascii="PT Astra Serif" w:hAnsi="PT Astra Serif"/>
          <w:sz w:val="28"/>
          <w:szCs w:val="28"/>
          <w:vertAlign w:val="subscript"/>
          <w:lang w:eastAsia="ru-RU" w:bidi="ar-SA"/>
        </w:rPr>
        <w:t>оби</w:t>
      </w:r>
      <w:r w:rsidRPr="00295BC6">
        <w:rPr>
          <w:rFonts w:ascii="PT Astra Serif" w:hAnsi="PT Astra Serif"/>
          <w:sz w:val="28"/>
          <w:szCs w:val="28"/>
          <w:lang w:eastAsia="ru-RU" w:bidi="ar-SA"/>
        </w:rPr>
        <w:t xml:space="preserve"> = З</w:t>
      </w:r>
      <w:r w:rsidRPr="000D5F10">
        <w:rPr>
          <w:rFonts w:ascii="PT Astra Serif" w:hAnsi="PT Astra Serif"/>
          <w:sz w:val="28"/>
          <w:szCs w:val="28"/>
          <w:vertAlign w:val="subscript"/>
          <w:lang w:eastAsia="ru-RU" w:bidi="ar-SA"/>
        </w:rPr>
        <w:t>ат</w:t>
      </w:r>
      <w:r w:rsidRPr="00295BC6">
        <w:rPr>
          <w:rFonts w:ascii="PT Astra Serif" w:hAnsi="PT Astra Serif"/>
          <w:sz w:val="28"/>
          <w:szCs w:val="28"/>
          <w:lang w:eastAsia="ru-RU" w:bidi="ar-SA"/>
        </w:rPr>
        <w:t xml:space="preserve"> + З</w:t>
      </w:r>
      <w:r w:rsidRPr="000D5F10">
        <w:rPr>
          <w:rFonts w:ascii="PT Astra Serif" w:hAnsi="PT Astra Serif"/>
          <w:sz w:val="28"/>
          <w:szCs w:val="28"/>
          <w:vertAlign w:val="subscript"/>
          <w:lang w:eastAsia="ru-RU" w:bidi="ar-SA"/>
        </w:rPr>
        <w:t>нп</w:t>
      </w:r>
      <w:r w:rsidRPr="00295BC6">
        <w:rPr>
          <w:rFonts w:ascii="PT Astra Serif" w:hAnsi="PT Astra Serif"/>
          <w:sz w:val="28"/>
          <w:szCs w:val="28"/>
          <w:lang w:eastAsia="ru-RU" w:bidi="ar-SA"/>
        </w:rPr>
        <w:t>, где: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0D5F10">
        <w:rPr>
          <w:rFonts w:ascii="PT Astra Serif" w:hAnsi="PT Astra Serif"/>
          <w:sz w:val="28"/>
          <w:szCs w:val="28"/>
          <w:vertAlign w:val="subscript"/>
          <w:lang w:eastAsia="ru-RU" w:bidi="ar-SA"/>
        </w:rPr>
        <w:t>ат</w:t>
      </w:r>
      <w:r w:rsidRPr="00295BC6">
        <w:rPr>
          <w:rFonts w:ascii="PT Astra Serif" w:hAnsi="PT Astra Serif"/>
          <w:sz w:val="28"/>
          <w:szCs w:val="28"/>
          <w:lang w:eastAsia="ru-RU" w:bidi="ar-SA"/>
        </w:rPr>
        <w:t xml:space="preserve"> - затраты на проведение аттестационных, проверочных и контрольных мероприятий;</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0D5F10">
        <w:rPr>
          <w:rFonts w:ascii="PT Astra Serif" w:hAnsi="PT Astra Serif"/>
          <w:sz w:val="28"/>
          <w:szCs w:val="28"/>
          <w:vertAlign w:val="subscript"/>
          <w:lang w:eastAsia="ru-RU" w:bidi="ar-SA"/>
        </w:rPr>
        <w:t>нп</w:t>
      </w:r>
      <w:r w:rsidRPr="00295BC6">
        <w:rPr>
          <w:rFonts w:ascii="PT Astra Serif" w:hAnsi="PT Astra Serif"/>
          <w:sz w:val="28"/>
          <w:szCs w:val="28"/>
          <w:lang w:eastAsia="ru-RU" w:bidi="ar-SA"/>
        </w:rPr>
        <w:t xml:space="preserve"> - затраты на приобретение простых (неисключительных) лицензий на использование программного обеспечения по защите информации.</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проведение аттестационных, проверочных и контрольных мероприятий (З</w:t>
      </w:r>
      <w:r w:rsidRPr="000D5F10">
        <w:rPr>
          <w:rFonts w:ascii="PT Astra Serif" w:hAnsi="PT Astra Serif"/>
          <w:sz w:val="28"/>
          <w:szCs w:val="28"/>
          <w:vertAlign w:val="subscript"/>
          <w:lang w:eastAsia="ru-RU" w:bidi="ar-SA"/>
        </w:rPr>
        <w:t>ат</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867025" cy="571500"/>
            <wp:effectExtent l="0" t="0" r="9525" b="0"/>
            <wp:docPr id="56" name="Консультант Плюс"/>
            <wp:cNvGraphicFramePr/>
            <a:graphic xmlns:a="http://schemas.openxmlformats.org/drawingml/2006/main">
              <a:graphicData uri="http://schemas.openxmlformats.org/drawingml/2006/picture">
                <pic:pic xmlns:pic="http://schemas.openxmlformats.org/drawingml/2006/picture">
                  <pic:nvPicPr>
                    <pic:cNvPr id="56" name="Picture 1"/>
                    <pic:cNvPicPr/>
                  </pic:nvPicPr>
                  <pic:blipFill>
                    <a:blip xmlns:r="http://schemas.openxmlformats.org/officeDocument/2006/relationships" r:embed="rId6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67025" cy="57150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D5F10">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об</w:t>
      </w:r>
      <w:r w:rsidRPr="00295BC6">
        <w:rPr>
          <w:rFonts w:ascii="PT Astra Serif" w:hAnsi="PT Astra Serif"/>
          <w:sz w:val="28"/>
          <w:szCs w:val="28"/>
          <w:lang w:eastAsia="ru-RU" w:bidi="ar-SA"/>
        </w:rPr>
        <w:t xml:space="preserve"> - количество аттестуемых i-х объектов (помещений);</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D5F10">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об</w:t>
      </w:r>
      <w:r w:rsidRPr="00295BC6">
        <w:rPr>
          <w:rFonts w:ascii="PT Astra Serif" w:hAnsi="PT Astra Serif"/>
          <w:sz w:val="28"/>
          <w:szCs w:val="28"/>
          <w:lang w:eastAsia="ru-RU" w:bidi="ar-SA"/>
        </w:rPr>
        <w:t xml:space="preserve"> - цена проведения аттестации одного i-го объекта (помещения);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D5F10">
        <w:rPr>
          <w:rFonts w:ascii="PT Astra Serif" w:hAnsi="PT Astra Serif"/>
          <w:sz w:val="28"/>
          <w:szCs w:val="28"/>
          <w:vertAlign w:val="subscript"/>
          <w:lang w:eastAsia="ru-RU" w:bidi="ar-SA"/>
        </w:rPr>
        <w:t>j</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ус</w:t>
      </w:r>
      <w:r w:rsidRPr="00295BC6">
        <w:rPr>
          <w:rFonts w:ascii="PT Astra Serif" w:hAnsi="PT Astra Serif"/>
          <w:sz w:val="28"/>
          <w:szCs w:val="28"/>
          <w:lang w:eastAsia="ru-RU" w:bidi="ar-SA"/>
        </w:rPr>
        <w:t xml:space="preserve"> - количество единиц j-го оборудования (устройств), требующих проверки;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D5F10">
        <w:rPr>
          <w:rFonts w:ascii="PT Astra Serif" w:hAnsi="PT Astra Serif"/>
          <w:sz w:val="28"/>
          <w:szCs w:val="28"/>
          <w:vertAlign w:val="subscript"/>
          <w:lang w:eastAsia="ru-RU" w:bidi="ar-SA"/>
        </w:rPr>
        <w:t>j</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ус</w:t>
      </w:r>
      <w:r w:rsidRPr="00295BC6">
        <w:rPr>
          <w:rFonts w:ascii="PT Astra Serif" w:hAnsi="PT Astra Serif"/>
          <w:sz w:val="28"/>
          <w:szCs w:val="28"/>
          <w:lang w:eastAsia="ru-RU" w:bidi="ar-SA"/>
        </w:rPr>
        <w:t xml:space="preserve"> - цена проведения проверки одной единицы j-го оборудования (устройства).</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приобретение простых (неисключительных) лицензий на использование программного обеспечения по защите информации (З</w:t>
      </w:r>
      <w:r w:rsidRPr="000D5F10">
        <w:rPr>
          <w:rFonts w:ascii="PT Astra Serif" w:hAnsi="PT Astra Serif"/>
          <w:sz w:val="28"/>
          <w:szCs w:val="28"/>
          <w:vertAlign w:val="subscript"/>
          <w:lang w:eastAsia="ru-RU" w:bidi="ar-SA"/>
        </w:rPr>
        <w:t>нп</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781175" cy="571500"/>
            <wp:effectExtent l="0" t="0" r="9525" b="0"/>
            <wp:docPr id="57" name="Консультант Плюс"/>
            <wp:cNvGraphicFramePr/>
            <a:graphic xmlns:a="http://schemas.openxmlformats.org/drawingml/2006/main">
              <a:graphicData uri="http://schemas.openxmlformats.org/drawingml/2006/picture">
                <pic:pic xmlns:pic="http://schemas.openxmlformats.org/drawingml/2006/picture">
                  <pic:nvPicPr>
                    <pic:cNvPr id="57" name="Picture 1"/>
                    <pic:cNvPicPr/>
                  </pic:nvPicPr>
                  <pic:blipFill>
                    <a:blip xmlns:r="http://schemas.openxmlformats.org/officeDocument/2006/relationships" r:embed="rId6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781175" cy="57150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D5F10">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нп</w:t>
      </w:r>
      <w:r w:rsidRPr="00295BC6">
        <w:rPr>
          <w:rFonts w:ascii="PT Astra Serif" w:hAnsi="PT Astra Serif"/>
          <w:sz w:val="28"/>
          <w:szCs w:val="28"/>
          <w:lang w:eastAsia="ru-RU" w:bidi="ar-SA"/>
        </w:rPr>
        <w:t xml:space="preserve"> - количество приобретаемых простых (неисключительных) лицензий на использование i-го программного обеспечения по защите информации;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D5F10">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нп</w:t>
      </w:r>
      <w:r w:rsidRPr="00295BC6">
        <w:rPr>
          <w:rFonts w:ascii="PT Astra Serif" w:hAnsi="PT Astra Serif"/>
          <w:sz w:val="28"/>
          <w:szCs w:val="28"/>
          <w:lang w:eastAsia="ru-RU" w:bidi="ar-SA"/>
        </w:rPr>
        <w:t xml:space="preserve"> - цена единицы простой (неисключительной) лицензии на использование i-го программного обеспечения по защите информации.</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оплату работ по монтажу (установке), дооборудованию и наладке оборудования (З</w:t>
      </w:r>
      <w:r w:rsidRPr="000D5F10">
        <w:rPr>
          <w:rFonts w:ascii="PT Astra Serif" w:hAnsi="PT Astra Serif"/>
          <w:sz w:val="28"/>
          <w:szCs w:val="28"/>
          <w:vertAlign w:val="subscript"/>
          <w:lang w:eastAsia="ru-RU" w:bidi="ar-SA"/>
        </w:rPr>
        <w:t>м</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743075" cy="561975"/>
            <wp:effectExtent l="0" t="0" r="9525" b="9525"/>
            <wp:docPr id="58" name="Консультант Плюс"/>
            <wp:cNvGraphicFramePr/>
            <a:graphic xmlns:a="http://schemas.openxmlformats.org/drawingml/2006/main">
              <a:graphicData uri="http://schemas.openxmlformats.org/drawingml/2006/picture">
                <pic:pic xmlns:pic="http://schemas.openxmlformats.org/drawingml/2006/picture">
                  <pic:nvPicPr>
                    <pic:cNvPr id="58" name="Picture 1"/>
                    <pic:cNvPicPr/>
                  </pic:nvPicPr>
                  <pic:blipFill>
                    <a:blip xmlns:r="http://schemas.openxmlformats.org/officeDocument/2006/relationships" r:embed="rId6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743075" cy="56197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D5F10">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м</w:t>
      </w:r>
      <w:r w:rsidRPr="00295BC6">
        <w:rPr>
          <w:rFonts w:ascii="PT Astra Serif" w:hAnsi="PT Astra Serif"/>
          <w:sz w:val="28"/>
          <w:szCs w:val="28"/>
          <w:lang w:eastAsia="ru-RU" w:bidi="ar-SA"/>
        </w:rPr>
        <w:t xml:space="preserve"> - количество i-го оборудования, подлежащего монтажу (установке), дооборудованию и наладке;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D5F10">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м</w:t>
      </w:r>
      <w:r w:rsidRPr="00295BC6">
        <w:rPr>
          <w:rFonts w:ascii="PT Astra Serif" w:hAnsi="PT Astra Serif"/>
          <w:sz w:val="28"/>
          <w:szCs w:val="28"/>
          <w:lang w:eastAsia="ru-RU" w:bidi="ar-SA"/>
        </w:rPr>
        <w:t xml:space="preserve"> - цена монтажа (установки), дооборудования и наладки одной единицы i-го оборудования.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numPr>
          <w:ilvl w:val="1"/>
          <w:numId w:val="20"/>
        </w:numPr>
        <w:pBdr>
          <w:top w:val="none" w:sz="0" w:space="0" w:color="auto"/>
          <w:left w:val="none" w:sz="0" w:space="0" w:color="auto"/>
          <w:bottom w:val="none" w:sz="0" w:space="0" w:color="auto"/>
          <w:right w:val="none" w:sz="0" w:space="0" w:color="auto"/>
          <w:between w:val="none" w:sz="0" w:space="0" w:color="auto"/>
        </w:pBdr>
        <w:tabs>
          <w:tab w:val="left" w:pos="1276"/>
          <w:tab w:val="left" w:pos="1843"/>
        </w:tabs>
        <w:autoSpaceDE w:val="0"/>
        <w:autoSpaceDN w:val="0"/>
        <w:adjustRightInd w:val="0"/>
        <w:ind w:left="0" w:firstLine="709"/>
        <w:jc w:val="center"/>
        <w:outlineLvl w:val="3"/>
        <w:rPr>
          <w:rFonts w:ascii="PT Astra Serif" w:hAnsi="PT Astra Serif"/>
          <w:sz w:val="28"/>
          <w:szCs w:val="28"/>
          <w:lang w:eastAsia="ru-RU" w:bidi="ar-SA"/>
        </w:rPr>
      </w:pPr>
      <w:r w:rsidRPr="00295BC6">
        <w:rPr>
          <w:rFonts w:ascii="PT Astra Serif" w:hAnsi="PT Astra Serif"/>
          <w:sz w:val="28"/>
          <w:szCs w:val="28"/>
          <w:lang w:eastAsia="ru-RU" w:bidi="ar-SA"/>
        </w:rPr>
        <w:t>Затраты на приобретение основных средств</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bookmarkStart w:id="6" w:name="P315"/>
      <w:bookmarkEnd w:id="6"/>
      <w:r w:rsidRPr="00295BC6">
        <w:rPr>
          <w:rFonts w:ascii="PT Astra Serif" w:hAnsi="PT Astra Serif"/>
          <w:sz w:val="28"/>
          <w:szCs w:val="28"/>
          <w:lang w:eastAsia="ru-RU" w:bidi="ar-SA"/>
        </w:rPr>
        <w:t>Затраты на приобретение рабочих станций (З</w:t>
      </w:r>
      <w:r w:rsidRPr="000D5F10">
        <w:rPr>
          <w:rFonts w:ascii="PT Astra Serif" w:hAnsi="PT Astra Serif"/>
          <w:sz w:val="28"/>
          <w:szCs w:val="28"/>
          <w:vertAlign w:val="subscript"/>
          <w:lang w:eastAsia="ru-RU" w:bidi="ar-SA"/>
        </w:rPr>
        <w:t>рст</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105025" cy="552450"/>
            <wp:effectExtent l="0" t="0" r="9525" b="0"/>
            <wp:docPr id="59" name="Консультант Плюс"/>
            <wp:cNvGraphicFramePr/>
            <a:graphic xmlns:a="http://schemas.openxmlformats.org/drawingml/2006/main">
              <a:graphicData uri="http://schemas.openxmlformats.org/drawingml/2006/picture">
                <pic:pic xmlns:pic="http://schemas.openxmlformats.org/drawingml/2006/picture">
                  <pic:nvPicPr>
                    <pic:cNvPr id="59" name="Picture 1"/>
                    <pic:cNvPicPr/>
                  </pic:nvPicPr>
                  <pic:blipFill>
                    <a:blip xmlns:r="http://schemas.openxmlformats.org/officeDocument/2006/relationships" r:embed="rId6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105025" cy="5524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D5F10">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рст</w:t>
      </w:r>
      <w:r w:rsidRPr="00295BC6">
        <w:rPr>
          <w:rFonts w:ascii="PT Astra Serif" w:hAnsi="PT Astra Serif"/>
          <w:sz w:val="28"/>
          <w:szCs w:val="28"/>
          <w:lang w:eastAsia="ru-RU" w:bidi="ar-SA"/>
        </w:rPr>
        <w:t xml:space="preserve"> - количество рабочих станций по i-й должности, не превышающее предельное количество рабочих станций по i-й должности;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D5F10">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рст</w:t>
      </w:r>
      <w:r w:rsidRPr="00295BC6">
        <w:rPr>
          <w:rFonts w:ascii="PT Astra Serif" w:hAnsi="PT Astra Serif"/>
          <w:sz w:val="28"/>
          <w:szCs w:val="28"/>
          <w:lang w:eastAsia="ru-RU" w:bidi="ar-SA"/>
        </w:rPr>
        <w:t xml:space="preserve"> - цена приобретения одной рабочей станции по i-й должности в соответствии с нормативами государственных органов Томской области, учреждений.</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Предельное количество рабочих станций по i-й должности (Q</w:t>
      </w:r>
      <w:r w:rsidRPr="000D5F10">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рст</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предел</w:t>
      </w:r>
      <w:r w:rsidRPr="00295BC6">
        <w:rPr>
          <w:rFonts w:ascii="PT Astra Serif" w:hAnsi="PT Astra Serif"/>
          <w:sz w:val="28"/>
          <w:szCs w:val="28"/>
          <w:lang w:eastAsia="ru-RU" w:bidi="ar-SA"/>
        </w:rPr>
        <w:t>) определяется с округлением до целого по следующим формулам:</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Q</w:t>
      </w:r>
      <w:r w:rsidRPr="000D5F10">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рст предел</w:t>
      </w:r>
      <w:r w:rsidRPr="00295BC6">
        <w:rPr>
          <w:rFonts w:ascii="PT Astra Serif" w:hAnsi="PT Astra Serif"/>
          <w:sz w:val="28"/>
          <w:szCs w:val="28"/>
          <w:lang w:eastAsia="ru-RU" w:bidi="ar-SA"/>
        </w:rPr>
        <w:t xml:space="preserve"> = Ч</w:t>
      </w:r>
      <w:r w:rsidRPr="000D5F10">
        <w:rPr>
          <w:rFonts w:ascii="PT Astra Serif" w:hAnsi="PT Astra Serif"/>
          <w:sz w:val="28"/>
          <w:szCs w:val="28"/>
          <w:vertAlign w:val="subscript"/>
          <w:lang w:eastAsia="ru-RU" w:bidi="ar-SA"/>
        </w:rPr>
        <w:t>оп</w:t>
      </w:r>
      <w:r>
        <w:rPr>
          <w:rFonts w:ascii="PT Astra Serif" w:hAnsi="PT Astra Serif"/>
          <w:sz w:val="28"/>
          <w:szCs w:val="28"/>
          <w:lang w:eastAsia="ru-RU" w:bidi="ar-SA"/>
        </w:rPr>
        <w:t xml:space="preserve"> x 0,2 - для закрытого контура обработки информации;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Q</w:t>
      </w:r>
      <w:r w:rsidRPr="000D5F10">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D5F10">
        <w:rPr>
          <w:rFonts w:ascii="PT Astra Serif" w:hAnsi="PT Astra Serif"/>
          <w:sz w:val="28"/>
          <w:szCs w:val="28"/>
          <w:vertAlign w:val="subscript"/>
          <w:lang w:eastAsia="ru-RU" w:bidi="ar-SA"/>
        </w:rPr>
        <w:t>рст предел</w:t>
      </w:r>
      <w:r w:rsidRPr="00295BC6">
        <w:rPr>
          <w:rFonts w:ascii="PT Astra Serif" w:hAnsi="PT Astra Serif"/>
          <w:sz w:val="28"/>
          <w:szCs w:val="28"/>
          <w:lang w:eastAsia="ru-RU" w:bidi="ar-SA"/>
        </w:rPr>
        <w:t xml:space="preserve"> = Ч</w:t>
      </w:r>
      <w:r w:rsidRPr="000D5F10">
        <w:rPr>
          <w:rFonts w:ascii="PT Astra Serif" w:hAnsi="PT Astra Serif"/>
          <w:sz w:val="28"/>
          <w:szCs w:val="28"/>
          <w:vertAlign w:val="subscript"/>
          <w:lang w:eastAsia="ru-RU" w:bidi="ar-SA"/>
        </w:rPr>
        <w:t>оп</w:t>
      </w:r>
      <w:r w:rsidRPr="00295BC6">
        <w:rPr>
          <w:rFonts w:ascii="PT Astra Serif" w:hAnsi="PT Astra Serif"/>
          <w:sz w:val="28"/>
          <w:szCs w:val="28"/>
          <w:lang w:eastAsia="ru-RU" w:bidi="ar-SA"/>
        </w:rPr>
        <w:t xml:space="preserve"> x 1 - для от</w:t>
      </w:r>
      <w:r>
        <w:rPr>
          <w:rFonts w:ascii="PT Astra Serif" w:hAnsi="PT Astra Serif"/>
          <w:sz w:val="28"/>
          <w:szCs w:val="28"/>
          <w:lang w:eastAsia="ru-RU" w:bidi="ar-SA"/>
        </w:rPr>
        <w:t xml:space="preserve">крытого контура </w:t>
      </w:r>
      <w:r w:rsidRPr="00295BC6">
        <w:rPr>
          <w:rFonts w:ascii="PT Astra Serif" w:hAnsi="PT Astra Serif"/>
          <w:sz w:val="28"/>
          <w:szCs w:val="28"/>
          <w:lang w:eastAsia="ru-RU" w:bidi="ar-SA"/>
        </w:rPr>
        <w:t>обработки информации, где: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Ч</w:t>
      </w:r>
      <w:r w:rsidRPr="008E1A8A">
        <w:rPr>
          <w:rFonts w:ascii="PT Astra Serif" w:hAnsi="PT Astra Serif"/>
          <w:sz w:val="28"/>
          <w:szCs w:val="28"/>
          <w:vertAlign w:val="subscript"/>
          <w:lang w:eastAsia="ru-RU" w:bidi="ar-SA"/>
        </w:rPr>
        <w:t>оп</w:t>
      </w:r>
      <w:r w:rsidRPr="00295BC6">
        <w:rPr>
          <w:rFonts w:ascii="PT Astra Serif" w:hAnsi="PT Astra Serif"/>
          <w:sz w:val="28"/>
          <w:szCs w:val="28"/>
          <w:lang w:eastAsia="ru-RU" w:bidi="ar-SA"/>
        </w:rPr>
        <w:t xml:space="preserve"> - расчетная численность основных работников, определяемая в соответствии с </w:t>
      </w:r>
      <w:hyperlink r:id="rId55">
        <w:r w:rsidRPr="00295BC6">
          <w:rPr>
            <w:rFonts w:ascii="PT Astra Serif" w:hAnsi="PT Astra Serif"/>
            <w:sz w:val="28"/>
            <w:szCs w:val="28"/>
            <w:lang w:eastAsia="ru-RU" w:bidi="ar-SA"/>
          </w:rPr>
          <w:t>пунктами 17</w:t>
        </w:r>
      </w:hyperlink>
      <w:r w:rsidRPr="00295BC6">
        <w:rPr>
          <w:rFonts w:ascii="PT Astra Serif" w:hAnsi="PT Astra Serif"/>
          <w:sz w:val="28"/>
          <w:szCs w:val="28"/>
          <w:lang w:eastAsia="ru-RU" w:bidi="ar-SA"/>
        </w:rPr>
        <w:t xml:space="preserve"> - </w:t>
      </w:r>
      <w:hyperlink r:id="rId56">
        <w:r w:rsidRPr="00295BC6">
          <w:rPr>
            <w:rFonts w:ascii="PT Astra Serif" w:hAnsi="PT Astra Serif"/>
            <w:sz w:val="28"/>
            <w:szCs w:val="28"/>
            <w:lang w:eastAsia="ru-RU" w:bidi="ar-SA"/>
          </w:rPr>
          <w:t>22</w:t>
        </w:r>
      </w:hyperlink>
      <w:r w:rsidRPr="00295BC6">
        <w:rPr>
          <w:rFonts w:ascii="PT Astra Serif" w:hAnsi="PT Astra Serif"/>
          <w:sz w:val="28"/>
          <w:szCs w:val="28"/>
          <w:lang w:eastAsia="ru-RU" w:bidi="ar-SA"/>
        </w:rPr>
        <w:t xml:space="preserve"> Общих правил определения нормативных затрат.</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приобретение принтеров, многофункциональных устройств и копировальных аппаратов (оргтехники) (З</w:t>
      </w:r>
      <w:r w:rsidRPr="008E1A8A">
        <w:rPr>
          <w:rFonts w:ascii="PT Astra Serif" w:hAnsi="PT Astra Serif"/>
          <w:sz w:val="28"/>
          <w:szCs w:val="28"/>
          <w:vertAlign w:val="subscript"/>
          <w:lang w:eastAsia="ru-RU" w:bidi="ar-SA"/>
        </w:rPr>
        <w:t>пм</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990725" cy="571500"/>
            <wp:effectExtent l="0" t="0" r="9525" b="0"/>
            <wp:docPr id="60" name="Консультант Плюс"/>
            <wp:cNvGraphicFramePr/>
            <a:graphic xmlns:a="http://schemas.openxmlformats.org/drawingml/2006/main">
              <a:graphicData uri="http://schemas.openxmlformats.org/drawingml/2006/picture">
                <pic:pic xmlns:pic="http://schemas.openxmlformats.org/drawingml/2006/picture">
                  <pic:nvPicPr>
                    <pic:cNvPr id="60" name="Picture 1"/>
                    <pic:cNvPicPr/>
                  </pic:nvPicPr>
                  <pic:blipFill>
                    <a:blip xmlns:r="http://schemas.openxmlformats.org/officeDocument/2006/relationships" r:embed="rId6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90725" cy="57150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пм</w:t>
      </w:r>
      <w:r w:rsidRPr="00295BC6">
        <w:rPr>
          <w:rFonts w:ascii="PT Astra Serif" w:hAnsi="PT Astra Serif"/>
          <w:sz w:val="28"/>
          <w:szCs w:val="28"/>
          <w:lang w:eastAsia="ru-RU" w:bidi="ar-SA"/>
        </w:rPr>
        <w:t xml:space="preserve"> - количество принтеров, многофункциональных устройств, копировальных аппаратов и иной оргтехники по i-й должности в соответствии с нормативами, определяемыми государственными органами Томской области, учреждениями в соответствии с </w:t>
      </w:r>
      <w:hyperlink w:anchor="P73">
        <w:r w:rsidRPr="00295BC6">
          <w:rPr>
            <w:rFonts w:ascii="PT Astra Serif" w:hAnsi="PT Astra Serif"/>
            <w:sz w:val="28"/>
            <w:szCs w:val="28"/>
            <w:lang w:eastAsia="ru-RU" w:bidi="ar-SA"/>
          </w:rPr>
          <w:t>пунктом 5</w:t>
        </w:r>
      </w:hyperlink>
      <w:r w:rsidRPr="00295BC6">
        <w:rPr>
          <w:rFonts w:ascii="PT Astra Serif" w:hAnsi="PT Astra Serif"/>
          <w:sz w:val="28"/>
          <w:szCs w:val="28"/>
          <w:lang w:eastAsia="ru-RU" w:bidi="ar-SA"/>
        </w:rPr>
        <w:t xml:space="preserve"> Правил;</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пм</w:t>
      </w:r>
      <w:r w:rsidRPr="00295BC6">
        <w:rPr>
          <w:rFonts w:ascii="PT Astra Serif" w:hAnsi="PT Astra Serif"/>
          <w:sz w:val="28"/>
          <w:szCs w:val="28"/>
          <w:lang w:eastAsia="ru-RU" w:bidi="ar-SA"/>
        </w:rPr>
        <w:t xml:space="preserve"> - цена одного i-го типа принтера, многофункционального устройства, копировального аппарата и иной оргтехники в соответствии с нормативами, определяемыми государственными органами Томской области, учреждениями в соответствии с </w:t>
      </w:r>
      <w:hyperlink w:anchor="P69">
        <w:r w:rsidRPr="00295BC6">
          <w:rPr>
            <w:rFonts w:ascii="PT Astra Serif" w:hAnsi="PT Astra Serif"/>
            <w:sz w:val="28"/>
            <w:szCs w:val="28"/>
            <w:lang w:eastAsia="ru-RU" w:bidi="ar-SA"/>
          </w:rPr>
          <w:t>пунктом 4</w:t>
        </w:r>
      </w:hyperlink>
      <w:r w:rsidRPr="00295BC6">
        <w:rPr>
          <w:rFonts w:ascii="PT Astra Serif" w:hAnsi="PT Astra Serif"/>
          <w:sz w:val="28"/>
          <w:szCs w:val="28"/>
          <w:lang w:eastAsia="ru-RU" w:bidi="ar-SA"/>
        </w:rPr>
        <w:t xml:space="preserve"> Правил.</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Периодичность приобретения принтеров, многофункциональных устройств и копировальных аппаратов (оргтехники) определяется максимальным сроком полезного использования и составляет 3 года.</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bookmarkStart w:id="7" w:name="P337"/>
      <w:bookmarkEnd w:id="7"/>
      <w:r w:rsidRPr="00295BC6">
        <w:rPr>
          <w:rFonts w:ascii="PT Astra Serif" w:hAnsi="PT Astra Serif"/>
          <w:sz w:val="28"/>
          <w:szCs w:val="28"/>
          <w:lang w:eastAsia="ru-RU" w:bidi="ar-SA"/>
        </w:rPr>
        <w:t>Затраты на приобретение средств подвижной связи (З</w:t>
      </w:r>
      <w:r w:rsidRPr="008E1A8A">
        <w:rPr>
          <w:rFonts w:ascii="PT Astra Serif" w:hAnsi="PT Astra Serif"/>
          <w:sz w:val="28"/>
          <w:szCs w:val="28"/>
          <w:vertAlign w:val="subscript"/>
          <w:lang w:eastAsia="ru-RU" w:bidi="ar-SA"/>
        </w:rPr>
        <w:t>прсот</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590800" cy="590550"/>
            <wp:effectExtent l="0" t="0" r="0" b="0"/>
            <wp:docPr id="61" name="Консультант Плюс"/>
            <wp:cNvGraphicFramePr/>
            <a:graphic xmlns:a="http://schemas.openxmlformats.org/drawingml/2006/main">
              <a:graphicData uri="http://schemas.openxmlformats.org/drawingml/2006/picture">
                <pic:pic xmlns:pic="http://schemas.openxmlformats.org/drawingml/2006/picture">
                  <pic:nvPicPr>
                    <pic:cNvPr id="61" name="Picture 1"/>
                    <pic:cNvPicPr/>
                  </pic:nvPicPr>
                  <pic:blipFill>
                    <a:blip xmlns:r="http://schemas.openxmlformats.org/officeDocument/2006/relationships" r:embed="rId6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590800" cy="5905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прсот</w:t>
      </w:r>
      <w:r w:rsidRPr="00295BC6">
        <w:rPr>
          <w:rFonts w:ascii="PT Astra Serif" w:hAnsi="PT Astra Serif"/>
          <w:sz w:val="28"/>
          <w:szCs w:val="28"/>
          <w:lang w:eastAsia="ru-RU" w:bidi="ar-SA"/>
        </w:rPr>
        <w:t xml:space="preserve"> - количество средств подвижной связи по i-й должности в соответствии с нормативами государственных органов Томской области, учреждений, определенными в соответствии с </w:t>
      </w:r>
      <w:hyperlink w:anchor="P73">
        <w:r w:rsidRPr="00295BC6">
          <w:rPr>
            <w:rFonts w:ascii="PT Astra Serif" w:hAnsi="PT Astra Serif"/>
            <w:sz w:val="28"/>
            <w:szCs w:val="28"/>
            <w:lang w:eastAsia="ru-RU" w:bidi="ar-SA"/>
          </w:rPr>
          <w:t>пунктом 5</w:t>
        </w:r>
      </w:hyperlink>
      <w:r w:rsidRPr="00295BC6">
        <w:rPr>
          <w:rFonts w:ascii="PT Astra Serif" w:hAnsi="PT Astra Serif"/>
          <w:sz w:val="28"/>
          <w:szCs w:val="28"/>
          <w:lang w:eastAsia="ru-RU" w:bidi="ar-SA"/>
        </w:rPr>
        <w:t xml:space="preserve"> Правил, с учетом нормативов затрат на обеспечение средствами связи;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прсот</w:t>
      </w:r>
      <w:r w:rsidRPr="00295BC6">
        <w:rPr>
          <w:rFonts w:ascii="PT Astra Serif" w:hAnsi="PT Astra Serif"/>
          <w:sz w:val="28"/>
          <w:szCs w:val="28"/>
          <w:lang w:eastAsia="ru-RU" w:bidi="ar-SA"/>
        </w:rPr>
        <w:t xml:space="preserve"> - стоимость одного средства подвижной связи для i-й должности в соответствии с нормативами государственных органов Томской области, учреждений, определенными в соответствии с </w:t>
      </w:r>
      <w:hyperlink w:anchor="P69">
        <w:r w:rsidRPr="00295BC6">
          <w:rPr>
            <w:rFonts w:ascii="PT Astra Serif" w:hAnsi="PT Astra Serif"/>
            <w:sz w:val="28"/>
            <w:szCs w:val="28"/>
            <w:lang w:eastAsia="ru-RU" w:bidi="ar-SA"/>
          </w:rPr>
          <w:t>пунктом 4</w:t>
        </w:r>
      </w:hyperlink>
      <w:r w:rsidRPr="00295BC6">
        <w:rPr>
          <w:rFonts w:ascii="PT Astra Serif" w:hAnsi="PT Astra Serif"/>
          <w:sz w:val="28"/>
          <w:szCs w:val="28"/>
          <w:lang w:eastAsia="ru-RU" w:bidi="ar-SA"/>
        </w:rPr>
        <w:t xml:space="preserve"> Правил, с учетом нормативов затрат на обеспечение средствами связи.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Периодичность приобретения средств связи определяется максимальным сроком полезного использования и составляет 5 лет.</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bookmarkStart w:id="8" w:name="P344"/>
      <w:bookmarkEnd w:id="8"/>
      <w:r w:rsidRPr="00295BC6">
        <w:rPr>
          <w:rFonts w:ascii="PT Astra Serif" w:hAnsi="PT Astra Serif"/>
          <w:sz w:val="28"/>
          <w:szCs w:val="28"/>
          <w:lang w:eastAsia="ru-RU" w:bidi="ar-SA"/>
        </w:rPr>
        <w:t>Затраты на приобретение планшетных компьютеров (З</w:t>
      </w:r>
      <w:r w:rsidRPr="008E1A8A">
        <w:rPr>
          <w:rFonts w:ascii="PT Astra Serif" w:hAnsi="PT Astra Serif"/>
          <w:sz w:val="28"/>
          <w:szCs w:val="28"/>
          <w:vertAlign w:val="subscript"/>
          <w:lang w:eastAsia="ru-RU" w:bidi="ar-SA"/>
        </w:rPr>
        <w:t>прпк</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190750" cy="542925"/>
            <wp:effectExtent l="0" t="0" r="0" b="9525"/>
            <wp:docPr id="62" name="Консультант Плюс"/>
            <wp:cNvGraphicFramePr/>
            <a:graphic xmlns:a="http://schemas.openxmlformats.org/drawingml/2006/main">
              <a:graphicData uri="http://schemas.openxmlformats.org/drawingml/2006/picture">
                <pic:pic xmlns:pic="http://schemas.openxmlformats.org/drawingml/2006/picture">
                  <pic:nvPicPr>
                    <pic:cNvPr id="62" name="Picture 1"/>
                    <pic:cNvPicPr/>
                  </pic:nvPicPr>
                  <pic:blipFill>
                    <a:blip xmlns:r="http://schemas.openxmlformats.org/officeDocument/2006/relationships" r:embed="rId6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190750" cy="5429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прпк</w:t>
      </w:r>
      <w:r w:rsidRPr="00295BC6">
        <w:rPr>
          <w:rFonts w:ascii="PT Astra Serif" w:hAnsi="PT Astra Serif"/>
          <w:sz w:val="28"/>
          <w:szCs w:val="28"/>
          <w:lang w:eastAsia="ru-RU" w:bidi="ar-SA"/>
        </w:rPr>
        <w:t xml:space="preserve"> - количество планшетных компьютеров по i-й должности в соответствии с нормативами, определяемыми государственными органами Томской области, учреждениями в соответствии с </w:t>
      </w:r>
      <w:hyperlink w:anchor="P73">
        <w:r w:rsidRPr="00295BC6">
          <w:rPr>
            <w:rFonts w:ascii="PT Astra Serif" w:hAnsi="PT Astra Serif"/>
            <w:sz w:val="28"/>
            <w:szCs w:val="28"/>
            <w:lang w:eastAsia="ru-RU" w:bidi="ar-SA"/>
          </w:rPr>
          <w:t>пунктом 5</w:t>
        </w:r>
      </w:hyperlink>
      <w:r w:rsidRPr="00295BC6">
        <w:rPr>
          <w:rFonts w:ascii="PT Astra Serif" w:hAnsi="PT Astra Serif"/>
          <w:sz w:val="28"/>
          <w:szCs w:val="28"/>
          <w:lang w:eastAsia="ru-RU" w:bidi="ar-SA"/>
        </w:rPr>
        <w:t xml:space="preserve"> Правил, с учетом </w:t>
      </w:r>
      <w:hyperlink w:anchor="P984">
        <w:r w:rsidRPr="00295BC6">
          <w:rPr>
            <w:rFonts w:ascii="PT Astra Serif" w:hAnsi="PT Astra Serif"/>
            <w:sz w:val="28"/>
            <w:szCs w:val="28"/>
            <w:lang w:eastAsia="ru-RU" w:bidi="ar-SA"/>
          </w:rPr>
          <w:t>нормативов</w:t>
        </w:r>
      </w:hyperlink>
      <w:r w:rsidRPr="00295BC6">
        <w:rPr>
          <w:rFonts w:ascii="PT Astra Serif" w:hAnsi="PT Astra Serif"/>
          <w:sz w:val="28"/>
          <w:szCs w:val="28"/>
          <w:lang w:eastAsia="ru-RU" w:bidi="ar-SA"/>
        </w:rPr>
        <w:t xml:space="preserve"> обеспечения функций государственных органов Томской области, применяемых при расчете нормативных затрат на приобретение планшетных компьютеров, </w:t>
      </w:r>
      <w:r w:rsidRPr="005678B5">
        <w:rPr>
          <w:rFonts w:ascii="PT Astra Serif" w:hAnsi="PT Astra Serif"/>
          <w:sz w:val="28"/>
          <w:szCs w:val="28"/>
          <w:lang w:eastAsia="ru-RU" w:bidi="ar-SA"/>
        </w:rPr>
        <w:t>предусмотренными приложением № 1-1 к Методике;</w:t>
      </w:r>
    </w:p>
    <w:p w:rsidR="00FF039E" w:rsidRPr="005678B5"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прпк</w:t>
      </w:r>
      <w:r w:rsidRPr="00295BC6">
        <w:rPr>
          <w:rFonts w:ascii="PT Astra Serif" w:hAnsi="PT Astra Serif"/>
          <w:sz w:val="28"/>
          <w:szCs w:val="28"/>
          <w:lang w:eastAsia="ru-RU" w:bidi="ar-SA"/>
        </w:rPr>
        <w:t xml:space="preserve"> - цена одного планшетного компьютера по i-й должности в соответствии с нормативами, определяемыми государственными органами Томской области, учреждениями в соответствии с </w:t>
      </w:r>
      <w:hyperlink w:anchor="P69">
        <w:r w:rsidRPr="00295BC6">
          <w:rPr>
            <w:rFonts w:ascii="PT Astra Serif" w:hAnsi="PT Astra Serif"/>
            <w:sz w:val="28"/>
            <w:szCs w:val="28"/>
            <w:lang w:eastAsia="ru-RU" w:bidi="ar-SA"/>
          </w:rPr>
          <w:t>пунктом 4</w:t>
        </w:r>
      </w:hyperlink>
      <w:r w:rsidRPr="00295BC6">
        <w:rPr>
          <w:rFonts w:ascii="PT Astra Serif" w:hAnsi="PT Astra Serif"/>
          <w:sz w:val="28"/>
          <w:szCs w:val="28"/>
          <w:lang w:eastAsia="ru-RU" w:bidi="ar-SA"/>
        </w:rPr>
        <w:t xml:space="preserve"> Правил, с учетом </w:t>
      </w:r>
      <w:hyperlink w:anchor="P984">
        <w:r w:rsidRPr="00295BC6">
          <w:rPr>
            <w:rFonts w:ascii="PT Astra Serif" w:hAnsi="PT Astra Serif"/>
            <w:sz w:val="28"/>
            <w:szCs w:val="28"/>
            <w:lang w:eastAsia="ru-RU" w:bidi="ar-SA"/>
          </w:rPr>
          <w:t>нормативов</w:t>
        </w:r>
      </w:hyperlink>
      <w:r w:rsidRPr="00295BC6">
        <w:rPr>
          <w:rFonts w:ascii="PT Astra Serif" w:hAnsi="PT Astra Serif"/>
          <w:sz w:val="28"/>
          <w:szCs w:val="28"/>
          <w:lang w:eastAsia="ru-RU" w:bidi="ar-SA"/>
        </w:rPr>
        <w:t xml:space="preserve"> затрат на приобретение планшетных компьютеров, </w:t>
      </w:r>
      <w:r w:rsidRPr="005678B5">
        <w:rPr>
          <w:rFonts w:ascii="PT Astra Serif" w:hAnsi="PT Astra Serif"/>
          <w:sz w:val="28"/>
          <w:szCs w:val="28"/>
          <w:lang w:eastAsia="ru-RU" w:bidi="ar-SA"/>
        </w:rPr>
        <w:t>предусмотренными приложением № 1-1 к Методике.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bookmarkStart w:id="9" w:name="P352"/>
      <w:bookmarkEnd w:id="9"/>
      <w:r w:rsidRPr="00295BC6">
        <w:rPr>
          <w:rFonts w:ascii="PT Astra Serif" w:hAnsi="PT Astra Serif"/>
          <w:sz w:val="28"/>
          <w:szCs w:val="28"/>
          <w:lang w:eastAsia="ru-RU" w:bidi="ar-SA"/>
        </w:rPr>
        <w:t>1.4.</w:t>
      </w:r>
      <w:r>
        <w:rPr>
          <w:rFonts w:ascii="PT Astra Serif" w:hAnsi="PT Astra Serif"/>
          <w:sz w:val="28"/>
          <w:szCs w:val="28"/>
          <w:lang w:eastAsia="ru-RU" w:bidi="ar-SA"/>
        </w:rPr>
        <w:t>5</w:t>
      </w:r>
      <w:r w:rsidRPr="00295BC6">
        <w:rPr>
          <w:rFonts w:ascii="PT Astra Serif" w:hAnsi="PT Astra Serif"/>
          <w:sz w:val="28"/>
          <w:szCs w:val="28"/>
          <w:lang w:eastAsia="ru-RU" w:bidi="ar-SA"/>
        </w:rPr>
        <w:t>. Затраты на приобретение ноутбуков (З</w:t>
      </w:r>
      <w:r w:rsidRPr="008E1A8A">
        <w:rPr>
          <w:rFonts w:ascii="PT Astra Serif" w:hAnsi="PT Astra Serif"/>
          <w:sz w:val="28"/>
          <w:szCs w:val="28"/>
          <w:vertAlign w:val="subscript"/>
          <w:lang w:eastAsia="ru-RU" w:bidi="ar-SA"/>
        </w:rPr>
        <w:t>прнб</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057400" cy="542925"/>
            <wp:effectExtent l="0" t="0" r="0" b="9525"/>
            <wp:docPr id="63" name="Консультант Плюс"/>
            <wp:cNvGraphicFramePr/>
            <a:graphic xmlns:a="http://schemas.openxmlformats.org/drawingml/2006/main">
              <a:graphicData uri="http://schemas.openxmlformats.org/drawingml/2006/picture">
                <pic:pic xmlns:pic="http://schemas.openxmlformats.org/drawingml/2006/picture">
                  <pic:nvPicPr>
                    <pic:cNvPr id="63" name="Picture 1"/>
                    <pic:cNvPicPr/>
                  </pic:nvPicPr>
                  <pic:blipFill>
                    <a:blip xmlns:r="http://schemas.openxmlformats.org/officeDocument/2006/relationships" r:embed="rId6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57400" cy="5429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8E1A8A">
        <w:rPr>
          <w:rFonts w:ascii="PT Astra Serif" w:hAnsi="PT Astra Serif"/>
          <w:sz w:val="28"/>
          <w:szCs w:val="28"/>
          <w:vertAlign w:val="subscript"/>
          <w:lang w:eastAsia="ru-RU" w:bidi="ar-SA"/>
        </w:rPr>
        <w:t>iпрнб</w:t>
      </w:r>
      <w:r w:rsidRPr="00295BC6">
        <w:rPr>
          <w:rFonts w:ascii="PT Astra Serif" w:hAnsi="PT Astra Serif"/>
          <w:sz w:val="28"/>
          <w:szCs w:val="28"/>
          <w:lang w:eastAsia="ru-RU" w:bidi="ar-SA"/>
        </w:rPr>
        <w:t xml:space="preserve"> - количество ноутбуков по i-й должности в соответствии с нормативами, определяемыми государственными органами Томской области, учреждениями в соответствии с </w:t>
      </w:r>
      <w:hyperlink w:anchor="P73">
        <w:r w:rsidRPr="00295BC6">
          <w:rPr>
            <w:rFonts w:ascii="PT Astra Serif" w:hAnsi="PT Astra Serif"/>
            <w:sz w:val="28"/>
            <w:szCs w:val="28"/>
            <w:lang w:eastAsia="ru-RU" w:bidi="ar-SA"/>
          </w:rPr>
          <w:t>пунктом 5</w:t>
        </w:r>
      </w:hyperlink>
      <w:r w:rsidRPr="00295BC6">
        <w:rPr>
          <w:rFonts w:ascii="PT Astra Serif" w:hAnsi="PT Astra Serif"/>
          <w:sz w:val="28"/>
          <w:szCs w:val="28"/>
          <w:lang w:eastAsia="ru-RU" w:bidi="ar-SA"/>
        </w:rPr>
        <w:t xml:space="preserve"> Правил с учетом </w:t>
      </w:r>
      <w:hyperlink w:anchor="P1026">
        <w:r w:rsidRPr="00295BC6">
          <w:rPr>
            <w:rFonts w:ascii="PT Astra Serif" w:hAnsi="PT Astra Serif"/>
            <w:sz w:val="28"/>
            <w:szCs w:val="28"/>
            <w:lang w:eastAsia="ru-RU" w:bidi="ar-SA"/>
          </w:rPr>
          <w:t>нормативов</w:t>
        </w:r>
      </w:hyperlink>
      <w:r w:rsidRPr="00295BC6">
        <w:rPr>
          <w:rFonts w:ascii="PT Astra Serif" w:hAnsi="PT Astra Serif"/>
          <w:sz w:val="28"/>
          <w:szCs w:val="28"/>
          <w:lang w:eastAsia="ru-RU" w:bidi="ar-SA"/>
        </w:rPr>
        <w:t xml:space="preserve"> обеспечения функций государственных органов Томской области, применяемых при расчете нормативных затрат на приобретение ноутбуков, предусмотренными приложением N 1-2 к настоящей Методике;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8E1A8A">
        <w:rPr>
          <w:rFonts w:ascii="PT Astra Serif" w:hAnsi="PT Astra Serif"/>
          <w:sz w:val="28"/>
          <w:szCs w:val="28"/>
          <w:vertAlign w:val="subscript"/>
          <w:lang w:eastAsia="ru-RU" w:bidi="ar-SA"/>
        </w:rPr>
        <w:t>iпрнб</w:t>
      </w:r>
      <w:r w:rsidRPr="00295BC6">
        <w:rPr>
          <w:rFonts w:ascii="PT Astra Serif" w:hAnsi="PT Astra Serif"/>
          <w:sz w:val="28"/>
          <w:szCs w:val="28"/>
          <w:lang w:eastAsia="ru-RU" w:bidi="ar-SA"/>
        </w:rPr>
        <w:t xml:space="preserve"> - цена одного ноутбука по i-й должности в соответствии с нормативами, определяемыми государственными органами Томской области, учреждениями в соответствии с </w:t>
      </w:r>
      <w:hyperlink w:anchor="P69">
        <w:r w:rsidRPr="00295BC6">
          <w:rPr>
            <w:rFonts w:ascii="PT Astra Serif" w:hAnsi="PT Astra Serif"/>
            <w:sz w:val="28"/>
            <w:szCs w:val="28"/>
            <w:lang w:eastAsia="ru-RU" w:bidi="ar-SA"/>
          </w:rPr>
          <w:t>пунктом 4</w:t>
        </w:r>
      </w:hyperlink>
      <w:r w:rsidRPr="00295BC6">
        <w:rPr>
          <w:rFonts w:ascii="PT Astra Serif" w:hAnsi="PT Astra Serif"/>
          <w:sz w:val="28"/>
          <w:szCs w:val="28"/>
          <w:lang w:eastAsia="ru-RU" w:bidi="ar-SA"/>
        </w:rPr>
        <w:t xml:space="preserve"> Правил с учетом </w:t>
      </w:r>
      <w:hyperlink w:anchor="P1026">
        <w:r w:rsidRPr="00295BC6">
          <w:rPr>
            <w:rFonts w:ascii="PT Astra Serif" w:hAnsi="PT Astra Serif"/>
            <w:sz w:val="28"/>
            <w:szCs w:val="28"/>
            <w:lang w:eastAsia="ru-RU" w:bidi="ar-SA"/>
          </w:rPr>
          <w:t>нормативов</w:t>
        </w:r>
      </w:hyperlink>
      <w:r w:rsidRPr="00295BC6">
        <w:rPr>
          <w:rFonts w:ascii="PT Astra Serif" w:hAnsi="PT Astra Serif"/>
          <w:sz w:val="28"/>
          <w:szCs w:val="28"/>
          <w:lang w:eastAsia="ru-RU" w:bidi="ar-SA"/>
        </w:rPr>
        <w:t xml:space="preserve"> затрат на приобретение ноутбуков, </w:t>
      </w:r>
      <w:r w:rsidRPr="005678B5">
        <w:rPr>
          <w:rFonts w:ascii="PT Astra Serif" w:hAnsi="PT Astra Serif"/>
          <w:sz w:val="28"/>
          <w:szCs w:val="28"/>
          <w:lang w:eastAsia="ru-RU" w:bidi="ar-SA"/>
        </w:rPr>
        <w:t>предусмотренными приложением № 1-2 к Методике.</w:t>
      </w:r>
    </w:p>
    <w:p w:rsidR="00FF039E" w:rsidRPr="00295BC6" w:rsidP="00FF039E">
      <w:p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1.4.</w:t>
      </w:r>
      <w:r>
        <w:rPr>
          <w:rFonts w:ascii="PT Astra Serif" w:hAnsi="PT Astra Serif"/>
          <w:sz w:val="28"/>
          <w:szCs w:val="28"/>
          <w:lang w:eastAsia="ru-RU" w:bidi="ar-SA"/>
        </w:rPr>
        <w:t>6</w:t>
      </w:r>
      <w:r w:rsidRPr="00295BC6">
        <w:rPr>
          <w:rFonts w:ascii="PT Astra Serif" w:hAnsi="PT Astra Serif"/>
          <w:sz w:val="28"/>
          <w:szCs w:val="28"/>
          <w:lang w:eastAsia="ru-RU" w:bidi="ar-SA"/>
        </w:rPr>
        <w:t>. Затраты на приобретение оборудования по обеспечению безопасности информации (З</w:t>
      </w:r>
      <w:r w:rsidRPr="008E1A8A">
        <w:rPr>
          <w:rFonts w:ascii="PT Astra Serif" w:hAnsi="PT Astra Serif"/>
          <w:sz w:val="28"/>
          <w:szCs w:val="28"/>
          <w:vertAlign w:val="subscript"/>
          <w:lang w:eastAsia="ru-RU" w:bidi="ar-SA"/>
        </w:rPr>
        <w:t>обин</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076450" cy="552450"/>
            <wp:effectExtent l="0" t="0" r="0" b="0"/>
            <wp:docPr id="64" name="Консультант Плюс"/>
            <wp:cNvGraphicFramePr/>
            <a:graphic xmlns:a="http://schemas.openxmlformats.org/drawingml/2006/main">
              <a:graphicData uri="http://schemas.openxmlformats.org/drawingml/2006/picture">
                <pic:pic xmlns:pic="http://schemas.openxmlformats.org/drawingml/2006/picture">
                  <pic:nvPicPr>
                    <pic:cNvPr id="64" name="Picture 1"/>
                    <pic:cNvPicPr/>
                  </pic:nvPicPr>
                  <pic:blipFill>
                    <a:blip xmlns:r="http://schemas.openxmlformats.org/officeDocument/2006/relationships" r:embed="rId7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76450" cy="5524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обин</w:t>
      </w:r>
      <w:r w:rsidRPr="00295BC6">
        <w:rPr>
          <w:rFonts w:ascii="PT Astra Serif" w:hAnsi="PT Astra Serif"/>
          <w:sz w:val="28"/>
          <w:szCs w:val="28"/>
          <w:lang w:eastAsia="ru-RU" w:bidi="ar-SA"/>
        </w:rPr>
        <w:t xml:space="preserve"> - количество i-го оборудования по обеспечению безопасности информации;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обин</w:t>
      </w:r>
      <w:r w:rsidRPr="00295BC6">
        <w:rPr>
          <w:rFonts w:ascii="PT Astra Serif" w:hAnsi="PT Astra Serif"/>
          <w:sz w:val="28"/>
          <w:szCs w:val="28"/>
          <w:lang w:eastAsia="ru-RU" w:bidi="ar-SA"/>
        </w:rPr>
        <w:t xml:space="preserve"> - цена приобретаемого i-го оборудования по обеспечению безопасности информации.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numPr>
          <w:ilvl w:val="1"/>
          <w:numId w:val="20"/>
        </w:numPr>
        <w:pBdr>
          <w:top w:val="none" w:sz="0" w:space="0" w:color="auto"/>
          <w:left w:val="none" w:sz="0" w:space="0" w:color="auto"/>
          <w:bottom w:val="none" w:sz="0" w:space="0" w:color="auto"/>
          <w:right w:val="none" w:sz="0" w:space="0" w:color="auto"/>
          <w:between w:val="none" w:sz="0" w:space="0" w:color="auto"/>
        </w:pBdr>
        <w:tabs>
          <w:tab w:val="left" w:pos="567"/>
        </w:tabs>
        <w:autoSpaceDE w:val="0"/>
        <w:autoSpaceDN w:val="0"/>
        <w:adjustRightInd w:val="0"/>
        <w:ind w:left="0" w:firstLine="709"/>
        <w:jc w:val="center"/>
        <w:outlineLvl w:val="3"/>
        <w:rPr>
          <w:rFonts w:ascii="PT Astra Serif" w:hAnsi="PT Astra Serif"/>
          <w:sz w:val="28"/>
          <w:szCs w:val="28"/>
          <w:lang w:eastAsia="ru-RU" w:bidi="ar-SA"/>
        </w:rPr>
      </w:pPr>
      <w:r w:rsidRPr="00295BC6">
        <w:rPr>
          <w:rFonts w:ascii="PT Astra Serif" w:hAnsi="PT Astra Serif"/>
          <w:sz w:val="28"/>
          <w:szCs w:val="28"/>
          <w:lang w:eastAsia="ru-RU" w:bidi="ar-SA"/>
        </w:rPr>
        <w:t>Затраты на приобретение материальных запасов в сфере информационно-коммуникационных технологий</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0B6D54"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приобретение мониторов (З</w:t>
      </w:r>
      <w:r w:rsidRPr="008E1A8A">
        <w:rPr>
          <w:rFonts w:ascii="PT Astra Serif" w:hAnsi="PT Astra Serif"/>
          <w:sz w:val="28"/>
          <w:szCs w:val="28"/>
          <w:vertAlign w:val="subscript"/>
          <w:lang w:eastAsia="ru-RU" w:bidi="ar-SA"/>
        </w:rPr>
        <w:t>мон</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209800" cy="561975"/>
            <wp:effectExtent l="0" t="0" r="0" b="9525"/>
            <wp:docPr id="65" name="Консультант Плюс"/>
            <wp:cNvGraphicFramePr/>
            <a:graphic xmlns:a="http://schemas.openxmlformats.org/drawingml/2006/main">
              <a:graphicData uri="http://schemas.openxmlformats.org/drawingml/2006/picture">
                <pic:pic xmlns:pic="http://schemas.openxmlformats.org/drawingml/2006/picture">
                  <pic:nvPicPr>
                    <pic:cNvPr id="65" name="Picture 1"/>
                    <pic:cNvPicPr/>
                  </pic:nvPicPr>
                  <pic:blipFill>
                    <a:blip xmlns:r="http://schemas.openxmlformats.org/officeDocument/2006/relationships" r:embed="rId1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09800" cy="56197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мон</w:t>
      </w:r>
      <w:r w:rsidRPr="00295BC6">
        <w:rPr>
          <w:rFonts w:ascii="PT Astra Serif" w:hAnsi="PT Astra Serif"/>
          <w:sz w:val="28"/>
          <w:szCs w:val="28"/>
          <w:lang w:eastAsia="ru-RU" w:bidi="ar-SA"/>
        </w:rPr>
        <w:t xml:space="preserve"> - количество мониторов для i-й должности;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мон</w:t>
      </w:r>
      <w:r w:rsidRPr="00295BC6">
        <w:rPr>
          <w:rFonts w:ascii="PT Astra Serif" w:hAnsi="PT Astra Serif"/>
          <w:sz w:val="28"/>
          <w:szCs w:val="28"/>
          <w:lang w:eastAsia="ru-RU" w:bidi="ar-SA"/>
        </w:rPr>
        <w:t xml:space="preserve"> - цена одного монитора для i-й должности.</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приобретение системных блоков (З</w:t>
      </w:r>
      <w:r w:rsidRPr="008E1A8A">
        <w:rPr>
          <w:rFonts w:ascii="PT Astra Serif" w:hAnsi="PT Astra Serif"/>
          <w:sz w:val="28"/>
          <w:szCs w:val="28"/>
          <w:vertAlign w:val="subscript"/>
          <w:lang w:eastAsia="ru-RU" w:bidi="ar-SA"/>
        </w:rPr>
        <w:t>сб</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038350" cy="571500"/>
            <wp:effectExtent l="0" t="0" r="0" b="0"/>
            <wp:docPr id="66" name="Консультант Плюс"/>
            <wp:cNvGraphicFramePr/>
            <a:graphic xmlns:a="http://schemas.openxmlformats.org/drawingml/2006/main">
              <a:graphicData uri="http://schemas.openxmlformats.org/drawingml/2006/picture">
                <pic:pic xmlns:pic="http://schemas.openxmlformats.org/drawingml/2006/picture">
                  <pic:nvPicPr>
                    <pic:cNvPr id="66" name="Picture 1"/>
                    <pic:cNvPicPr/>
                  </pic:nvPicPr>
                  <pic:blipFill>
                    <a:blip xmlns:r="http://schemas.openxmlformats.org/officeDocument/2006/relationships" r:embed="rId1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38350" cy="57150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сб</w:t>
      </w:r>
      <w:r w:rsidRPr="00295BC6">
        <w:rPr>
          <w:rFonts w:ascii="PT Astra Serif" w:hAnsi="PT Astra Serif"/>
          <w:sz w:val="28"/>
          <w:szCs w:val="28"/>
          <w:lang w:eastAsia="ru-RU" w:bidi="ar-SA"/>
        </w:rPr>
        <w:t xml:space="preserve"> - количество i-х системных блоков;</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сб</w:t>
      </w:r>
      <w:r w:rsidRPr="00295BC6">
        <w:rPr>
          <w:rFonts w:ascii="PT Astra Serif" w:hAnsi="PT Astra Serif"/>
          <w:sz w:val="28"/>
          <w:szCs w:val="28"/>
          <w:lang w:eastAsia="ru-RU" w:bidi="ar-SA"/>
        </w:rPr>
        <w:t xml:space="preserve"> - цена одного i-го системного блока.</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приобретение других запасных частей для вычислительной техники (З</w:t>
      </w:r>
      <w:r w:rsidRPr="008E1A8A">
        <w:rPr>
          <w:rFonts w:ascii="PT Astra Serif" w:hAnsi="PT Astra Serif"/>
          <w:sz w:val="28"/>
          <w:szCs w:val="28"/>
          <w:vertAlign w:val="subscript"/>
          <w:lang w:eastAsia="ru-RU" w:bidi="ar-SA"/>
        </w:rPr>
        <w:t>двт</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076450" cy="542925"/>
            <wp:effectExtent l="0" t="0" r="0" b="9525"/>
            <wp:docPr id="67" name="Консультант Плюс"/>
            <wp:cNvGraphicFramePr/>
            <a:graphic xmlns:a="http://schemas.openxmlformats.org/drawingml/2006/main">
              <a:graphicData uri="http://schemas.openxmlformats.org/drawingml/2006/picture">
                <pic:pic xmlns:pic="http://schemas.openxmlformats.org/drawingml/2006/picture">
                  <pic:nvPicPr>
                    <pic:cNvPr id="67" name="Picture 1"/>
                    <pic:cNvPicPr/>
                  </pic:nvPicPr>
                  <pic:blipFill>
                    <a:blip xmlns:r="http://schemas.openxmlformats.org/officeDocument/2006/relationships" r:embed="rId7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76450" cy="5429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двт</w:t>
      </w:r>
      <w:r w:rsidRPr="00295BC6">
        <w:rPr>
          <w:rFonts w:ascii="PT Astra Serif" w:hAnsi="PT Astra Serif"/>
          <w:sz w:val="28"/>
          <w:szCs w:val="28"/>
          <w:lang w:eastAsia="ru-RU" w:bidi="ar-SA"/>
        </w:rPr>
        <w:t xml:space="preserve"> - количество i-х запасных частей для вычислительной техники;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двт</w:t>
      </w:r>
      <w:r w:rsidRPr="00295BC6">
        <w:rPr>
          <w:rFonts w:ascii="PT Astra Serif" w:hAnsi="PT Astra Serif"/>
          <w:sz w:val="28"/>
          <w:szCs w:val="28"/>
          <w:lang w:eastAsia="ru-RU" w:bidi="ar-SA"/>
        </w:rPr>
        <w:t xml:space="preserve"> - цена одной единицы i-й запасной части для вычислительной техники.</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приобретение носителей информации, в том числе магнитных и оптических носителей информации (З</w:t>
      </w:r>
      <w:r w:rsidRPr="008E1A8A">
        <w:rPr>
          <w:rFonts w:ascii="PT Astra Serif" w:hAnsi="PT Astra Serif"/>
          <w:sz w:val="28"/>
          <w:szCs w:val="28"/>
          <w:vertAlign w:val="subscript"/>
          <w:lang w:eastAsia="ru-RU" w:bidi="ar-SA"/>
        </w:rPr>
        <w:t>мн</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105025" cy="571500"/>
            <wp:effectExtent l="0" t="0" r="9525" b="0"/>
            <wp:docPr id="68" name="Консультант Плюс"/>
            <wp:cNvGraphicFramePr/>
            <a:graphic xmlns:a="http://schemas.openxmlformats.org/drawingml/2006/main">
              <a:graphicData uri="http://schemas.openxmlformats.org/drawingml/2006/picture">
                <pic:pic xmlns:pic="http://schemas.openxmlformats.org/drawingml/2006/picture">
                  <pic:nvPicPr>
                    <pic:cNvPr id="68" name="Picture 1"/>
                    <pic:cNvPicPr/>
                  </pic:nvPicPr>
                  <pic:blipFill>
                    <a:blip xmlns:r="http://schemas.openxmlformats.org/officeDocument/2006/relationships" r:embed="rId7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105025" cy="57150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мн</w:t>
      </w:r>
      <w:r w:rsidRPr="00295BC6">
        <w:rPr>
          <w:rFonts w:ascii="PT Astra Serif" w:hAnsi="PT Astra Serif"/>
          <w:sz w:val="28"/>
          <w:szCs w:val="28"/>
          <w:lang w:eastAsia="ru-RU" w:bidi="ar-SA"/>
        </w:rPr>
        <w:t xml:space="preserve"> - количество носителей информации по i-й должности в соответствии с нормативами государственных органов Томской области, учреждений;</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мн</w:t>
      </w:r>
      <w:r w:rsidRPr="00295BC6">
        <w:rPr>
          <w:rFonts w:ascii="PT Astra Serif" w:hAnsi="PT Astra Serif"/>
          <w:sz w:val="28"/>
          <w:szCs w:val="28"/>
          <w:lang w:eastAsia="ru-RU" w:bidi="ar-SA"/>
        </w:rPr>
        <w:t xml:space="preserve"> - цена одной единицы носителя информации по i-й должности в соответствии с нормативами государственных органов Томской области, учреждений.</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приобретение деталей для содержания принтеров, многофункциональных устройств, копировальных аппаратов и иной оргтехники (З</w:t>
      </w:r>
      <w:r w:rsidRPr="008E1A8A">
        <w:rPr>
          <w:rFonts w:ascii="PT Astra Serif" w:hAnsi="PT Astra Serif"/>
          <w:sz w:val="28"/>
          <w:szCs w:val="28"/>
          <w:vertAlign w:val="subscript"/>
          <w:lang w:eastAsia="ru-RU" w:bidi="ar-SA"/>
        </w:rPr>
        <w:t>дсо</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8E1A8A">
        <w:rPr>
          <w:rFonts w:ascii="PT Astra Serif" w:hAnsi="PT Astra Serif"/>
          <w:sz w:val="28"/>
          <w:szCs w:val="28"/>
          <w:vertAlign w:val="subscript"/>
          <w:lang w:eastAsia="ru-RU" w:bidi="ar-SA"/>
        </w:rPr>
        <w:t>дсо</w:t>
      </w:r>
      <w:r w:rsidRPr="00295BC6">
        <w:rPr>
          <w:rFonts w:ascii="PT Astra Serif" w:hAnsi="PT Astra Serif"/>
          <w:sz w:val="28"/>
          <w:szCs w:val="28"/>
          <w:lang w:eastAsia="ru-RU" w:bidi="ar-SA"/>
        </w:rPr>
        <w:t xml:space="preserve"> = З</w:t>
      </w:r>
      <w:r w:rsidRPr="008E1A8A">
        <w:rPr>
          <w:rFonts w:ascii="PT Astra Serif" w:hAnsi="PT Astra Serif"/>
          <w:sz w:val="28"/>
          <w:szCs w:val="28"/>
          <w:vertAlign w:val="subscript"/>
          <w:lang w:eastAsia="ru-RU" w:bidi="ar-SA"/>
        </w:rPr>
        <w:t>рм</w:t>
      </w:r>
      <w:r w:rsidRPr="00295BC6">
        <w:rPr>
          <w:rFonts w:ascii="PT Astra Serif" w:hAnsi="PT Astra Serif"/>
          <w:sz w:val="28"/>
          <w:szCs w:val="28"/>
          <w:lang w:eastAsia="ru-RU" w:bidi="ar-SA"/>
        </w:rPr>
        <w:t xml:space="preserve"> + З</w:t>
      </w:r>
      <w:r w:rsidRPr="008E1A8A">
        <w:rPr>
          <w:rFonts w:ascii="PT Astra Serif" w:hAnsi="PT Astra Serif"/>
          <w:sz w:val="28"/>
          <w:szCs w:val="28"/>
          <w:vertAlign w:val="subscript"/>
          <w:lang w:eastAsia="ru-RU" w:bidi="ar-SA"/>
        </w:rPr>
        <w:t>зп</w:t>
      </w:r>
      <w:r w:rsidRPr="00295BC6">
        <w:rPr>
          <w:rFonts w:ascii="PT Astra Serif" w:hAnsi="PT Astra Serif"/>
          <w:sz w:val="28"/>
          <w:szCs w:val="28"/>
          <w:lang w:eastAsia="ru-RU" w:bidi="ar-SA"/>
        </w:rPr>
        <w:t>, где: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8E1A8A">
        <w:rPr>
          <w:rFonts w:ascii="PT Astra Serif" w:hAnsi="PT Astra Serif"/>
          <w:sz w:val="28"/>
          <w:szCs w:val="28"/>
          <w:vertAlign w:val="subscript"/>
          <w:lang w:eastAsia="ru-RU" w:bidi="ar-SA"/>
        </w:rPr>
        <w:t>рм</w:t>
      </w:r>
      <w:r w:rsidRPr="00295BC6">
        <w:rPr>
          <w:rFonts w:ascii="PT Astra Serif" w:hAnsi="PT Astra Serif"/>
          <w:sz w:val="28"/>
          <w:szCs w:val="28"/>
          <w:lang w:eastAsia="ru-RU" w:bidi="ar-SA"/>
        </w:rPr>
        <w:t xml:space="preserve"> - затраты на приобретение расходных материалов для принтеров, многофункциональных устройств, копировальных аппаратов и иной оргтехники;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8E1A8A">
        <w:rPr>
          <w:rFonts w:ascii="PT Astra Serif" w:hAnsi="PT Astra Serif"/>
          <w:sz w:val="28"/>
          <w:szCs w:val="28"/>
          <w:vertAlign w:val="subscript"/>
          <w:lang w:eastAsia="ru-RU" w:bidi="ar-SA"/>
        </w:rPr>
        <w:t>зп</w:t>
      </w:r>
      <w:r w:rsidRPr="00295BC6">
        <w:rPr>
          <w:rFonts w:ascii="PT Astra Serif" w:hAnsi="PT Astra Serif"/>
          <w:sz w:val="28"/>
          <w:szCs w:val="28"/>
          <w:lang w:eastAsia="ru-RU" w:bidi="ar-SA"/>
        </w:rPr>
        <w:t xml:space="preserve"> - затраты на приобретение запасных частей для принтеров, многофункциональных устройств, копировальных аппаратов и иной оргтехники.</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приобретение расходных материалов для принтеров, многофункциональных устройств, копировальных аппаратов и иной оргтехники (З</w:t>
      </w:r>
      <w:r w:rsidRPr="008E1A8A">
        <w:rPr>
          <w:rFonts w:ascii="PT Astra Serif" w:hAnsi="PT Astra Serif"/>
          <w:sz w:val="28"/>
          <w:szCs w:val="28"/>
          <w:vertAlign w:val="subscript"/>
          <w:lang w:eastAsia="ru-RU" w:bidi="ar-SA"/>
        </w:rPr>
        <w:t>рм</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314575" cy="552450"/>
            <wp:effectExtent l="0" t="0" r="9525" b="0"/>
            <wp:docPr id="69" name="Консультант Плюс"/>
            <wp:cNvGraphicFramePr/>
            <a:graphic xmlns:a="http://schemas.openxmlformats.org/drawingml/2006/main">
              <a:graphicData uri="http://schemas.openxmlformats.org/drawingml/2006/picture">
                <pic:pic xmlns:pic="http://schemas.openxmlformats.org/drawingml/2006/picture">
                  <pic:nvPicPr>
                    <pic:cNvPr id="69" name="Picture 1"/>
                    <pic:cNvPicPr/>
                  </pic:nvPicPr>
                  <pic:blipFill>
                    <a:blip xmlns:r="http://schemas.openxmlformats.org/officeDocument/2006/relationships" r:embed="rId7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314575" cy="5524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рм</w:t>
      </w:r>
      <w:r w:rsidRPr="00295BC6">
        <w:rPr>
          <w:rFonts w:ascii="PT Astra Serif" w:hAnsi="PT Astra Serif"/>
          <w:sz w:val="28"/>
          <w:szCs w:val="28"/>
          <w:lang w:eastAsia="ru-RU" w:bidi="ar-SA"/>
        </w:rPr>
        <w:t xml:space="preserve"> - фактическое количество принтеров, многофункциональных устройств, копировальных аппаратов и иной оргтехники по i-й должности в соответствии с нормативами государственных органов Томской области, учреждений;</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рм</w:t>
      </w:r>
      <w:r w:rsidRPr="00295BC6">
        <w:rPr>
          <w:rFonts w:ascii="PT Astra Serif" w:hAnsi="PT Astra Serif"/>
          <w:sz w:val="28"/>
          <w:szCs w:val="28"/>
          <w:lang w:eastAsia="ru-RU" w:bidi="ar-SA"/>
        </w:rPr>
        <w:t xml:space="preserve"> - норматив потребления расходных материалов для принтеров, многофункциональных устройств, копировальных аппаратов и иной оргтехники по i-й должности в соответствии с нормативами государственных органов Томской области, учреждений;</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рм</w:t>
      </w:r>
      <w:r w:rsidRPr="00295BC6">
        <w:rPr>
          <w:rFonts w:ascii="PT Astra Serif" w:hAnsi="PT Astra Serif"/>
          <w:sz w:val="28"/>
          <w:szCs w:val="28"/>
          <w:lang w:eastAsia="ru-RU" w:bidi="ar-SA"/>
        </w:rPr>
        <w:t xml:space="preserve"> - цена расходного материала для принтеров, многофункциональных устройств, копировальных аппаратов и иной оргтехники по i-й должности в соответствии с нормативами государственных органов Томской области, учреждений.</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приобретение запасных частей для принтеров, многофункциональных устройств, копировальных аппаратов и иной оргтехники (З</w:t>
      </w:r>
      <w:r w:rsidRPr="008E1A8A">
        <w:rPr>
          <w:rFonts w:ascii="PT Astra Serif" w:hAnsi="PT Astra Serif"/>
          <w:sz w:val="28"/>
          <w:szCs w:val="28"/>
          <w:vertAlign w:val="subscript"/>
          <w:lang w:eastAsia="ru-RU" w:bidi="ar-SA"/>
        </w:rPr>
        <w:t>зп</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847850" cy="542925"/>
            <wp:effectExtent l="0" t="0" r="0" b="9525"/>
            <wp:docPr id="70" name="Консультант Плюс"/>
            <wp:cNvGraphicFramePr/>
            <a:graphic xmlns:a="http://schemas.openxmlformats.org/drawingml/2006/main">
              <a:graphicData uri="http://schemas.openxmlformats.org/drawingml/2006/picture">
                <pic:pic xmlns:pic="http://schemas.openxmlformats.org/drawingml/2006/picture">
                  <pic:nvPicPr>
                    <pic:cNvPr id="70" name="Picture 1"/>
                    <pic:cNvPicPr/>
                  </pic:nvPicPr>
                  <pic:blipFill>
                    <a:blip xmlns:r="http://schemas.openxmlformats.org/officeDocument/2006/relationships" r:embed="rId7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47850" cy="5429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зп</w:t>
      </w:r>
      <w:r w:rsidRPr="00295BC6">
        <w:rPr>
          <w:rFonts w:ascii="PT Astra Serif" w:hAnsi="PT Astra Serif"/>
          <w:sz w:val="28"/>
          <w:szCs w:val="28"/>
          <w:lang w:eastAsia="ru-RU" w:bidi="ar-SA"/>
        </w:rPr>
        <w:t xml:space="preserve"> - количество i-x запасных частей для принтеров, многофункциональных устройств, копировальных аппаратов и иной оргтехники;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зп</w:t>
      </w:r>
      <w:r w:rsidRPr="00295BC6">
        <w:rPr>
          <w:rFonts w:ascii="PT Astra Serif" w:hAnsi="PT Astra Serif"/>
          <w:sz w:val="28"/>
          <w:szCs w:val="28"/>
          <w:lang w:eastAsia="ru-RU" w:bidi="ar-SA"/>
        </w:rPr>
        <w:t xml:space="preserve"> - цена одной единицы i-й запасной части.</w:t>
      </w:r>
    </w:p>
    <w:p w:rsidR="00FF039E" w:rsidRPr="00295BC6" w:rsidP="00FF039E">
      <w:pPr>
        <w:numPr>
          <w:ilvl w:val="2"/>
          <w:numId w:val="20"/>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Затраты на приобретение материальных запасов по обеспечению безопасности информации (З</w:t>
      </w:r>
      <w:r w:rsidRPr="008E1A8A">
        <w:rPr>
          <w:rFonts w:ascii="PT Astra Serif" w:hAnsi="PT Astra Serif"/>
          <w:sz w:val="28"/>
          <w:szCs w:val="28"/>
          <w:vertAlign w:val="subscript"/>
          <w:lang w:eastAsia="ru-RU" w:bidi="ar-SA"/>
        </w:rPr>
        <w:t>мби</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971675" cy="590550"/>
            <wp:effectExtent l="0" t="0" r="9525" b="0"/>
            <wp:docPr id="71" name="Консультант Плюс"/>
            <wp:cNvGraphicFramePr/>
            <a:graphic xmlns:a="http://schemas.openxmlformats.org/drawingml/2006/main">
              <a:graphicData uri="http://schemas.openxmlformats.org/drawingml/2006/picture">
                <pic:pic xmlns:pic="http://schemas.openxmlformats.org/drawingml/2006/picture">
                  <pic:nvPicPr>
                    <pic:cNvPr id="71" name="Picture 1"/>
                    <pic:cNvPicPr/>
                  </pic:nvPicPr>
                  <pic:blipFill>
                    <a:blip xmlns:r="http://schemas.openxmlformats.org/officeDocument/2006/relationships" r:embed="rId7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71675" cy="5905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мби</w:t>
      </w:r>
      <w:r w:rsidRPr="00295BC6">
        <w:rPr>
          <w:rFonts w:ascii="PT Astra Serif" w:hAnsi="PT Astra Serif"/>
          <w:sz w:val="28"/>
          <w:szCs w:val="28"/>
          <w:lang w:eastAsia="ru-RU" w:bidi="ar-SA"/>
        </w:rPr>
        <w:t xml:space="preserve"> - количество i-го материального запаса;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мби</w:t>
      </w:r>
      <w:r w:rsidRPr="00295BC6">
        <w:rPr>
          <w:rFonts w:ascii="PT Astra Serif" w:hAnsi="PT Astra Serif"/>
          <w:sz w:val="28"/>
          <w:szCs w:val="28"/>
          <w:lang w:eastAsia="ru-RU" w:bidi="ar-SA"/>
        </w:rPr>
        <w:t xml:space="preserve"> - цена одной единицы i-го материального запаса.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outlineLvl w:val="2"/>
        <w:rPr>
          <w:rFonts w:ascii="PT Astra Serif" w:hAnsi="PT Astra Serif"/>
          <w:sz w:val="28"/>
          <w:szCs w:val="28"/>
          <w:lang w:eastAsia="ru-RU" w:bidi="ar-SA"/>
        </w:rPr>
      </w:pPr>
      <w:bookmarkStart w:id="10" w:name="P419"/>
      <w:bookmarkEnd w:id="10"/>
      <w:r w:rsidRPr="00295BC6">
        <w:rPr>
          <w:rFonts w:ascii="PT Astra Serif" w:hAnsi="PT Astra Serif"/>
          <w:sz w:val="28"/>
          <w:szCs w:val="28"/>
          <w:lang w:eastAsia="ru-RU" w:bidi="ar-SA"/>
        </w:rPr>
        <w:t>2. Прочие затраты</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851" w:hanging="142"/>
        <w:jc w:val="center"/>
        <w:outlineLvl w:val="3"/>
        <w:rPr>
          <w:rFonts w:ascii="PT Astra Serif" w:hAnsi="PT Astra Serif"/>
          <w:sz w:val="28"/>
          <w:szCs w:val="28"/>
          <w:lang w:eastAsia="ru-RU" w:bidi="ar-SA"/>
        </w:rPr>
      </w:pPr>
      <w:r w:rsidRPr="00295BC6">
        <w:rPr>
          <w:rFonts w:ascii="PT Astra Serif" w:hAnsi="PT Astra Serif"/>
          <w:sz w:val="28"/>
          <w:szCs w:val="28"/>
          <w:lang w:eastAsia="ru-RU" w:bidi="ar-SA"/>
        </w:rPr>
        <w:t>2.1. Затраты на услуги связи, не отнесенн</w:t>
      </w:r>
      <w:r>
        <w:rPr>
          <w:rFonts w:ascii="PT Astra Serif" w:hAnsi="PT Astra Serif"/>
          <w:sz w:val="28"/>
          <w:szCs w:val="28"/>
          <w:lang w:eastAsia="ru-RU" w:bidi="ar-SA"/>
        </w:rPr>
        <w:t xml:space="preserve">ые к затратам на услуги связи в </w:t>
      </w:r>
      <w:r w:rsidRPr="00295BC6">
        <w:rPr>
          <w:rFonts w:ascii="PT Astra Serif" w:hAnsi="PT Astra Serif"/>
          <w:sz w:val="28"/>
          <w:szCs w:val="28"/>
          <w:lang w:eastAsia="ru-RU" w:bidi="ar-SA"/>
        </w:rPr>
        <w:t>рамках затрат на информационно-коммуникационные технологии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 xml:space="preserve">2.1.1. Затраты на услуги связи </w:t>
      </w:r>
      <w:r w:rsidRPr="00295BC6">
        <w:rPr>
          <w:rFonts w:ascii="PT Astra Serif" w:hAnsi="PT Astra Serif"/>
          <w:noProof/>
          <w:sz w:val="28"/>
          <w:szCs w:val="28"/>
          <w:lang w:eastAsia="ru-RU" w:bidi="ar-SA"/>
        </w:rPr>
        <w:drawing>
          <wp:inline distT="0" distB="0" distL="0" distR="0">
            <wp:extent cx="371475" cy="257175"/>
            <wp:effectExtent l="0" t="0" r="0" b="0"/>
            <wp:docPr id="72" name="Консультант Плюс"/>
            <wp:cNvGraphicFramePr/>
            <a:graphic xmlns:a="http://schemas.openxmlformats.org/drawingml/2006/main">
              <a:graphicData uri="http://schemas.openxmlformats.org/drawingml/2006/picture">
                <pic:pic xmlns:pic="http://schemas.openxmlformats.org/drawingml/2006/picture">
                  <pic:nvPicPr>
                    <pic:cNvPr id="72" name="Picture 1"/>
                    <pic:cNvPicPr/>
                  </pic:nvPicPr>
                  <pic:blipFill>
                    <a:blip xmlns:r="http://schemas.openxmlformats.org/officeDocument/2006/relationships" r:embed="rId7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71475" cy="257175"/>
                    </a:xfrm>
                    <a:prstGeom prst="rect">
                      <a:avLst/>
                    </a:prstGeom>
                    <a:noFill/>
                    <a:ln>
                      <a:noFill/>
                    </a:ln>
                  </pic:spPr>
                </pic:pic>
              </a:graphicData>
            </a:graphic>
          </wp:inline>
        </w:drawing>
      </w:r>
      <w:r w:rsidRPr="00295BC6">
        <w:rPr>
          <w:rFonts w:ascii="PT Astra Serif" w:hAnsi="PT Astra Serif"/>
          <w:sz w:val="28"/>
          <w:szCs w:val="28"/>
          <w:lang w:eastAsia="ru-RU" w:bidi="ar-SA"/>
        </w:rPr>
        <w:t xml:space="preserve">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428750" cy="323850"/>
            <wp:effectExtent l="0" t="0" r="0" b="0"/>
            <wp:docPr id="73" name="Консультант Плюс"/>
            <wp:cNvGraphicFramePr/>
            <a:graphic xmlns:a="http://schemas.openxmlformats.org/drawingml/2006/main">
              <a:graphicData uri="http://schemas.openxmlformats.org/drawingml/2006/picture">
                <pic:pic xmlns:pic="http://schemas.openxmlformats.org/drawingml/2006/picture">
                  <pic:nvPicPr>
                    <pic:cNvPr id="73" name="Picture 1"/>
                    <pic:cNvPicPr/>
                  </pic:nvPicPr>
                  <pic:blipFill>
                    <a:blip xmlns:r="http://schemas.openxmlformats.org/officeDocument/2006/relationships" r:embed="rId7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428750" cy="3238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8E1A8A">
        <w:rPr>
          <w:rFonts w:ascii="PT Astra Serif" w:hAnsi="PT Astra Serif"/>
          <w:sz w:val="28"/>
          <w:szCs w:val="28"/>
          <w:vertAlign w:val="subscript"/>
          <w:lang w:eastAsia="ru-RU" w:bidi="ar-SA"/>
        </w:rPr>
        <w:t>п</w:t>
      </w:r>
      <w:r w:rsidRPr="00295BC6">
        <w:rPr>
          <w:rFonts w:ascii="PT Astra Serif" w:hAnsi="PT Astra Serif"/>
          <w:sz w:val="28"/>
          <w:szCs w:val="28"/>
          <w:lang w:eastAsia="ru-RU" w:bidi="ar-SA"/>
        </w:rPr>
        <w:t xml:space="preserve"> - затраты на оплату услуг почтовой связи;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8E1A8A">
        <w:rPr>
          <w:rFonts w:ascii="PT Astra Serif" w:hAnsi="PT Astra Serif"/>
          <w:sz w:val="28"/>
          <w:szCs w:val="28"/>
          <w:vertAlign w:val="subscript"/>
          <w:lang w:eastAsia="ru-RU" w:bidi="ar-SA"/>
        </w:rPr>
        <w:t>сс</w:t>
      </w:r>
      <w:r w:rsidRPr="00295BC6">
        <w:rPr>
          <w:rFonts w:ascii="PT Astra Serif" w:hAnsi="PT Astra Serif"/>
          <w:sz w:val="28"/>
          <w:szCs w:val="28"/>
          <w:lang w:eastAsia="ru-RU" w:bidi="ar-SA"/>
        </w:rPr>
        <w:t xml:space="preserve"> - затраты на оплату услуг специальной связи.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2.1.2. Затраты на оплату услуг почтовой связи (З</w:t>
      </w:r>
      <w:r w:rsidRPr="008E1A8A">
        <w:rPr>
          <w:rFonts w:ascii="PT Astra Serif" w:hAnsi="PT Astra Serif"/>
          <w:sz w:val="28"/>
          <w:szCs w:val="28"/>
          <w:vertAlign w:val="subscript"/>
          <w:lang w:eastAsia="ru-RU" w:bidi="ar-SA"/>
        </w:rPr>
        <w:t>п</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819275" cy="600075"/>
            <wp:effectExtent l="0" t="0" r="9525" b="9525"/>
            <wp:docPr id="74" name="Консультант Плюс"/>
            <wp:cNvGraphicFramePr/>
            <a:graphic xmlns:a="http://schemas.openxmlformats.org/drawingml/2006/main">
              <a:graphicData uri="http://schemas.openxmlformats.org/drawingml/2006/picture">
                <pic:pic xmlns:pic="http://schemas.openxmlformats.org/drawingml/2006/picture">
                  <pic:nvPicPr>
                    <pic:cNvPr id="74" name="Picture 1"/>
                    <pic:cNvPicPr/>
                  </pic:nvPicPr>
                  <pic:blipFill>
                    <a:blip xmlns:r="http://schemas.openxmlformats.org/officeDocument/2006/relationships" r:embed="rId7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19275" cy="60007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п</w:t>
      </w:r>
      <w:r w:rsidRPr="00295BC6">
        <w:rPr>
          <w:rFonts w:ascii="PT Astra Serif" w:hAnsi="PT Astra Serif"/>
          <w:sz w:val="28"/>
          <w:szCs w:val="28"/>
          <w:lang w:eastAsia="ru-RU" w:bidi="ar-SA"/>
        </w:rPr>
        <w:t xml:space="preserve"> - планируемое количество i-х почтовых отправлений в год;</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п</w:t>
      </w:r>
      <w:r w:rsidRPr="00295BC6">
        <w:rPr>
          <w:rFonts w:ascii="PT Astra Serif" w:hAnsi="PT Astra Serif"/>
          <w:sz w:val="28"/>
          <w:szCs w:val="28"/>
          <w:lang w:eastAsia="ru-RU" w:bidi="ar-SA"/>
        </w:rPr>
        <w:t xml:space="preserve"> - цена одного i-го почтового отправления.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2.1.3. Затраты на оплату услуг специальной связи (З</w:t>
      </w:r>
      <w:r w:rsidRPr="008E1A8A">
        <w:rPr>
          <w:rFonts w:ascii="PT Astra Serif" w:hAnsi="PT Astra Serif"/>
          <w:sz w:val="28"/>
          <w:szCs w:val="28"/>
          <w:vertAlign w:val="subscript"/>
          <w:lang w:eastAsia="ru-RU" w:bidi="ar-SA"/>
        </w:rPr>
        <w:t>сс</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8E1A8A">
        <w:rPr>
          <w:rFonts w:ascii="PT Astra Serif" w:hAnsi="PT Astra Serif"/>
          <w:sz w:val="28"/>
          <w:szCs w:val="28"/>
          <w:vertAlign w:val="subscript"/>
          <w:lang w:eastAsia="ru-RU" w:bidi="ar-SA"/>
        </w:rPr>
        <w:t>сс</w:t>
      </w:r>
      <w:r w:rsidRPr="00295BC6">
        <w:rPr>
          <w:rFonts w:ascii="PT Astra Serif" w:hAnsi="PT Astra Serif"/>
          <w:sz w:val="28"/>
          <w:szCs w:val="28"/>
          <w:lang w:eastAsia="ru-RU" w:bidi="ar-SA"/>
        </w:rPr>
        <w:t xml:space="preserve"> = Q</w:t>
      </w:r>
      <w:r w:rsidRPr="008E1A8A">
        <w:rPr>
          <w:rFonts w:ascii="PT Astra Serif" w:hAnsi="PT Astra Serif"/>
          <w:sz w:val="28"/>
          <w:szCs w:val="28"/>
          <w:vertAlign w:val="subscript"/>
          <w:lang w:eastAsia="ru-RU" w:bidi="ar-SA"/>
        </w:rPr>
        <w:t>сс</w:t>
      </w:r>
      <w:r w:rsidRPr="00295BC6">
        <w:rPr>
          <w:rFonts w:ascii="PT Astra Serif" w:hAnsi="PT Astra Serif"/>
          <w:sz w:val="28"/>
          <w:szCs w:val="28"/>
          <w:lang w:eastAsia="ru-RU" w:bidi="ar-SA"/>
        </w:rPr>
        <w:t xml:space="preserve"> x Р</w:t>
      </w:r>
      <w:r w:rsidRPr="008E1A8A">
        <w:rPr>
          <w:rFonts w:ascii="PT Astra Serif" w:hAnsi="PT Astra Serif"/>
          <w:sz w:val="28"/>
          <w:szCs w:val="28"/>
          <w:vertAlign w:val="subscript"/>
          <w:lang w:eastAsia="ru-RU" w:bidi="ar-SA"/>
        </w:rPr>
        <w:t>сс</w:t>
      </w:r>
      <w:r w:rsidRPr="00295BC6">
        <w:rPr>
          <w:rFonts w:ascii="PT Astra Serif" w:hAnsi="PT Astra Serif"/>
          <w:sz w:val="28"/>
          <w:szCs w:val="28"/>
          <w:lang w:eastAsia="ru-RU" w:bidi="ar-SA"/>
        </w:rPr>
        <w:t>, где: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8E1A8A">
        <w:rPr>
          <w:rFonts w:ascii="PT Astra Serif" w:hAnsi="PT Astra Serif"/>
          <w:sz w:val="28"/>
          <w:szCs w:val="28"/>
          <w:vertAlign w:val="subscript"/>
          <w:lang w:eastAsia="ru-RU" w:bidi="ar-SA"/>
        </w:rPr>
        <w:t>сс</w:t>
      </w:r>
      <w:r w:rsidRPr="00295BC6">
        <w:rPr>
          <w:rFonts w:ascii="PT Astra Serif" w:hAnsi="PT Astra Serif"/>
          <w:sz w:val="28"/>
          <w:szCs w:val="28"/>
          <w:lang w:eastAsia="ru-RU" w:bidi="ar-SA"/>
        </w:rPr>
        <w:t xml:space="preserve"> - планируемое количество листов (пакетов) исходящей информации в год;</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Р</w:t>
      </w:r>
      <w:r w:rsidRPr="008E1A8A">
        <w:rPr>
          <w:rFonts w:ascii="PT Astra Serif" w:hAnsi="PT Astra Serif"/>
          <w:sz w:val="28"/>
          <w:szCs w:val="28"/>
          <w:vertAlign w:val="subscript"/>
          <w:lang w:eastAsia="ru-RU" w:bidi="ar-SA"/>
        </w:rPr>
        <w:t>сс</w:t>
      </w:r>
      <w:r w:rsidRPr="00295BC6">
        <w:rPr>
          <w:rFonts w:ascii="PT Astra Serif" w:hAnsi="PT Astra Serif"/>
          <w:sz w:val="28"/>
          <w:szCs w:val="28"/>
          <w:lang w:eastAsia="ru-RU" w:bidi="ar-SA"/>
        </w:rPr>
        <w:t xml:space="preserve"> - цена одного листа (пакета) исходящей информации, отправляемой по каналам специальной связи.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outlineLvl w:val="3"/>
        <w:rPr>
          <w:rFonts w:ascii="PT Astra Serif" w:hAnsi="PT Astra Serif"/>
          <w:sz w:val="28"/>
          <w:szCs w:val="28"/>
          <w:lang w:eastAsia="ru-RU" w:bidi="ar-SA"/>
        </w:rPr>
      </w:pPr>
      <w:r w:rsidRPr="00295BC6">
        <w:rPr>
          <w:rFonts w:ascii="PT Astra Serif" w:hAnsi="PT Astra Serif"/>
          <w:sz w:val="28"/>
          <w:szCs w:val="28"/>
          <w:lang w:eastAsia="ru-RU" w:bidi="ar-SA"/>
        </w:rPr>
        <w:t>2.2. Затраты на транспортные услуги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2.2.1. Затраты по договору об оказании услуг перевозки (транспортировки) грузов (З</w:t>
      </w:r>
      <w:r w:rsidRPr="008E1A8A">
        <w:rPr>
          <w:rFonts w:ascii="PT Astra Serif" w:hAnsi="PT Astra Serif"/>
          <w:sz w:val="28"/>
          <w:szCs w:val="28"/>
          <w:vertAlign w:val="subscript"/>
          <w:lang w:eastAsia="ru-RU" w:bidi="ar-SA"/>
        </w:rPr>
        <w:t>дг</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114550" cy="590550"/>
            <wp:effectExtent l="0" t="0" r="0" b="0"/>
            <wp:docPr id="75" name="Консультант Плюс"/>
            <wp:cNvGraphicFramePr/>
            <a:graphic xmlns:a="http://schemas.openxmlformats.org/drawingml/2006/main">
              <a:graphicData uri="http://schemas.openxmlformats.org/drawingml/2006/picture">
                <pic:pic xmlns:pic="http://schemas.openxmlformats.org/drawingml/2006/picture">
                  <pic:nvPicPr>
                    <pic:cNvPr id="75" name="Picture 1"/>
                    <pic:cNvPicPr/>
                  </pic:nvPicPr>
                  <pic:blipFill>
                    <a:blip xmlns:r="http://schemas.openxmlformats.org/officeDocument/2006/relationships" r:embed="rId7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114550" cy="5905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дг</w:t>
      </w:r>
      <w:r w:rsidRPr="00295BC6">
        <w:rPr>
          <w:rFonts w:ascii="PT Astra Serif" w:hAnsi="PT Astra Serif"/>
          <w:sz w:val="28"/>
          <w:szCs w:val="28"/>
          <w:lang w:eastAsia="ru-RU" w:bidi="ar-SA"/>
        </w:rPr>
        <w:t xml:space="preserve"> - количество i-х услуг перевозки (транспортировки) грузов;</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дг</w:t>
      </w:r>
      <w:r w:rsidRPr="00295BC6">
        <w:rPr>
          <w:rFonts w:ascii="PT Astra Serif" w:hAnsi="PT Astra Serif"/>
          <w:sz w:val="28"/>
          <w:szCs w:val="28"/>
          <w:lang w:eastAsia="ru-RU" w:bidi="ar-SA"/>
        </w:rPr>
        <w:t xml:space="preserve"> - цена одной i-й услуги перевозки (транспортировки) груза.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2.2.2. Затраты на оплату услуг аренды транспортных средств (З</w:t>
      </w:r>
      <w:r w:rsidRPr="008E1A8A">
        <w:rPr>
          <w:rFonts w:ascii="PT Astra Serif" w:hAnsi="PT Astra Serif"/>
          <w:sz w:val="28"/>
          <w:szCs w:val="28"/>
          <w:vertAlign w:val="subscript"/>
          <w:lang w:eastAsia="ru-RU" w:bidi="ar-SA"/>
        </w:rPr>
        <w:t>аут</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543175" cy="561975"/>
            <wp:effectExtent l="0" t="0" r="9525" b="9525"/>
            <wp:docPr id="76" name="Консультант Плюс"/>
            <wp:cNvGraphicFramePr/>
            <a:graphic xmlns:a="http://schemas.openxmlformats.org/drawingml/2006/main">
              <a:graphicData uri="http://schemas.openxmlformats.org/drawingml/2006/picture">
                <pic:pic xmlns:pic="http://schemas.openxmlformats.org/drawingml/2006/picture">
                  <pic:nvPicPr>
                    <pic:cNvPr id="76" name="Picture 1"/>
                    <pic:cNvPicPr/>
                  </pic:nvPicPr>
                  <pic:blipFill>
                    <a:blip xmlns:r="http://schemas.openxmlformats.org/officeDocument/2006/relationships" r:embed="rId8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543175" cy="56197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shd w:val="clear" w:color="auto" w:fill="FFFFFF" w:themeFill="background1"/>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аут</w:t>
      </w:r>
      <w:r w:rsidRPr="00295BC6">
        <w:rPr>
          <w:rFonts w:ascii="PT Astra Serif" w:hAnsi="PT Astra Serif"/>
          <w:sz w:val="28"/>
          <w:szCs w:val="28"/>
          <w:lang w:eastAsia="ru-RU" w:bidi="ar-SA"/>
        </w:rPr>
        <w:t xml:space="preserve"> - количество i-х транспортных средств.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 установленное </w:t>
      </w:r>
      <w:hyperlink w:anchor="P1068">
        <w:r w:rsidRPr="00295BC6">
          <w:rPr>
            <w:rFonts w:ascii="PT Astra Serif" w:hAnsi="PT Astra Serif"/>
            <w:sz w:val="28"/>
            <w:szCs w:val="28"/>
            <w:lang w:eastAsia="ru-RU" w:bidi="ar-SA"/>
          </w:rPr>
          <w:t>нормативами</w:t>
        </w:r>
      </w:hyperlink>
      <w:r w:rsidRPr="00295BC6">
        <w:rPr>
          <w:rFonts w:ascii="PT Astra Serif" w:hAnsi="PT Astra Serif"/>
          <w:sz w:val="28"/>
          <w:szCs w:val="28"/>
          <w:lang w:eastAsia="ru-RU" w:bidi="ar-SA"/>
        </w:rPr>
        <w:t xml:space="preserve"> обеспечения функций государственных органов Томской области, применяемыми при расчете нормативных затрат на приобретение служебного легкового автотранспорта, </w:t>
      </w:r>
      <w:r w:rsidRPr="00591FAE">
        <w:rPr>
          <w:rFonts w:ascii="PT Astra Serif" w:hAnsi="PT Astra Serif"/>
          <w:sz w:val="28"/>
          <w:szCs w:val="28"/>
          <w:lang w:eastAsia="ru-RU" w:bidi="ar-SA"/>
        </w:rPr>
        <w:t>предусмотренными приложением № 2 к Методике;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аут</w:t>
      </w:r>
      <w:r w:rsidRPr="00295BC6">
        <w:rPr>
          <w:rFonts w:ascii="PT Astra Serif" w:hAnsi="PT Astra Serif"/>
          <w:sz w:val="28"/>
          <w:szCs w:val="28"/>
          <w:lang w:eastAsia="ru-RU" w:bidi="ar-SA"/>
        </w:rPr>
        <w:t xml:space="preserve"> - цена аренды i-го транспортного средства в месяц, при этом мощность арендуемого транспортного средства должна соответствовать мощности приобретаемых транспортных средств, определенной </w:t>
      </w:r>
      <w:hyperlink r:id="rId81">
        <w:r w:rsidRPr="00295BC6">
          <w:rPr>
            <w:rFonts w:ascii="PT Astra Serif" w:hAnsi="PT Astra Serif"/>
            <w:sz w:val="28"/>
            <w:szCs w:val="28"/>
            <w:lang w:eastAsia="ru-RU" w:bidi="ar-SA"/>
          </w:rPr>
          <w:t xml:space="preserve">приложением </w:t>
        </w:r>
        <w:r>
          <w:rPr>
            <w:rFonts w:ascii="PT Astra Serif" w:hAnsi="PT Astra Serif"/>
            <w:sz w:val="28"/>
            <w:szCs w:val="28"/>
            <w:lang w:eastAsia="ru-RU" w:bidi="ar-SA"/>
          </w:rPr>
          <w:t>№</w:t>
        </w:r>
        <w:r w:rsidRPr="00295BC6">
          <w:rPr>
            <w:rFonts w:ascii="PT Astra Serif" w:hAnsi="PT Astra Serif"/>
            <w:sz w:val="28"/>
            <w:szCs w:val="28"/>
            <w:lang w:eastAsia="ru-RU" w:bidi="ar-SA"/>
          </w:rPr>
          <w:t xml:space="preserve"> 2</w:t>
        </w:r>
      </w:hyperlink>
      <w:r w:rsidRPr="00295BC6">
        <w:rPr>
          <w:rFonts w:ascii="PT Astra Serif" w:hAnsi="PT Astra Serif"/>
          <w:sz w:val="28"/>
          <w:szCs w:val="28"/>
          <w:lang w:eastAsia="ru-RU" w:bidi="ar-SA"/>
        </w:rPr>
        <w:t xml:space="preserve"> к Правилам;</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аут</w:t>
      </w:r>
      <w:r w:rsidRPr="00295BC6">
        <w:rPr>
          <w:rFonts w:ascii="PT Astra Serif" w:hAnsi="PT Astra Serif"/>
          <w:sz w:val="28"/>
          <w:szCs w:val="28"/>
          <w:lang w:eastAsia="ru-RU" w:bidi="ar-SA"/>
        </w:rPr>
        <w:t xml:space="preserve"> - планируемое количество месяцев аренды i-го транспортного средства.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2.2.3. Затраты на оплату разовых услуг пассажирских перевозок при проведении совещания (З</w:t>
      </w:r>
      <w:r w:rsidRPr="008E1A8A">
        <w:rPr>
          <w:rFonts w:ascii="PT Astra Serif" w:hAnsi="PT Astra Serif"/>
          <w:sz w:val="28"/>
          <w:szCs w:val="28"/>
          <w:vertAlign w:val="subscript"/>
          <w:lang w:eastAsia="ru-RU" w:bidi="ar-SA"/>
        </w:rPr>
        <w:t>пп</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247900" cy="581025"/>
            <wp:effectExtent l="0" t="0" r="0" b="9525"/>
            <wp:docPr id="77" name="Консультант Плюс"/>
            <wp:cNvGraphicFramePr/>
            <a:graphic xmlns:a="http://schemas.openxmlformats.org/drawingml/2006/main">
              <a:graphicData uri="http://schemas.openxmlformats.org/drawingml/2006/picture">
                <pic:pic xmlns:pic="http://schemas.openxmlformats.org/drawingml/2006/picture">
                  <pic:nvPicPr>
                    <pic:cNvPr id="77" name="Picture 1"/>
                    <pic:cNvPicPr/>
                  </pic:nvPicPr>
                  <pic:blipFill>
                    <a:blip xmlns:r="http://schemas.openxmlformats.org/officeDocument/2006/relationships" r:embed="rId8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47900" cy="5810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у</w:t>
      </w:r>
      <w:r w:rsidRPr="00295BC6">
        <w:rPr>
          <w:rFonts w:ascii="PT Astra Serif" w:hAnsi="PT Astra Serif"/>
          <w:sz w:val="28"/>
          <w:szCs w:val="28"/>
          <w:lang w:eastAsia="ru-RU" w:bidi="ar-SA"/>
        </w:rPr>
        <w:t xml:space="preserve"> - количество i-х разовых услуг пассажирских перевозок;</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ч</w:t>
      </w:r>
      <w:r w:rsidRPr="00295BC6">
        <w:rPr>
          <w:rFonts w:ascii="PT Astra Serif" w:hAnsi="PT Astra Serif"/>
          <w:sz w:val="28"/>
          <w:szCs w:val="28"/>
          <w:lang w:eastAsia="ru-RU" w:bidi="ar-SA"/>
        </w:rPr>
        <w:t xml:space="preserve"> - цена одного часа аренды транспортного средства по i-й разовой услуге;</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8E1A8A">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8E1A8A">
        <w:rPr>
          <w:rFonts w:ascii="PT Astra Serif" w:hAnsi="PT Astra Serif"/>
          <w:sz w:val="28"/>
          <w:szCs w:val="28"/>
          <w:vertAlign w:val="subscript"/>
          <w:lang w:eastAsia="ru-RU" w:bidi="ar-SA"/>
        </w:rPr>
        <w:t>ч</w:t>
      </w:r>
      <w:r w:rsidRPr="00295BC6">
        <w:rPr>
          <w:rFonts w:ascii="PT Astra Serif" w:hAnsi="PT Astra Serif"/>
          <w:sz w:val="28"/>
          <w:szCs w:val="28"/>
          <w:lang w:eastAsia="ru-RU" w:bidi="ar-SA"/>
        </w:rPr>
        <w:t xml:space="preserve"> - среднее количество часов аренды транспортного средства по i-й разовой услуге.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2.2.4. Затраты на оплату проезда работника к месту нахождения учебного заведения и обратно (З</w:t>
      </w:r>
      <w:r w:rsidRPr="008E1A8A">
        <w:rPr>
          <w:rFonts w:ascii="PT Astra Serif" w:hAnsi="PT Astra Serif"/>
          <w:sz w:val="28"/>
          <w:szCs w:val="28"/>
          <w:vertAlign w:val="subscript"/>
          <w:lang w:eastAsia="ru-RU" w:bidi="ar-SA"/>
        </w:rPr>
        <w:t>тру</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257425" cy="571500"/>
            <wp:effectExtent l="0" t="0" r="9525" b="0"/>
            <wp:docPr id="78" name="Консультант Плюс"/>
            <wp:cNvGraphicFramePr/>
            <a:graphic xmlns:a="http://schemas.openxmlformats.org/drawingml/2006/main">
              <a:graphicData uri="http://schemas.openxmlformats.org/drawingml/2006/picture">
                <pic:pic xmlns:pic="http://schemas.openxmlformats.org/drawingml/2006/picture">
                  <pic:nvPicPr>
                    <pic:cNvPr id="78" name="Picture 1"/>
                    <pic:cNvPicPr/>
                  </pic:nvPicPr>
                  <pic:blipFill>
                    <a:blip xmlns:r="http://schemas.openxmlformats.org/officeDocument/2006/relationships" r:embed="rId8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57425" cy="57150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тру</w:t>
      </w:r>
      <w:r w:rsidRPr="00295BC6">
        <w:rPr>
          <w:rFonts w:ascii="PT Astra Serif" w:hAnsi="PT Astra Serif"/>
          <w:sz w:val="28"/>
          <w:szCs w:val="28"/>
          <w:lang w:eastAsia="ru-RU" w:bidi="ar-SA"/>
        </w:rPr>
        <w:t xml:space="preserve"> - количество работников, имеющих право на компенсацию расходов, по i-му направлению;</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тру</w:t>
      </w:r>
      <w:r w:rsidRPr="00295BC6">
        <w:rPr>
          <w:rFonts w:ascii="PT Astra Serif" w:hAnsi="PT Astra Serif"/>
          <w:sz w:val="28"/>
          <w:szCs w:val="28"/>
          <w:lang w:eastAsia="ru-RU" w:bidi="ar-SA"/>
        </w:rPr>
        <w:t xml:space="preserve"> - цена проезда к месту нахождения учебного заведения по i-му направлению.</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outlineLvl w:val="3"/>
        <w:rPr>
          <w:rFonts w:ascii="PT Astra Serif" w:hAnsi="PT Astra Serif"/>
          <w:sz w:val="28"/>
          <w:szCs w:val="28"/>
          <w:lang w:eastAsia="ru-RU" w:bidi="ar-SA"/>
        </w:rPr>
      </w:pPr>
      <w:r w:rsidRPr="00295BC6">
        <w:rPr>
          <w:rFonts w:ascii="PT Astra Serif" w:hAnsi="PT Astra Serif"/>
          <w:sz w:val="28"/>
          <w:szCs w:val="28"/>
          <w:lang w:eastAsia="ru-RU" w:bidi="ar-SA"/>
        </w:rPr>
        <w:t>2.3. Затраты на оплату расходов по договорам об оказании услуг, связанных с проездом и наймом жилого помещения в связи с командированием работников, заключаемым со сторонними организациями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2.3.1. Затраты на оплату расходов по договорам об оказании услуг, связанных с проездом и наймом жилого помещения в связи с командированием работников, заключаемым со сторонними организациями (З</w:t>
      </w:r>
      <w:r w:rsidRPr="002552B3">
        <w:rPr>
          <w:rFonts w:ascii="PT Astra Serif" w:hAnsi="PT Astra Serif"/>
          <w:sz w:val="28"/>
          <w:szCs w:val="28"/>
          <w:vertAlign w:val="subscript"/>
          <w:lang w:eastAsia="ru-RU" w:bidi="ar-SA"/>
        </w:rPr>
        <w:t>кр</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кр</w:t>
      </w:r>
      <w:r w:rsidRPr="00295BC6">
        <w:rPr>
          <w:rFonts w:ascii="PT Astra Serif" w:hAnsi="PT Astra Serif"/>
          <w:sz w:val="28"/>
          <w:szCs w:val="28"/>
          <w:lang w:eastAsia="ru-RU" w:bidi="ar-SA"/>
        </w:rPr>
        <w:t xml:space="preserve"> = З</w:t>
      </w:r>
      <w:r w:rsidRPr="002552B3">
        <w:rPr>
          <w:rFonts w:ascii="PT Astra Serif" w:hAnsi="PT Astra Serif"/>
          <w:sz w:val="28"/>
          <w:szCs w:val="28"/>
          <w:vertAlign w:val="subscript"/>
          <w:lang w:eastAsia="ru-RU" w:bidi="ar-SA"/>
        </w:rPr>
        <w:t>проезд</w:t>
      </w:r>
      <w:r w:rsidRPr="00295BC6">
        <w:rPr>
          <w:rFonts w:ascii="PT Astra Serif" w:hAnsi="PT Astra Serif"/>
          <w:sz w:val="28"/>
          <w:szCs w:val="28"/>
          <w:lang w:eastAsia="ru-RU" w:bidi="ar-SA"/>
        </w:rPr>
        <w:t xml:space="preserve"> + З</w:t>
      </w:r>
      <w:r w:rsidRPr="002552B3">
        <w:rPr>
          <w:rFonts w:ascii="PT Astra Serif" w:hAnsi="PT Astra Serif"/>
          <w:sz w:val="28"/>
          <w:szCs w:val="28"/>
          <w:vertAlign w:val="subscript"/>
          <w:lang w:eastAsia="ru-RU" w:bidi="ar-SA"/>
        </w:rPr>
        <w:t>найм</w:t>
      </w:r>
      <w:r w:rsidRPr="00295BC6">
        <w:rPr>
          <w:rFonts w:ascii="PT Astra Serif" w:hAnsi="PT Astra Serif"/>
          <w:sz w:val="28"/>
          <w:szCs w:val="28"/>
          <w:lang w:eastAsia="ru-RU" w:bidi="ar-SA"/>
        </w:rPr>
        <w:t>, где: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проезд</w:t>
      </w:r>
      <w:r w:rsidRPr="00295BC6">
        <w:rPr>
          <w:rFonts w:ascii="PT Astra Serif" w:hAnsi="PT Astra Serif"/>
          <w:sz w:val="28"/>
          <w:szCs w:val="28"/>
          <w:lang w:eastAsia="ru-RU" w:bidi="ar-SA"/>
        </w:rPr>
        <w:t xml:space="preserve"> - затраты по договору на проезд к месту командирования и обратно;</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найм</w:t>
      </w:r>
      <w:r w:rsidRPr="00295BC6">
        <w:rPr>
          <w:rFonts w:ascii="PT Astra Serif" w:hAnsi="PT Astra Serif"/>
          <w:sz w:val="28"/>
          <w:szCs w:val="28"/>
          <w:lang w:eastAsia="ru-RU" w:bidi="ar-SA"/>
        </w:rPr>
        <w:t xml:space="preserve"> - затраты по договору на найм жилого помещения на период командирования.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2.3.2. Затраты по договору на проезд к месту командирования и обратно (З</w:t>
      </w:r>
      <w:r w:rsidRPr="002552B3">
        <w:rPr>
          <w:rFonts w:ascii="PT Astra Serif" w:hAnsi="PT Astra Serif"/>
          <w:sz w:val="28"/>
          <w:szCs w:val="28"/>
          <w:vertAlign w:val="subscript"/>
          <w:lang w:eastAsia="ru-RU" w:bidi="ar-SA"/>
        </w:rPr>
        <w:t>проезд</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628900" cy="590550"/>
            <wp:effectExtent l="0" t="0" r="0" b="0"/>
            <wp:docPr id="79" name="Консультант Плюс"/>
            <wp:cNvGraphicFramePr/>
            <a:graphic xmlns:a="http://schemas.openxmlformats.org/drawingml/2006/main">
              <a:graphicData uri="http://schemas.openxmlformats.org/drawingml/2006/picture">
                <pic:pic xmlns:pic="http://schemas.openxmlformats.org/drawingml/2006/picture">
                  <pic:nvPicPr>
                    <pic:cNvPr id="79" name="Picture 1"/>
                    <pic:cNvPicPr/>
                  </pic:nvPicPr>
                  <pic:blipFill>
                    <a:blip xmlns:r="http://schemas.openxmlformats.org/officeDocument/2006/relationships" r:embed="rId8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628900" cy="5905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проезд - количество командированных работников по i-му направлению командирования;</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проезд - цена проезда по i-му направлению командирования с учетом требований </w:t>
      </w:r>
      <w:hyperlink r:id="rId85">
        <w:r w:rsidRPr="00295BC6">
          <w:rPr>
            <w:rFonts w:ascii="PT Astra Serif" w:hAnsi="PT Astra Serif"/>
            <w:sz w:val="28"/>
            <w:szCs w:val="28"/>
            <w:lang w:eastAsia="ru-RU" w:bidi="ar-SA"/>
          </w:rPr>
          <w:t>постановления</w:t>
        </w:r>
      </w:hyperlink>
      <w:r w:rsidRPr="00295BC6">
        <w:rPr>
          <w:rFonts w:ascii="PT Astra Serif" w:hAnsi="PT Astra Serif"/>
          <w:sz w:val="28"/>
          <w:szCs w:val="28"/>
          <w:lang w:eastAsia="ru-RU" w:bidi="ar-SA"/>
        </w:rPr>
        <w:t xml:space="preserve"> Администрации Томской области от 18.04.2012</w:t>
      </w:r>
      <w:r>
        <w:rPr>
          <w:rFonts w:ascii="PT Astra Serif" w:hAnsi="PT Astra Serif"/>
          <w:sz w:val="28"/>
          <w:szCs w:val="28"/>
          <w:lang w:eastAsia="ru-RU" w:bidi="ar-SA"/>
        </w:rPr>
        <w:br/>
        <w:t>№ 141а «</w:t>
      </w:r>
      <w:r w:rsidRPr="00295BC6">
        <w:rPr>
          <w:rFonts w:ascii="PT Astra Serif" w:hAnsi="PT Astra Serif"/>
          <w:sz w:val="28"/>
          <w:szCs w:val="28"/>
          <w:lang w:eastAsia="ru-RU" w:bidi="ar-SA"/>
        </w:rPr>
        <w:t>Об утверждении Положения о порядке и размерах возмещения расходов, связанных со служебными командировками лиц, замещающих государственные должности Томской области в штате Администрации Томской области</w:t>
      </w:r>
      <w:r>
        <w:rPr>
          <w:rFonts w:ascii="PT Astra Serif" w:hAnsi="PT Astra Serif"/>
          <w:sz w:val="28"/>
          <w:szCs w:val="28"/>
          <w:lang w:eastAsia="ru-RU" w:bidi="ar-SA"/>
        </w:rPr>
        <w:t>»</w:t>
      </w:r>
      <w:r w:rsidRPr="00295BC6">
        <w:rPr>
          <w:rFonts w:ascii="PT Astra Serif" w:hAnsi="PT Astra Serif"/>
          <w:sz w:val="28"/>
          <w:szCs w:val="28"/>
          <w:lang w:eastAsia="ru-RU" w:bidi="ar-SA"/>
        </w:rPr>
        <w:t xml:space="preserve">, </w:t>
      </w:r>
      <w:hyperlink r:id="rId86">
        <w:r w:rsidRPr="00295BC6">
          <w:rPr>
            <w:rFonts w:ascii="PT Astra Serif" w:hAnsi="PT Astra Serif"/>
            <w:sz w:val="28"/>
            <w:szCs w:val="28"/>
            <w:lang w:eastAsia="ru-RU" w:bidi="ar-SA"/>
          </w:rPr>
          <w:t>постановления</w:t>
        </w:r>
      </w:hyperlink>
      <w:r w:rsidRPr="00295BC6">
        <w:rPr>
          <w:rFonts w:ascii="PT Astra Serif" w:hAnsi="PT Astra Serif"/>
          <w:sz w:val="28"/>
          <w:szCs w:val="28"/>
          <w:lang w:eastAsia="ru-RU" w:bidi="ar-SA"/>
        </w:rPr>
        <w:t xml:space="preserve"> Губернатора Томской области от 23.09.2011 </w:t>
      </w:r>
      <w:r>
        <w:rPr>
          <w:rFonts w:ascii="PT Astra Serif" w:hAnsi="PT Astra Serif"/>
          <w:sz w:val="28"/>
          <w:szCs w:val="28"/>
          <w:lang w:eastAsia="ru-RU" w:bidi="ar-SA"/>
        </w:rPr>
        <w:t>№</w:t>
      </w:r>
      <w:r w:rsidRPr="00295BC6">
        <w:rPr>
          <w:rFonts w:ascii="PT Astra Serif" w:hAnsi="PT Astra Serif"/>
          <w:sz w:val="28"/>
          <w:szCs w:val="28"/>
          <w:lang w:eastAsia="ru-RU" w:bidi="ar-SA"/>
        </w:rPr>
        <w:t xml:space="preserve"> 86 </w:t>
      </w:r>
      <w:r>
        <w:rPr>
          <w:rFonts w:ascii="PT Astra Serif" w:hAnsi="PT Astra Serif"/>
          <w:sz w:val="28"/>
          <w:szCs w:val="28"/>
          <w:lang w:eastAsia="ru-RU" w:bidi="ar-SA"/>
        </w:rPr>
        <w:t>«</w:t>
      </w:r>
      <w:r w:rsidRPr="00295BC6">
        <w:rPr>
          <w:rFonts w:ascii="PT Astra Serif" w:hAnsi="PT Astra Serif"/>
          <w:sz w:val="28"/>
          <w:szCs w:val="28"/>
          <w:lang w:eastAsia="ru-RU" w:bidi="ar-SA"/>
        </w:rPr>
        <w:t>Об утверждении Положения о командировании государственных гражданских служащих Томской области</w:t>
      </w:r>
      <w:r>
        <w:rPr>
          <w:rFonts w:ascii="PT Astra Serif" w:hAnsi="PT Astra Serif"/>
          <w:sz w:val="28"/>
          <w:szCs w:val="28"/>
          <w:lang w:eastAsia="ru-RU" w:bidi="ar-SA"/>
        </w:rPr>
        <w:t>»</w:t>
      </w:r>
      <w:r w:rsidRPr="00295BC6">
        <w:rPr>
          <w:rFonts w:ascii="PT Astra Serif" w:hAnsi="PT Astra Serif"/>
          <w:sz w:val="28"/>
          <w:szCs w:val="28"/>
          <w:lang w:eastAsia="ru-RU" w:bidi="ar-SA"/>
        </w:rPr>
        <w:t>.</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2.3.3. Затраты по договору на найм жилого помещения на период командирования (З</w:t>
      </w:r>
      <w:r w:rsidRPr="002552B3">
        <w:rPr>
          <w:rFonts w:ascii="PT Astra Serif" w:hAnsi="PT Astra Serif"/>
          <w:sz w:val="28"/>
          <w:szCs w:val="28"/>
          <w:vertAlign w:val="subscript"/>
          <w:lang w:eastAsia="ru-RU" w:bidi="ar-SA"/>
        </w:rPr>
        <w:t>найм</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914650" cy="571500"/>
            <wp:effectExtent l="0" t="0" r="0" b="0"/>
            <wp:docPr id="80" name="Консультант Плюс"/>
            <wp:cNvGraphicFramePr/>
            <a:graphic xmlns:a="http://schemas.openxmlformats.org/drawingml/2006/main">
              <a:graphicData uri="http://schemas.openxmlformats.org/drawingml/2006/picture">
                <pic:pic xmlns:pic="http://schemas.openxmlformats.org/drawingml/2006/picture">
                  <pic:nvPicPr>
                    <pic:cNvPr id="80" name="Picture 1"/>
                    <pic:cNvPicPr/>
                  </pic:nvPicPr>
                  <pic:blipFill>
                    <a:blip xmlns:r="http://schemas.openxmlformats.org/officeDocument/2006/relationships" r:embed="rId8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914650" cy="57150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найм</w:t>
      </w:r>
      <w:r w:rsidRPr="00295BC6">
        <w:rPr>
          <w:rFonts w:ascii="PT Astra Serif" w:hAnsi="PT Astra Serif"/>
          <w:sz w:val="28"/>
          <w:szCs w:val="28"/>
          <w:lang w:eastAsia="ru-RU" w:bidi="ar-SA"/>
        </w:rPr>
        <w:t xml:space="preserve"> - количество командированных работников по i-му направлению командирования;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найм</w:t>
      </w:r>
      <w:r w:rsidRPr="00295BC6">
        <w:rPr>
          <w:rFonts w:ascii="PT Astra Serif" w:hAnsi="PT Astra Serif"/>
          <w:sz w:val="28"/>
          <w:szCs w:val="28"/>
          <w:lang w:eastAsia="ru-RU" w:bidi="ar-SA"/>
        </w:rPr>
        <w:t xml:space="preserve"> - цена найма жилого помещения в сутки по i-му направлению командирования с учетом требований </w:t>
      </w:r>
      <w:hyperlink r:id="rId85">
        <w:r w:rsidRPr="00295BC6">
          <w:rPr>
            <w:rFonts w:ascii="PT Astra Serif" w:hAnsi="PT Astra Serif"/>
            <w:sz w:val="28"/>
            <w:szCs w:val="28"/>
            <w:lang w:eastAsia="ru-RU" w:bidi="ar-SA"/>
          </w:rPr>
          <w:t>постановления</w:t>
        </w:r>
      </w:hyperlink>
      <w:r w:rsidRPr="00295BC6">
        <w:rPr>
          <w:rFonts w:ascii="PT Astra Serif" w:hAnsi="PT Astra Serif"/>
          <w:sz w:val="28"/>
          <w:szCs w:val="28"/>
          <w:lang w:eastAsia="ru-RU" w:bidi="ar-SA"/>
        </w:rPr>
        <w:t xml:space="preserve"> Администрации Томской области от 18.04.2012 </w:t>
      </w:r>
      <w:r>
        <w:rPr>
          <w:rFonts w:ascii="PT Astra Serif" w:hAnsi="PT Astra Serif"/>
          <w:sz w:val="28"/>
          <w:szCs w:val="28"/>
          <w:lang w:eastAsia="ru-RU" w:bidi="ar-SA"/>
        </w:rPr>
        <w:t>№</w:t>
      </w:r>
      <w:r w:rsidRPr="00295BC6">
        <w:rPr>
          <w:rFonts w:ascii="PT Astra Serif" w:hAnsi="PT Astra Serif"/>
          <w:sz w:val="28"/>
          <w:szCs w:val="28"/>
          <w:lang w:eastAsia="ru-RU" w:bidi="ar-SA"/>
        </w:rPr>
        <w:t xml:space="preserve"> 141а </w:t>
      </w:r>
      <w:r>
        <w:rPr>
          <w:rFonts w:ascii="PT Astra Serif" w:hAnsi="PT Astra Serif"/>
          <w:sz w:val="28"/>
          <w:szCs w:val="28"/>
          <w:lang w:eastAsia="ru-RU" w:bidi="ar-SA"/>
        </w:rPr>
        <w:t>«</w:t>
      </w:r>
      <w:r w:rsidRPr="00295BC6">
        <w:rPr>
          <w:rFonts w:ascii="PT Astra Serif" w:hAnsi="PT Astra Serif"/>
          <w:sz w:val="28"/>
          <w:szCs w:val="28"/>
          <w:lang w:eastAsia="ru-RU" w:bidi="ar-SA"/>
        </w:rPr>
        <w:t>Об утверждении Положения о порядке и размерах возмещения расходов, связанных со служебными командировками лиц, замещающих государственные должности Томской области в штате Администрации Томской области</w:t>
      </w:r>
      <w:r>
        <w:rPr>
          <w:rFonts w:ascii="PT Astra Serif" w:hAnsi="PT Astra Serif"/>
          <w:sz w:val="28"/>
          <w:szCs w:val="28"/>
          <w:lang w:eastAsia="ru-RU" w:bidi="ar-SA"/>
        </w:rPr>
        <w:t>»</w:t>
      </w:r>
      <w:r w:rsidRPr="00295BC6">
        <w:rPr>
          <w:rFonts w:ascii="PT Astra Serif" w:hAnsi="PT Astra Serif"/>
          <w:sz w:val="28"/>
          <w:szCs w:val="28"/>
          <w:lang w:eastAsia="ru-RU" w:bidi="ar-SA"/>
        </w:rPr>
        <w:t xml:space="preserve">, </w:t>
      </w:r>
      <w:hyperlink r:id="rId86">
        <w:r w:rsidRPr="00295BC6">
          <w:rPr>
            <w:rFonts w:ascii="PT Astra Serif" w:hAnsi="PT Astra Serif"/>
            <w:sz w:val="28"/>
            <w:szCs w:val="28"/>
            <w:lang w:eastAsia="ru-RU" w:bidi="ar-SA"/>
          </w:rPr>
          <w:t>постановления</w:t>
        </w:r>
      </w:hyperlink>
      <w:r w:rsidRPr="00295BC6">
        <w:rPr>
          <w:rFonts w:ascii="PT Astra Serif" w:hAnsi="PT Astra Serif"/>
          <w:sz w:val="28"/>
          <w:szCs w:val="28"/>
          <w:lang w:eastAsia="ru-RU" w:bidi="ar-SA"/>
        </w:rPr>
        <w:t xml:space="preserve"> Губернатора Томской области от 23.09.2011 </w:t>
      </w:r>
      <w:r>
        <w:rPr>
          <w:rFonts w:ascii="PT Astra Serif" w:hAnsi="PT Astra Serif"/>
          <w:sz w:val="28"/>
          <w:szCs w:val="28"/>
          <w:lang w:eastAsia="ru-RU" w:bidi="ar-SA"/>
        </w:rPr>
        <w:t>№</w:t>
      </w:r>
      <w:r w:rsidRPr="00295BC6">
        <w:rPr>
          <w:rFonts w:ascii="PT Astra Serif" w:hAnsi="PT Astra Serif"/>
          <w:sz w:val="28"/>
          <w:szCs w:val="28"/>
          <w:lang w:eastAsia="ru-RU" w:bidi="ar-SA"/>
        </w:rPr>
        <w:t xml:space="preserve"> 86 </w:t>
      </w:r>
      <w:r>
        <w:rPr>
          <w:rFonts w:ascii="PT Astra Serif" w:hAnsi="PT Astra Serif"/>
          <w:sz w:val="28"/>
          <w:szCs w:val="28"/>
          <w:lang w:eastAsia="ru-RU" w:bidi="ar-SA"/>
        </w:rPr>
        <w:t>«</w:t>
      </w:r>
      <w:r w:rsidRPr="00295BC6">
        <w:rPr>
          <w:rFonts w:ascii="PT Astra Serif" w:hAnsi="PT Astra Serif"/>
          <w:sz w:val="28"/>
          <w:szCs w:val="28"/>
          <w:lang w:eastAsia="ru-RU" w:bidi="ar-SA"/>
        </w:rPr>
        <w:t>Об утверждении Положения о командировании государственных гражданских служащих Томской области</w:t>
      </w:r>
      <w:r>
        <w:rPr>
          <w:rFonts w:ascii="PT Astra Serif" w:hAnsi="PT Astra Serif"/>
          <w:sz w:val="28"/>
          <w:szCs w:val="28"/>
          <w:lang w:eastAsia="ru-RU" w:bidi="ar-SA"/>
        </w:rPr>
        <w:t>»</w:t>
      </w:r>
      <w:r w:rsidRPr="00295BC6">
        <w:rPr>
          <w:rFonts w:ascii="PT Astra Serif" w:hAnsi="PT Astra Serif"/>
          <w:sz w:val="28"/>
          <w:szCs w:val="28"/>
          <w:lang w:eastAsia="ru-RU" w:bidi="ar-SA"/>
        </w:rPr>
        <w:t>;</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найм</w:t>
      </w:r>
      <w:r w:rsidRPr="00295BC6">
        <w:rPr>
          <w:rFonts w:ascii="PT Astra Serif" w:hAnsi="PT Astra Serif"/>
          <w:sz w:val="28"/>
          <w:szCs w:val="28"/>
          <w:lang w:eastAsia="ru-RU" w:bidi="ar-SA"/>
        </w:rPr>
        <w:t xml:space="preserve"> - количество суток нахождения в командировке по i-му направлению командирования.</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outlineLvl w:val="3"/>
        <w:rPr>
          <w:rFonts w:ascii="PT Astra Serif" w:hAnsi="PT Astra Serif"/>
          <w:sz w:val="28"/>
          <w:szCs w:val="28"/>
          <w:lang w:eastAsia="ru-RU" w:bidi="ar-SA"/>
        </w:rPr>
      </w:pPr>
      <w:r w:rsidRPr="00295BC6">
        <w:rPr>
          <w:rFonts w:ascii="PT Astra Serif" w:hAnsi="PT Astra Serif"/>
          <w:sz w:val="28"/>
          <w:szCs w:val="28"/>
          <w:lang w:eastAsia="ru-RU" w:bidi="ar-SA"/>
        </w:rPr>
        <w:t>2.4. Затраты на коммунальные услуги</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2.4.1. Затраты на коммунальные услуги (З</w:t>
      </w:r>
      <w:r w:rsidRPr="002552B3">
        <w:rPr>
          <w:rFonts w:ascii="PT Astra Serif" w:hAnsi="PT Astra Serif"/>
          <w:sz w:val="28"/>
          <w:szCs w:val="28"/>
          <w:vertAlign w:val="subscript"/>
          <w:lang w:eastAsia="ru-RU" w:bidi="ar-SA"/>
        </w:rPr>
        <w:t>ком</w:t>
      </w:r>
      <w:r w:rsidRPr="00295BC6">
        <w:rPr>
          <w:rFonts w:ascii="PT Astra Serif" w:hAnsi="PT Astra Serif"/>
          <w:sz w:val="28"/>
          <w:szCs w:val="28"/>
          <w:lang w:eastAsia="ru-RU" w:bidi="ar-SA"/>
        </w:rPr>
        <w:t>) определяются по следующей формуле: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ком</w:t>
      </w:r>
      <w:r w:rsidRPr="00295BC6">
        <w:rPr>
          <w:rFonts w:ascii="PT Astra Serif" w:hAnsi="PT Astra Serif"/>
          <w:sz w:val="28"/>
          <w:szCs w:val="28"/>
          <w:lang w:eastAsia="ru-RU" w:bidi="ar-SA"/>
        </w:rPr>
        <w:t xml:space="preserve"> = З</w:t>
      </w:r>
      <w:r w:rsidRPr="002552B3">
        <w:rPr>
          <w:rFonts w:ascii="PT Astra Serif" w:hAnsi="PT Astra Serif"/>
          <w:sz w:val="28"/>
          <w:szCs w:val="28"/>
          <w:vertAlign w:val="subscript"/>
          <w:lang w:eastAsia="ru-RU" w:bidi="ar-SA"/>
        </w:rPr>
        <w:t>гс</w:t>
      </w:r>
      <w:r w:rsidRPr="00295BC6">
        <w:rPr>
          <w:rFonts w:ascii="PT Astra Serif" w:hAnsi="PT Astra Serif"/>
          <w:sz w:val="28"/>
          <w:szCs w:val="28"/>
          <w:lang w:eastAsia="ru-RU" w:bidi="ar-SA"/>
        </w:rPr>
        <w:t xml:space="preserve"> + З</w:t>
      </w:r>
      <w:r w:rsidRPr="002552B3">
        <w:rPr>
          <w:rFonts w:ascii="PT Astra Serif" w:hAnsi="PT Astra Serif"/>
          <w:sz w:val="28"/>
          <w:szCs w:val="28"/>
          <w:vertAlign w:val="subscript"/>
          <w:lang w:eastAsia="ru-RU" w:bidi="ar-SA"/>
        </w:rPr>
        <w:t>эс</w:t>
      </w:r>
      <w:r w:rsidRPr="00295BC6">
        <w:rPr>
          <w:rFonts w:ascii="PT Astra Serif" w:hAnsi="PT Astra Serif"/>
          <w:sz w:val="28"/>
          <w:szCs w:val="28"/>
          <w:lang w:eastAsia="ru-RU" w:bidi="ar-SA"/>
        </w:rPr>
        <w:t xml:space="preserve"> + З</w:t>
      </w:r>
      <w:r w:rsidRPr="002552B3">
        <w:rPr>
          <w:rFonts w:ascii="PT Astra Serif" w:hAnsi="PT Astra Serif"/>
          <w:sz w:val="28"/>
          <w:szCs w:val="28"/>
          <w:vertAlign w:val="subscript"/>
          <w:lang w:eastAsia="ru-RU" w:bidi="ar-SA"/>
        </w:rPr>
        <w:t>тс</w:t>
      </w:r>
      <w:r w:rsidRPr="00295BC6">
        <w:rPr>
          <w:rFonts w:ascii="PT Astra Serif" w:hAnsi="PT Astra Serif"/>
          <w:sz w:val="28"/>
          <w:szCs w:val="28"/>
          <w:lang w:eastAsia="ru-RU" w:bidi="ar-SA"/>
        </w:rPr>
        <w:t xml:space="preserve"> + З</w:t>
      </w:r>
      <w:r w:rsidRPr="002552B3">
        <w:rPr>
          <w:rFonts w:ascii="PT Astra Serif" w:hAnsi="PT Astra Serif"/>
          <w:sz w:val="28"/>
          <w:szCs w:val="28"/>
          <w:vertAlign w:val="subscript"/>
          <w:lang w:eastAsia="ru-RU" w:bidi="ar-SA"/>
        </w:rPr>
        <w:t>гв</w:t>
      </w:r>
      <w:r w:rsidRPr="00295BC6">
        <w:rPr>
          <w:rFonts w:ascii="PT Astra Serif" w:hAnsi="PT Astra Serif"/>
          <w:sz w:val="28"/>
          <w:szCs w:val="28"/>
          <w:lang w:eastAsia="ru-RU" w:bidi="ar-SA"/>
        </w:rPr>
        <w:t xml:space="preserve"> + З</w:t>
      </w:r>
      <w:r w:rsidRPr="002552B3">
        <w:rPr>
          <w:rFonts w:ascii="PT Astra Serif" w:hAnsi="PT Astra Serif"/>
          <w:sz w:val="28"/>
          <w:szCs w:val="28"/>
          <w:vertAlign w:val="subscript"/>
          <w:lang w:eastAsia="ru-RU" w:bidi="ar-SA"/>
        </w:rPr>
        <w:t>хв</w:t>
      </w:r>
      <w:r w:rsidRPr="00295BC6">
        <w:rPr>
          <w:rFonts w:ascii="PT Astra Serif" w:hAnsi="PT Astra Serif"/>
          <w:sz w:val="28"/>
          <w:szCs w:val="28"/>
          <w:lang w:eastAsia="ru-RU" w:bidi="ar-SA"/>
        </w:rPr>
        <w:t xml:space="preserve"> + З</w:t>
      </w:r>
      <w:r w:rsidRPr="002552B3">
        <w:rPr>
          <w:rFonts w:ascii="PT Astra Serif" w:hAnsi="PT Astra Serif"/>
          <w:sz w:val="28"/>
          <w:szCs w:val="28"/>
          <w:vertAlign w:val="subscript"/>
          <w:lang w:eastAsia="ru-RU" w:bidi="ar-SA"/>
        </w:rPr>
        <w:t>внск</w:t>
      </w:r>
      <w:r w:rsidRPr="00295BC6">
        <w:rPr>
          <w:rFonts w:ascii="PT Astra Serif" w:hAnsi="PT Astra Serif"/>
          <w:sz w:val="28"/>
          <w:szCs w:val="28"/>
          <w:lang w:eastAsia="ru-RU" w:bidi="ar-SA"/>
        </w:rPr>
        <w:t>, где: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гс</w:t>
      </w:r>
      <w:r w:rsidRPr="00295BC6">
        <w:rPr>
          <w:rFonts w:ascii="PT Astra Serif" w:hAnsi="PT Astra Serif"/>
          <w:sz w:val="28"/>
          <w:szCs w:val="28"/>
          <w:lang w:eastAsia="ru-RU" w:bidi="ar-SA"/>
        </w:rPr>
        <w:t xml:space="preserve"> - затраты на газоснабжение и иные виды топлива;</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эс</w:t>
      </w:r>
      <w:r w:rsidRPr="00295BC6">
        <w:rPr>
          <w:rFonts w:ascii="PT Astra Serif" w:hAnsi="PT Astra Serif"/>
          <w:sz w:val="28"/>
          <w:szCs w:val="28"/>
          <w:lang w:eastAsia="ru-RU" w:bidi="ar-SA"/>
        </w:rPr>
        <w:t xml:space="preserve"> - затраты на электроснабжение;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тс</w:t>
      </w:r>
      <w:r w:rsidRPr="00295BC6">
        <w:rPr>
          <w:rFonts w:ascii="PT Astra Serif" w:hAnsi="PT Astra Serif"/>
          <w:sz w:val="28"/>
          <w:szCs w:val="28"/>
          <w:lang w:eastAsia="ru-RU" w:bidi="ar-SA"/>
        </w:rPr>
        <w:t xml:space="preserve"> - затраты на теплоснабжение;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гв</w:t>
      </w:r>
      <w:r w:rsidRPr="00295BC6">
        <w:rPr>
          <w:rFonts w:ascii="PT Astra Serif" w:hAnsi="PT Astra Serif"/>
          <w:sz w:val="28"/>
          <w:szCs w:val="28"/>
          <w:lang w:eastAsia="ru-RU" w:bidi="ar-SA"/>
        </w:rPr>
        <w:t xml:space="preserve"> - затраты на горячее водоснабжение;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хв</w:t>
      </w:r>
      <w:r w:rsidRPr="00295BC6">
        <w:rPr>
          <w:rFonts w:ascii="PT Astra Serif" w:hAnsi="PT Astra Serif"/>
          <w:sz w:val="28"/>
          <w:szCs w:val="28"/>
          <w:lang w:eastAsia="ru-RU" w:bidi="ar-SA"/>
        </w:rPr>
        <w:t xml:space="preserve"> - затраты на холодное водоснабжение и водоотведение;</w:t>
      </w:r>
    </w:p>
    <w:p w:rsidR="004568F5"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внск</w:t>
      </w:r>
      <w:r w:rsidRPr="00295BC6">
        <w:rPr>
          <w:rFonts w:ascii="PT Astra Serif" w:hAnsi="PT Astra Serif"/>
          <w:sz w:val="28"/>
          <w:szCs w:val="28"/>
          <w:lang w:eastAsia="ru-RU" w:bidi="ar-SA"/>
        </w:rPr>
        <w:t xml:space="preserve"> - затраты на оплату услуг лиц, привлекаемых на основании гражданско-правовых договоров (далее - внештатный сотрудник).</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2.4.2. Затраты на газоснабжение и иные виды топлива (З</w:t>
      </w:r>
      <w:r w:rsidRPr="002552B3">
        <w:rPr>
          <w:rFonts w:ascii="PT Astra Serif" w:hAnsi="PT Astra Serif"/>
          <w:sz w:val="28"/>
          <w:szCs w:val="28"/>
          <w:vertAlign w:val="subscript"/>
          <w:lang w:eastAsia="ru-RU" w:bidi="ar-SA"/>
        </w:rPr>
        <w:t>гс</w:t>
      </w:r>
      <w:r w:rsidRPr="00295BC6">
        <w:rPr>
          <w:rFonts w:ascii="PT Astra Serif" w:hAnsi="PT Astra Serif"/>
          <w:sz w:val="28"/>
          <w:szCs w:val="28"/>
          <w:lang w:eastAsia="ru-RU" w:bidi="ar-SA"/>
        </w:rPr>
        <w:t>) определяются по следующей формуле: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286000" cy="542925"/>
            <wp:effectExtent l="0" t="0" r="0" b="9525"/>
            <wp:docPr id="81" name="Консультант Плюс"/>
            <wp:cNvGraphicFramePr/>
            <a:graphic xmlns:a="http://schemas.openxmlformats.org/drawingml/2006/main">
              <a:graphicData uri="http://schemas.openxmlformats.org/drawingml/2006/picture">
                <pic:pic xmlns:pic="http://schemas.openxmlformats.org/drawingml/2006/picture">
                  <pic:nvPicPr>
                    <pic:cNvPr id="81" name="Picture 1"/>
                    <pic:cNvPicPr/>
                  </pic:nvPicPr>
                  <pic:blipFill>
                    <a:blip xmlns:r="http://schemas.openxmlformats.org/officeDocument/2006/relationships" r:embed="rId8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86000" cy="542925"/>
                    </a:xfrm>
                    <a:prstGeom prst="rect">
                      <a:avLst/>
                    </a:prstGeom>
                    <a:noFill/>
                    <a:ln>
                      <a:noFill/>
                    </a:ln>
                  </pic:spPr>
                </pic:pic>
              </a:graphicData>
            </a:graphic>
          </wp:inline>
        </w:drawing>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П</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гс</w:t>
      </w:r>
      <w:r w:rsidRPr="00295BC6">
        <w:rPr>
          <w:rFonts w:ascii="PT Astra Serif" w:hAnsi="PT Astra Serif"/>
          <w:sz w:val="28"/>
          <w:szCs w:val="28"/>
          <w:lang w:eastAsia="ru-RU" w:bidi="ar-SA"/>
        </w:rPr>
        <w:t xml:space="preserve"> - расчетная потребность в i-м виде топлива (газе и ином виде топлива);</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Т</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гс</w:t>
      </w:r>
      <w:r w:rsidRPr="00295BC6">
        <w:rPr>
          <w:rFonts w:ascii="PT Astra Serif" w:hAnsi="PT Astra Serif"/>
          <w:sz w:val="28"/>
          <w:szCs w:val="28"/>
          <w:lang w:eastAsia="ru-RU" w:bidi="ar-SA"/>
        </w:rPr>
        <w:t xml:space="preserve"> - тариф на i-й вид топлива, утвержденный в установленном порядке органом государственного регулирования тарифов (далее - регулируемый тариф) (если тарифы на соответствующий вид топлива подлежат государственному регулированию);</w:t>
      </w:r>
    </w:p>
    <w:p w:rsidR="004568F5"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k</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гс</w:t>
      </w:r>
      <w:r w:rsidRPr="00295BC6">
        <w:rPr>
          <w:rFonts w:ascii="PT Astra Serif" w:hAnsi="PT Astra Serif"/>
          <w:sz w:val="28"/>
          <w:szCs w:val="28"/>
          <w:lang w:eastAsia="ru-RU" w:bidi="ar-SA"/>
        </w:rPr>
        <w:t xml:space="preserve"> - поправочный коэффициент, учитывающий затраты на транспортировку i-го вида топлива.</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2.4.3. Затраты на электроснабжение (З</w:t>
      </w:r>
      <w:r w:rsidRPr="002552B3">
        <w:rPr>
          <w:rFonts w:ascii="PT Astra Serif" w:hAnsi="PT Astra Serif"/>
          <w:sz w:val="28"/>
          <w:szCs w:val="28"/>
          <w:vertAlign w:val="subscript"/>
          <w:lang w:eastAsia="ru-RU" w:bidi="ar-SA"/>
        </w:rPr>
        <w:t>эс</w:t>
      </w:r>
      <w:r w:rsidRPr="00295BC6">
        <w:rPr>
          <w:rFonts w:ascii="PT Astra Serif" w:hAnsi="PT Astra Serif"/>
          <w:sz w:val="28"/>
          <w:szCs w:val="28"/>
          <w:lang w:eastAsia="ru-RU" w:bidi="ar-SA"/>
        </w:rPr>
        <w:t>) определяются по следующей формуле: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971675" cy="542925"/>
            <wp:effectExtent l="0" t="0" r="9525" b="9525"/>
            <wp:docPr id="82" name="Консультант Плюс"/>
            <wp:cNvGraphicFramePr/>
            <a:graphic xmlns:a="http://schemas.openxmlformats.org/drawingml/2006/main">
              <a:graphicData uri="http://schemas.openxmlformats.org/drawingml/2006/picture">
                <pic:pic xmlns:pic="http://schemas.openxmlformats.org/drawingml/2006/picture">
                  <pic:nvPicPr>
                    <pic:cNvPr id="82" name="Picture 1"/>
                    <pic:cNvPicPr/>
                  </pic:nvPicPr>
                  <pic:blipFill>
                    <a:blip xmlns:r="http://schemas.openxmlformats.org/officeDocument/2006/relationships" r:embed="rId2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71675" cy="542925"/>
                    </a:xfrm>
                    <a:prstGeom prst="rect">
                      <a:avLst/>
                    </a:prstGeom>
                    <a:noFill/>
                    <a:ln>
                      <a:noFill/>
                    </a:ln>
                  </pic:spPr>
                </pic:pic>
              </a:graphicData>
            </a:graphic>
          </wp:inline>
        </w:drawing>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Т</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эс</w:t>
      </w:r>
      <w:r w:rsidRPr="00295BC6">
        <w:rPr>
          <w:rFonts w:ascii="PT Astra Serif" w:hAnsi="PT Astra Serif"/>
          <w:sz w:val="28"/>
          <w:szCs w:val="28"/>
          <w:lang w:eastAsia="ru-RU" w:bidi="ar-SA"/>
        </w:rPr>
        <w:t xml:space="preserve"> - i-й регулируемый тариф на электроэнергию (в рамках применяемого одноставочного, дифференцированного по зонам суток или двуставочного тарифа);</w:t>
      </w:r>
    </w:p>
    <w:p w:rsidR="004568F5"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П</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эс</w:t>
      </w:r>
      <w:r w:rsidRPr="00295BC6">
        <w:rPr>
          <w:rFonts w:ascii="PT Astra Serif" w:hAnsi="PT Astra Serif"/>
          <w:sz w:val="28"/>
          <w:szCs w:val="28"/>
          <w:lang w:eastAsia="ru-RU" w:bidi="ar-SA"/>
        </w:rPr>
        <w:t xml:space="preserve"> - расчетная потребность электроэнергии в год по i-му тарифу (цене) на электроэнергию (в рамках применяемого одноставочного, дифференцированного по зонам суток или двуставочного тарифа).</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2.4.4. Затраты на теплоснабжение (З</w:t>
      </w:r>
      <w:r w:rsidRPr="002552B3">
        <w:rPr>
          <w:rFonts w:ascii="PT Astra Serif" w:hAnsi="PT Astra Serif"/>
          <w:sz w:val="28"/>
          <w:szCs w:val="28"/>
          <w:vertAlign w:val="subscript"/>
          <w:lang w:eastAsia="ru-RU" w:bidi="ar-SA"/>
        </w:rPr>
        <w:t>тс</w:t>
      </w:r>
      <w:r w:rsidRPr="00295BC6">
        <w:rPr>
          <w:rFonts w:ascii="PT Astra Serif" w:hAnsi="PT Astra Serif"/>
          <w:sz w:val="28"/>
          <w:szCs w:val="28"/>
          <w:lang w:eastAsia="ru-RU" w:bidi="ar-SA"/>
        </w:rPr>
        <w:t>) определяются по следующей формуле: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тс</w:t>
      </w:r>
      <w:r w:rsidRPr="00295BC6">
        <w:rPr>
          <w:rFonts w:ascii="PT Astra Serif" w:hAnsi="PT Astra Serif"/>
          <w:sz w:val="28"/>
          <w:szCs w:val="28"/>
          <w:lang w:eastAsia="ru-RU" w:bidi="ar-SA"/>
        </w:rPr>
        <w:t xml:space="preserve"> = П</w:t>
      </w:r>
      <w:r w:rsidRPr="002552B3">
        <w:rPr>
          <w:rFonts w:ascii="PT Astra Serif" w:hAnsi="PT Astra Serif"/>
          <w:sz w:val="28"/>
          <w:szCs w:val="28"/>
          <w:vertAlign w:val="subscript"/>
          <w:lang w:eastAsia="ru-RU" w:bidi="ar-SA"/>
        </w:rPr>
        <w:t>топл</w:t>
      </w:r>
      <w:r w:rsidRPr="00295BC6">
        <w:rPr>
          <w:rFonts w:ascii="PT Astra Serif" w:hAnsi="PT Astra Serif"/>
          <w:sz w:val="28"/>
          <w:szCs w:val="28"/>
          <w:lang w:eastAsia="ru-RU" w:bidi="ar-SA"/>
        </w:rPr>
        <w:t xml:space="preserve"> x Т</w:t>
      </w:r>
      <w:r w:rsidRPr="002552B3">
        <w:rPr>
          <w:rFonts w:ascii="PT Astra Serif" w:hAnsi="PT Astra Serif"/>
          <w:sz w:val="28"/>
          <w:szCs w:val="28"/>
          <w:vertAlign w:val="subscript"/>
          <w:lang w:eastAsia="ru-RU" w:bidi="ar-SA"/>
        </w:rPr>
        <w:t>тс</w:t>
      </w:r>
      <w:r w:rsidRPr="00295BC6">
        <w:rPr>
          <w:rFonts w:ascii="PT Astra Serif" w:hAnsi="PT Astra Serif"/>
          <w:sz w:val="28"/>
          <w:szCs w:val="28"/>
          <w:lang w:eastAsia="ru-RU" w:bidi="ar-SA"/>
        </w:rPr>
        <w:t>, где: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П</w:t>
      </w:r>
      <w:r w:rsidRPr="002552B3">
        <w:rPr>
          <w:rFonts w:ascii="PT Astra Serif" w:hAnsi="PT Astra Serif"/>
          <w:sz w:val="28"/>
          <w:szCs w:val="28"/>
          <w:vertAlign w:val="subscript"/>
          <w:lang w:eastAsia="ru-RU" w:bidi="ar-SA"/>
        </w:rPr>
        <w:t>топл</w:t>
      </w:r>
      <w:r w:rsidRPr="00295BC6">
        <w:rPr>
          <w:rFonts w:ascii="PT Astra Serif" w:hAnsi="PT Astra Serif"/>
          <w:sz w:val="28"/>
          <w:szCs w:val="28"/>
          <w:lang w:eastAsia="ru-RU" w:bidi="ar-SA"/>
        </w:rPr>
        <w:t xml:space="preserve"> - расчетная потребность в теплоэнергии на отопление зданий, помещений и сооружений;</w:t>
      </w:r>
    </w:p>
    <w:p w:rsidR="004568F5"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Т</w:t>
      </w:r>
      <w:r w:rsidRPr="002552B3">
        <w:rPr>
          <w:rFonts w:ascii="PT Astra Serif" w:hAnsi="PT Astra Serif"/>
          <w:sz w:val="28"/>
          <w:szCs w:val="28"/>
          <w:vertAlign w:val="subscript"/>
          <w:lang w:eastAsia="ru-RU" w:bidi="ar-SA"/>
        </w:rPr>
        <w:t>тс</w:t>
      </w:r>
      <w:r w:rsidRPr="00295BC6">
        <w:rPr>
          <w:rFonts w:ascii="PT Astra Serif" w:hAnsi="PT Astra Serif"/>
          <w:sz w:val="28"/>
          <w:szCs w:val="28"/>
          <w:lang w:eastAsia="ru-RU" w:bidi="ar-SA"/>
        </w:rPr>
        <w:t xml:space="preserve"> - регулируемый тариф на теплоснабжение.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2.4.5. Затраты на горячее водоснабжение (З</w:t>
      </w:r>
      <w:r w:rsidRPr="002552B3">
        <w:rPr>
          <w:rFonts w:ascii="PT Astra Serif" w:hAnsi="PT Astra Serif"/>
          <w:sz w:val="28"/>
          <w:szCs w:val="28"/>
          <w:vertAlign w:val="subscript"/>
          <w:lang w:eastAsia="ru-RU" w:bidi="ar-SA"/>
        </w:rPr>
        <w:t>гв</w:t>
      </w:r>
      <w:r w:rsidRPr="00295BC6">
        <w:rPr>
          <w:rFonts w:ascii="PT Astra Serif" w:hAnsi="PT Astra Serif"/>
          <w:sz w:val="28"/>
          <w:szCs w:val="28"/>
          <w:lang w:eastAsia="ru-RU" w:bidi="ar-SA"/>
        </w:rPr>
        <w:t>) определяются по следующей формуле: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гв</w:t>
      </w:r>
      <w:r w:rsidRPr="00295BC6">
        <w:rPr>
          <w:rFonts w:ascii="PT Astra Serif" w:hAnsi="PT Astra Serif"/>
          <w:sz w:val="28"/>
          <w:szCs w:val="28"/>
          <w:lang w:eastAsia="ru-RU" w:bidi="ar-SA"/>
        </w:rPr>
        <w:t xml:space="preserve"> = П</w:t>
      </w:r>
      <w:r w:rsidRPr="002552B3">
        <w:rPr>
          <w:rFonts w:ascii="PT Astra Serif" w:hAnsi="PT Astra Serif"/>
          <w:sz w:val="28"/>
          <w:szCs w:val="28"/>
          <w:vertAlign w:val="subscript"/>
          <w:lang w:eastAsia="ru-RU" w:bidi="ar-SA"/>
        </w:rPr>
        <w:t>гв</w:t>
      </w:r>
      <w:r w:rsidRPr="00295BC6">
        <w:rPr>
          <w:rFonts w:ascii="PT Astra Serif" w:hAnsi="PT Astra Serif"/>
          <w:sz w:val="28"/>
          <w:szCs w:val="28"/>
          <w:lang w:eastAsia="ru-RU" w:bidi="ar-SA"/>
        </w:rPr>
        <w:t xml:space="preserve"> x Т</w:t>
      </w:r>
      <w:r w:rsidRPr="002552B3">
        <w:rPr>
          <w:rFonts w:ascii="PT Astra Serif" w:hAnsi="PT Astra Serif"/>
          <w:sz w:val="28"/>
          <w:szCs w:val="28"/>
          <w:vertAlign w:val="subscript"/>
          <w:lang w:eastAsia="ru-RU" w:bidi="ar-SA"/>
        </w:rPr>
        <w:t>гв</w:t>
      </w:r>
      <w:r w:rsidRPr="00295BC6">
        <w:rPr>
          <w:rFonts w:ascii="PT Astra Serif" w:hAnsi="PT Astra Serif"/>
          <w:sz w:val="28"/>
          <w:szCs w:val="28"/>
          <w:lang w:eastAsia="ru-RU" w:bidi="ar-SA"/>
        </w:rPr>
        <w:t>, где: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П</w:t>
      </w:r>
      <w:r w:rsidRPr="002552B3">
        <w:rPr>
          <w:rFonts w:ascii="PT Astra Serif" w:hAnsi="PT Astra Serif"/>
          <w:sz w:val="28"/>
          <w:szCs w:val="28"/>
          <w:vertAlign w:val="subscript"/>
          <w:lang w:eastAsia="ru-RU" w:bidi="ar-SA"/>
        </w:rPr>
        <w:t>гв</w:t>
      </w:r>
      <w:r w:rsidRPr="00295BC6">
        <w:rPr>
          <w:rFonts w:ascii="PT Astra Serif" w:hAnsi="PT Astra Serif"/>
          <w:sz w:val="28"/>
          <w:szCs w:val="28"/>
          <w:lang w:eastAsia="ru-RU" w:bidi="ar-SA"/>
        </w:rPr>
        <w:t xml:space="preserve"> - расчетная потребность в горячей воде;</w:t>
      </w:r>
    </w:p>
    <w:p w:rsidR="004568F5"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Т</w:t>
      </w:r>
      <w:r w:rsidRPr="002552B3">
        <w:rPr>
          <w:rFonts w:ascii="PT Astra Serif" w:hAnsi="PT Astra Serif"/>
          <w:sz w:val="28"/>
          <w:szCs w:val="28"/>
          <w:vertAlign w:val="subscript"/>
          <w:lang w:eastAsia="ru-RU" w:bidi="ar-SA"/>
        </w:rPr>
        <w:t>гв</w:t>
      </w:r>
      <w:r w:rsidRPr="00295BC6">
        <w:rPr>
          <w:rFonts w:ascii="PT Astra Serif" w:hAnsi="PT Astra Serif"/>
          <w:sz w:val="28"/>
          <w:szCs w:val="28"/>
          <w:lang w:eastAsia="ru-RU" w:bidi="ar-SA"/>
        </w:rPr>
        <w:t xml:space="preserve"> - регулируемый тариф на горячее водоснабжение.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2.4.6. Затраты на холодное водоснабжение и водоотведение (З</w:t>
      </w:r>
      <w:r w:rsidRPr="002552B3">
        <w:rPr>
          <w:rFonts w:ascii="PT Astra Serif" w:hAnsi="PT Astra Serif"/>
          <w:sz w:val="28"/>
          <w:szCs w:val="28"/>
          <w:vertAlign w:val="subscript"/>
          <w:lang w:eastAsia="ru-RU" w:bidi="ar-SA"/>
        </w:rPr>
        <w:t>хв</w:t>
      </w:r>
      <w:r w:rsidRPr="00295BC6">
        <w:rPr>
          <w:rFonts w:ascii="PT Astra Serif" w:hAnsi="PT Astra Serif"/>
          <w:sz w:val="28"/>
          <w:szCs w:val="28"/>
          <w:lang w:eastAsia="ru-RU" w:bidi="ar-SA"/>
        </w:rPr>
        <w:t>) определяются по следующей формуле: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хв</w:t>
      </w:r>
      <w:r w:rsidRPr="00295BC6">
        <w:rPr>
          <w:rFonts w:ascii="PT Astra Serif" w:hAnsi="PT Astra Serif"/>
          <w:sz w:val="28"/>
          <w:szCs w:val="28"/>
          <w:lang w:eastAsia="ru-RU" w:bidi="ar-SA"/>
        </w:rPr>
        <w:t xml:space="preserve"> = П</w:t>
      </w:r>
      <w:r w:rsidRPr="002552B3">
        <w:rPr>
          <w:rFonts w:ascii="PT Astra Serif" w:hAnsi="PT Astra Serif"/>
          <w:sz w:val="28"/>
          <w:szCs w:val="28"/>
          <w:vertAlign w:val="subscript"/>
          <w:lang w:eastAsia="ru-RU" w:bidi="ar-SA"/>
        </w:rPr>
        <w:t>хв</w:t>
      </w:r>
      <w:r w:rsidRPr="00295BC6">
        <w:rPr>
          <w:rFonts w:ascii="PT Astra Serif" w:hAnsi="PT Astra Serif"/>
          <w:sz w:val="28"/>
          <w:szCs w:val="28"/>
          <w:lang w:eastAsia="ru-RU" w:bidi="ar-SA"/>
        </w:rPr>
        <w:t xml:space="preserve"> x Т</w:t>
      </w:r>
      <w:r w:rsidRPr="002552B3">
        <w:rPr>
          <w:rFonts w:ascii="PT Astra Serif" w:hAnsi="PT Astra Serif"/>
          <w:sz w:val="28"/>
          <w:szCs w:val="28"/>
          <w:vertAlign w:val="subscript"/>
          <w:lang w:eastAsia="ru-RU" w:bidi="ar-SA"/>
        </w:rPr>
        <w:t>хв</w:t>
      </w:r>
      <w:r w:rsidRPr="00295BC6">
        <w:rPr>
          <w:rFonts w:ascii="PT Astra Serif" w:hAnsi="PT Astra Serif"/>
          <w:sz w:val="28"/>
          <w:szCs w:val="28"/>
          <w:lang w:eastAsia="ru-RU" w:bidi="ar-SA"/>
        </w:rPr>
        <w:t xml:space="preserve"> + П</w:t>
      </w:r>
      <w:r w:rsidRPr="002552B3">
        <w:rPr>
          <w:rFonts w:ascii="PT Astra Serif" w:hAnsi="PT Astra Serif"/>
          <w:sz w:val="28"/>
          <w:szCs w:val="28"/>
          <w:vertAlign w:val="subscript"/>
          <w:lang w:eastAsia="ru-RU" w:bidi="ar-SA"/>
        </w:rPr>
        <w:t>во</w:t>
      </w:r>
      <w:r w:rsidRPr="00295BC6">
        <w:rPr>
          <w:rFonts w:ascii="PT Astra Serif" w:hAnsi="PT Astra Serif"/>
          <w:sz w:val="28"/>
          <w:szCs w:val="28"/>
          <w:lang w:eastAsia="ru-RU" w:bidi="ar-SA"/>
        </w:rPr>
        <w:t xml:space="preserve"> x Т</w:t>
      </w:r>
      <w:r w:rsidRPr="002552B3">
        <w:rPr>
          <w:rFonts w:ascii="PT Astra Serif" w:hAnsi="PT Astra Serif"/>
          <w:sz w:val="28"/>
          <w:szCs w:val="28"/>
          <w:vertAlign w:val="subscript"/>
          <w:lang w:eastAsia="ru-RU" w:bidi="ar-SA"/>
        </w:rPr>
        <w:t>во</w:t>
      </w:r>
      <w:r w:rsidRPr="00295BC6">
        <w:rPr>
          <w:rFonts w:ascii="PT Astra Serif" w:hAnsi="PT Astra Serif"/>
          <w:sz w:val="28"/>
          <w:szCs w:val="28"/>
          <w:lang w:eastAsia="ru-RU" w:bidi="ar-SA"/>
        </w:rPr>
        <w:t>, где: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П</w:t>
      </w:r>
      <w:r w:rsidRPr="002552B3">
        <w:rPr>
          <w:rFonts w:ascii="PT Astra Serif" w:hAnsi="PT Astra Serif"/>
          <w:sz w:val="28"/>
          <w:szCs w:val="28"/>
          <w:vertAlign w:val="subscript"/>
          <w:lang w:eastAsia="ru-RU" w:bidi="ar-SA"/>
        </w:rPr>
        <w:t>хв</w:t>
      </w:r>
      <w:r w:rsidRPr="00295BC6">
        <w:rPr>
          <w:rFonts w:ascii="PT Astra Serif" w:hAnsi="PT Astra Serif"/>
          <w:sz w:val="28"/>
          <w:szCs w:val="28"/>
          <w:lang w:eastAsia="ru-RU" w:bidi="ar-SA"/>
        </w:rPr>
        <w:t xml:space="preserve"> - расчетная потребность в холодном водоснабжении;</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Т</w:t>
      </w:r>
      <w:r w:rsidRPr="002552B3">
        <w:rPr>
          <w:rFonts w:ascii="PT Astra Serif" w:hAnsi="PT Astra Serif"/>
          <w:sz w:val="28"/>
          <w:szCs w:val="28"/>
          <w:vertAlign w:val="subscript"/>
          <w:lang w:eastAsia="ru-RU" w:bidi="ar-SA"/>
        </w:rPr>
        <w:t>хв</w:t>
      </w:r>
      <w:r w:rsidRPr="00295BC6">
        <w:rPr>
          <w:rFonts w:ascii="PT Astra Serif" w:hAnsi="PT Astra Serif"/>
          <w:sz w:val="28"/>
          <w:szCs w:val="28"/>
          <w:lang w:eastAsia="ru-RU" w:bidi="ar-SA"/>
        </w:rPr>
        <w:t xml:space="preserve"> - регулируемый тариф на холодное водоснабжение;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П</w:t>
      </w:r>
      <w:r w:rsidRPr="002552B3">
        <w:rPr>
          <w:rFonts w:ascii="PT Astra Serif" w:hAnsi="PT Astra Serif"/>
          <w:sz w:val="28"/>
          <w:szCs w:val="28"/>
          <w:vertAlign w:val="subscript"/>
          <w:lang w:eastAsia="ru-RU" w:bidi="ar-SA"/>
        </w:rPr>
        <w:t>во</w:t>
      </w:r>
      <w:r w:rsidRPr="00295BC6">
        <w:rPr>
          <w:rFonts w:ascii="PT Astra Serif" w:hAnsi="PT Astra Serif"/>
          <w:sz w:val="28"/>
          <w:szCs w:val="28"/>
          <w:lang w:eastAsia="ru-RU" w:bidi="ar-SA"/>
        </w:rPr>
        <w:t xml:space="preserve"> - расчетная потребность в водоотведении;</w:t>
      </w:r>
    </w:p>
    <w:p w:rsidR="004568F5"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Т</w:t>
      </w:r>
      <w:r w:rsidRPr="002552B3">
        <w:rPr>
          <w:rFonts w:ascii="PT Astra Serif" w:hAnsi="PT Astra Serif"/>
          <w:sz w:val="28"/>
          <w:szCs w:val="28"/>
          <w:vertAlign w:val="subscript"/>
          <w:lang w:eastAsia="ru-RU" w:bidi="ar-SA"/>
        </w:rPr>
        <w:t>во</w:t>
      </w:r>
      <w:r w:rsidRPr="00295BC6">
        <w:rPr>
          <w:rFonts w:ascii="PT Astra Serif" w:hAnsi="PT Astra Serif"/>
          <w:sz w:val="28"/>
          <w:szCs w:val="28"/>
          <w:lang w:eastAsia="ru-RU" w:bidi="ar-SA"/>
        </w:rPr>
        <w:t xml:space="preserve"> - регулируемый тариф на водоотведение.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2.4.7. Затраты на оплату услуг внештатных сотрудников (З</w:t>
      </w:r>
      <w:r w:rsidRPr="002552B3">
        <w:rPr>
          <w:rFonts w:ascii="PT Astra Serif" w:hAnsi="PT Astra Serif"/>
          <w:sz w:val="28"/>
          <w:szCs w:val="28"/>
          <w:vertAlign w:val="subscript"/>
          <w:lang w:eastAsia="ru-RU" w:bidi="ar-SA"/>
        </w:rPr>
        <w:t>внск</w:t>
      </w:r>
      <w:r w:rsidRPr="00295BC6">
        <w:rPr>
          <w:rFonts w:ascii="PT Astra Serif" w:hAnsi="PT Astra Serif"/>
          <w:sz w:val="28"/>
          <w:szCs w:val="28"/>
          <w:lang w:eastAsia="ru-RU" w:bidi="ar-SA"/>
        </w:rPr>
        <w:t>) определяются по следующей формуле:</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3314700" cy="600075"/>
            <wp:effectExtent l="0" t="0" r="0" b="9525"/>
            <wp:docPr id="83" name="Консультант Плюс"/>
            <wp:cNvGraphicFramePr/>
            <a:graphic xmlns:a="http://schemas.openxmlformats.org/drawingml/2006/main">
              <a:graphicData uri="http://schemas.openxmlformats.org/drawingml/2006/picture">
                <pic:pic xmlns:pic="http://schemas.openxmlformats.org/drawingml/2006/picture">
                  <pic:nvPicPr>
                    <pic:cNvPr id="83" name="Picture 1"/>
                    <pic:cNvPicPr/>
                  </pic:nvPicPr>
                  <pic:blipFill>
                    <a:blip xmlns:r="http://schemas.openxmlformats.org/officeDocument/2006/relationships" r:embed="rId8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314700" cy="600075"/>
                    </a:xfrm>
                    <a:prstGeom prst="rect">
                      <a:avLst/>
                    </a:prstGeom>
                    <a:noFill/>
                    <a:ln>
                      <a:noFill/>
                    </a:ln>
                  </pic:spPr>
                </pic:pic>
              </a:graphicData>
            </a:graphic>
          </wp:inline>
        </w:drawing>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M</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внск</w:t>
      </w:r>
      <w:r w:rsidRPr="00295BC6">
        <w:rPr>
          <w:rFonts w:ascii="PT Astra Serif" w:hAnsi="PT Astra Serif"/>
          <w:sz w:val="28"/>
          <w:szCs w:val="28"/>
          <w:lang w:eastAsia="ru-RU" w:bidi="ar-SA"/>
        </w:rPr>
        <w:t xml:space="preserve"> - планируемое количество месяцев работы внештатного сотрудника по i-й должности;</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внск</w:t>
      </w:r>
      <w:r w:rsidRPr="00295BC6">
        <w:rPr>
          <w:rFonts w:ascii="PT Astra Serif" w:hAnsi="PT Astra Serif"/>
          <w:sz w:val="28"/>
          <w:szCs w:val="28"/>
          <w:lang w:eastAsia="ru-RU" w:bidi="ar-SA"/>
        </w:rPr>
        <w:t xml:space="preserve"> - стоимость одного месяца работы внештатного сотрудника по i-й должности;</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t</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внск</w:t>
      </w:r>
      <w:r w:rsidRPr="00295BC6">
        <w:rPr>
          <w:rFonts w:ascii="PT Astra Serif" w:hAnsi="PT Astra Serif"/>
          <w:sz w:val="28"/>
          <w:szCs w:val="28"/>
          <w:lang w:eastAsia="ru-RU" w:bidi="ar-SA"/>
        </w:rPr>
        <w:t xml:space="preserve"> - процентная ставка страховых взносов в государственные внебюджетные фонды.</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Расчет затрат на оплату услуг внештатных сотрудников производится при условии отсутствия должности (профессии рабочего) внештатного сотрудника в штатном расписании.</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К указанным затратам относятся затраты по договорам гражданско-правового характера, предметом которых является оказание физическим лицом коммунальных услуг.</w:t>
      </w:r>
    </w:p>
    <w:p w:rsidR="004568F5" w:rsidRPr="00295BC6" w:rsidP="004568F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4568F5"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2F49E6" w:rsidRPr="00295BC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outlineLvl w:val="3"/>
        <w:rPr>
          <w:rFonts w:ascii="PT Astra Serif" w:hAnsi="PT Astra Serif"/>
          <w:sz w:val="28"/>
          <w:szCs w:val="28"/>
          <w:lang w:eastAsia="ru-RU" w:bidi="ar-SA"/>
        </w:rPr>
      </w:pPr>
      <w:r w:rsidRPr="00295BC6">
        <w:rPr>
          <w:rFonts w:ascii="PT Astra Serif" w:hAnsi="PT Astra Serif"/>
          <w:sz w:val="28"/>
          <w:szCs w:val="28"/>
          <w:lang w:eastAsia="ru-RU" w:bidi="ar-SA"/>
        </w:rPr>
        <w:t>2.5. Затраты на аренду помещений и оборудования</w:t>
      </w:r>
    </w:p>
    <w:p w:rsidR="002F49E6" w:rsidRPr="00295BC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2F49E6" w:rsidRPr="00295BC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2.5.1. Затраты на аренду помещений (З</w:t>
      </w:r>
      <w:r w:rsidRPr="002552B3">
        <w:rPr>
          <w:rFonts w:ascii="PT Astra Serif" w:hAnsi="PT Astra Serif"/>
          <w:sz w:val="28"/>
          <w:szCs w:val="28"/>
          <w:vertAlign w:val="subscript"/>
          <w:lang w:eastAsia="ru-RU" w:bidi="ar-SA"/>
        </w:rPr>
        <w:t>ап</w:t>
      </w:r>
      <w:r w:rsidRPr="00295BC6">
        <w:rPr>
          <w:rFonts w:ascii="PT Astra Serif" w:hAnsi="PT Astra Serif"/>
          <w:sz w:val="28"/>
          <w:szCs w:val="28"/>
          <w:lang w:eastAsia="ru-RU" w:bidi="ar-SA"/>
        </w:rPr>
        <w:t>) определяются по следующей формуле:</w:t>
      </w:r>
    </w:p>
    <w:p w:rsidR="002F49E6" w:rsidRPr="00295BC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219325" cy="590550"/>
            <wp:effectExtent l="0" t="0" r="9525" b="0"/>
            <wp:docPr id="84" name="Консультант Плюс"/>
            <wp:cNvGraphicFramePr/>
            <a:graphic xmlns:a="http://schemas.openxmlformats.org/drawingml/2006/main">
              <a:graphicData uri="http://schemas.openxmlformats.org/drawingml/2006/picture">
                <pic:pic xmlns:pic="http://schemas.openxmlformats.org/drawingml/2006/picture">
                  <pic:nvPicPr>
                    <pic:cNvPr id="84" name="Picture 1"/>
                    <pic:cNvPicPr/>
                  </pic:nvPicPr>
                  <pic:blipFill>
                    <a:blip xmlns:r="http://schemas.openxmlformats.org/officeDocument/2006/relationships" r:embed="rId9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19325" cy="590550"/>
                    </a:xfrm>
                    <a:prstGeom prst="rect">
                      <a:avLst/>
                    </a:prstGeom>
                    <a:noFill/>
                    <a:ln>
                      <a:noFill/>
                    </a:ln>
                  </pic:spPr>
                </pic:pic>
              </a:graphicData>
            </a:graphic>
          </wp:inline>
        </w:drawing>
      </w:r>
    </w:p>
    <w:p w:rsidR="002F49E6" w:rsidRPr="00295BC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S - площадь арендуемого помещения;</w:t>
      </w:r>
    </w:p>
    <w:p w:rsidR="002F49E6" w:rsidRPr="00295BC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ап</w:t>
      </w:r>
      <w:r w:rsidRPr="00295BC6">
        <w:rPr>
          <w:rFonts w:ascii="PT Astra Serif" w:hAnsi="PT Astra Serif"/>
          <w:sz w:val="28"/>
          <w:szCs w:val="28"/>
          <w:lang w:eastAsia="ru-RU" w:bidi="ar-SA"/>
        </w:rPr>
        <w:t xml:space="preserve"> - цена ежемесячной аренды за один кв. метр i-й арендуемой площади;</w:t>
      </w:r>
    </w:p>
    <w:p w:rsidR="002F49E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ап</w:t>
      </w:r>
      <w:r w:rsidRPr="00295BC6">
        <w:rPr>
          <w:rFonts w:ascii="PT Astra Serif" w:hAnsi="PT Astra Serif"/>
          <w:sz w:val="28"/>
          <w:szCs w:val="28"/>
          <w:lang w:eastAsia="ru-RU" w:bidi="ar-SA"/>
        </w:rPr>
        <w:t xml:space="preserve"> - планируемое количество месяцев аренды i-й арендуемой площади.</w:t>
      </w:r>
    </w:p>
    <w:p w:rsidR="002F49E6" w:rsidRPr="00295BC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2.5.2. Затраты на аренду помещения (зала) для проведения совещания (З</w:t>
      </w:r>
      <w:r w:rsidRPr="002552B3">
        <w:rPr>
          <w:rFonts w:ascii="PT Astra Serif" w:hAnsi="PT Astra Serif"/>
          <w:sz w:val="28"/>
          <w:szCs w:val="28"/>
          <w:vertAlign w:val="subscript"/>
          <w:lang w:eastAsia="ru-RU" w:bidi="ar-SA"/>
        </w:rPr>
        <w:t>акз</w:t>
      </w:r>
      <w:r w:rsidRPr="00295BC6">
        <w:rPr>
          <w:rFonts w:ascii="PT Astra Serif" w:hAnsi="PT Astra Serif"/>
          <w:sz w:val="28"/>
          <w:szCs w:val="28"/>
          <w:lang w:eastAsia="ru-RU" w:bidi="ar-SA"/>
        </w:rPr>
        <w:t>) определяются по следующей формуле:</w:t>
      </w:r>
    </w:p>
    <w:p w:rsidR="002F49E6" w:rsidRPr="00295BC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990725" cy="561975"/>
            <wp:effectExtent l="0" t="0" r="9525" b="9525"/>
            <wp:docPr id="85" name="Консультант Плюс"/>
            <wp:cNvGraphicFramePr/>
            <a:graphic xmlns:a="http://schemas.openxmlformats.org/drawingml/2006/main">
              <a:graphicData uri="http://schemas.openxmlformats.org/drawingml/2006/picture">
                <pic:pic xmlns:pic="http://schemas.openxmlformats.org/drawingml/2006/picture">
                  <pic:nvPicPr>
                    <pic:cNvPr id="85" name="Picture 1"/>
                    <pic:cNvPicPr/>
                  </pic:nvPicPr>
                  <pic:blipFill>
                    <a:blip xmlns:r="http://schemas.openxmlformats.org/officeDocument/2006/relationships" r:embed="rId9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90725" cy="561975"/>
                    </a:xfrm>
                    <a:prstGeom prst="rect">
                      <a:avLst/>
                    </a:prstGeom>
                    <a:noFill/>
                    <a:ln>
                      <a:noFill/>
                    </a:ln>
                  </pic:spPr>
                </pic:pic>
              </a:graphicData>
            </a:graphic>
          </wp:inline>
        </w:drawing>
      </w:r>
    </w:p>
    <w:p w:rsidR="002F49E6" w:rsidRPr="00295BC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акз</w:t>
      </w:r>
      <w:r w:rsidRPr="00295BC6">
        <w:rPr>
          <w:rFonts w:ascii="PT Astra Serif" w:hAnsi="PT Astra Serif"/>
          <w:sz w:val="28"/>
          <w:szCs w:val="28"/>
          <w:lang w:eastAsia="ru-RU" w:bidi="ar-SA"/>
        </w:rPr>
        <w:t xml:space="preserve"> - планируемое количество суток аренды i-го помещения (зала);</w:t>
      </w:r>
    </w:p>
    <w:p w:rsidR="002F49E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акз</w:t>
      </w:r>
      <w:r w:rsidRPr="00295BC6">
        <w:rPr>
          <w:rFonts w:ascii="PT Astra Serif" w:hAnsi="PT Astra Serif"/>
          <w:sz w:val="28"/>
          <w:szCs w:val="28"/>
          <w:lang w:eastAsia="ru-RU" w:bidi="ar-SA"/>
        </w:rPr>
        <w:t xml:space="preserve"> - цена аренды i-го помещения (зала) в сутки.</w:t>
      </w:r>
    </w:p>
    <w:p w:rsidR="002F49E6" w:rsidRPr="00295BC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2.5.3. Затраты на аренду оборудования для проведения совещания (З</w:t>
      </w:r>
      <w:r w:rsidRPr="002552B3">
        <w:rPr>
          <w:rFonts w:ascii="PT Astra Serif" w:hAnsi="PT Astra Serif"/>
          <w:sz w:val="28"/>
          <w:szCs w:val="28"/>
          <w:vertAlign w:val="subscript"/>
          <w:lang w:eastAsia="ru-RU" w:bidi="ar-SA"/>
        </w:rPr>
        <w:t>аоб</w:t>
      </w:r>
      <w:r w:rsidRPr="00295BC6">
        <w:rPr>
          <w:rFonts w:ascii="PT Astra Serif" w:hAnsi="PT Astra Serif"/>
          <w:sz w:val="28"/>
          <w:szCs w:val="28"/>
          <w:lang w:eastAsia="ru-RU" w:bidi="ar-SA"/>
        </w:rPr>
        <w:t>) определяются по следующей формуле:</w:t>
      </w:r>
    </w:p>
    <w:p w:rsidR="002F49E6" w:rsidRPr="00295BC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809875" cy="609600"/>
            <wp:effectExtent l="0" t="0" r="9525" b="0"/>
            <wp:docPr id="86" name="Консультант Плюс"/>
            <wp:cNvGraphicFramePr/>
            <a:graphic xmlns:a="http://schemas.openxmlformats.org/drawingml/2006/main">
              <a:graphicData uri="http://schemas.openxmlformats.org/drawingml/2006/picture">
                <pic:pic xmlns:pic="http://schemas.openxmlformats.org/drawingml/2006/picture">
                  <pic:nvPicPr>
                    <pic:cNvPr id="86" name="Picture 1"/>
                    <pic:cNvPicPr/>
                  </pic:nvPicPr>
                  <pic:blipFill>
                    <a:blip xmlns:r="http://schemas.openxmlformats.org/officeDocument/2006/relationships" r:embed="rId9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09875" cy="609600"/>
                    </a:xfrm>
                    <a:prstGeom prst="rect">
                      <a:avLst/>
                    </a:prstGeom>
                    <a:noFill/>
                    <a:ln>
                      <a:noFill/>
                    </a:ln>
                  </pic:spPr>
                </pic:pic>
              </a:graphicData>
            </a:graphic>
          </wp:inline>
        </w:drawing>
      </w:r>
    </w:p>
    <w:p w:rsidR="002F49E6" w:rsidRPr="00295BC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об</w:t>
      </w:r>
      <w:r w:rsidRPr="00295BC6">
        <w:rPr>
          <w:rFonts w:ascii="PT Astra Serif" w:hAnsi="PT Astra Serif"/>
          <w:sz w:val="28"/>
          <w:szCs w:val="28"/>
          <w:lang w:eastAsia="ru-RU" w:bidi="ar-SA"/>
        </w:rPr>
        <w:t xml:space="preserve"> - количество арендуемого i-го оборудования;</w:t>
      </w:r>
    </w:p>
    <w:p w:rsidR="002F49E6" w:rsidRPr="00295BC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дн</w:t>
      </w:r>
      <w:r w:rsidRPr="00295BC6">
        <w:rPr>
          <w:rFonts w:ascii="PT Astra Serif" w:hAnsi="PT Astra Serif"/>
          <w:sz w:val="28"/>
          <w:szCs w:val="28"/>
          <w:lang w:eastAsia="ru-RU" w:bidi="ar-SA"/>
        </w:rPr>
        <w:t xml:space="preserve"> - количество дней аренды i-го оборудования;</w:t>
      </w:r>
    </w:p>
    <w:p w:rsidR="002F49E6" w:rsidRPr="00295BC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ч</w:t>
      </w:r>
      <w:r w:rsidRPr="00295BC6">
        <w:rPr>
          <w:rFonts w:ascii="PT Astra Serif" w:hAnsi="PT Astra Serif"/>
          <w:sz w:val="28"/>
          <w:szCs w:val="28"/>
          <w:lang w:eastAsia="ru-RU" w:bidi="ar-SA"/>
        </w:rPr>
        <w:t xml:space="preserve"> - количество часов аренды в день i-го оборудования;</w:t>
      </w:r>
    </w:p>
    <w:p w:rsidR="002F49E6" w:rsidRPr="00295BC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ч</w:t>
      </w:r>
      <w:r w:rsidRPr="00295BC6">
        <w:rPr>
          <w:rFonts w:ascii="PT Astra Serif" w:hAnsi="PT Astra Serif"/>
          <w:sz w:val="28"/>
          <w:szCs w:val="28"/>
          <w:lang w:eastAsia="ru-RU" w:bidi="ar-SA"/>
        </w:rPr>
        <w:t xml:space="preserve"> - цена одного часа аренды i-го оборудования.</w:t>
      </w:r>
    </w:p>
    <w:p w:rsidR="002F49E6" w:rsidRPr="00295BC6" w:rsidP="002F49E6">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outlineLvl w:val="3"/>
        <w:rPr>
          <w:rFonts w:ascii="PT Astra Serif" w:hAnsi="PT Astra Serif"/>
          <w:sz w:val="28"/>
          <w:szCs w:val="28"/>
          <w:lang w:eastAsia="ru-RU" w:bidi="ar-SA"/>
        </w:rPr>
      </w:pPr>
      <w:r w:rsidRPr="00295BC6">
        <w:rPr>
          <w:rFonts w:ascii="PT Astra Serif" w:hAnsi="PT Astra Serif"/>
          <w:sz w:val="28"/>
          <w:szCs w:val="28"/>
          <w:lang w:eastAsia="ru-RU" w:bidi="ar-SA"/>
        </w:rPr>
        <w:t>2.6. Затраты на содержание имущества, не отнесенные к затратам на содержание имущества в рамках затрат на информационно-коммуникационные технологии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2.6.1. Затраты на содержание и техническое обслуживание помещений (З</w:t>
      </w:r>
      <w:r w:rsidRPr="002552B3">
        <w:rPr>
          <w:rFonts w:ascii="PT Astra Serif" w:hAnsi="PT Astra Serif"/>
          <w:sz w:val="28"/>
          <w:szCs w:val="28"/>
          <w:vertAlign w:val="subscript"/>
          <w:lang w:eastAsia="ru-RU" w:bidi="ar-SA"/>
        </w:rPr>
        <w:t>сп</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сп</w:t>
      </w:r>
      <w:r w:rsidRPr="00295BC6">
        <w:rPr>
          <w:rFonts w:ascii="PT Astra Serif" w:hAnsi="PT Astra Serif"/>
          <w:sz w:val="28"/>
          <w:szCs w:val="28"/>
          <w:lang w:eastAsia="ru-RU" w:bidi="ar-SA"/>
        </w:rPr>
        <w:t xml:space="preserve"> = З</w:t>
      </w:r>
      <w:r w:rsidRPr="002552B3">
        <w:rPr>
          <w:rFonts w:ascii="PT Astra Serif" w:hAnsi="PT Astra Serif"/>
          <w:sz w:val="28"/>
          <w:szCs w:val="28"/>
          <w:vertAlign w:val="subscript"/>
          <w:lang w:eastAsia="ru-RU" w:bidi="ar-SA"/>
        </w:rPr>
        <w:t>ос</w:t>
      </w:r>
      <w:r w:rsidRPr="00295BC6">
        <w:rPr>
          <w:rFonts w:ascii="PT Astra Serif" w:hAnsi="PT Astra Serif"/>
          <w:sz w:val="28"/>
          <w:szCs w:val="28"/>
          <w:lang w:eastAsia="ru-RU" w:bidi="ar-SA"/>
        </w:rPr>
        <w:t xml:space="preserve"> + З</w:t>
      </w:r>
      <w:r w:rsidRPr="002552B3">
        <w:rPr>
          <w:rFonts w:ascii="PT Astra Serif" w:hAnsi="PT Astra Serif"/>
          <w:sz w:val="28"/>
          <w:szCs w:val="28"/>
          <w:vertAlign w:val="subscript"/>
          <w:lang w:eastAsia="ru-RU" w:bidi="ar-SA"/>
        </w:rPr>
        <w:t>тр</w:t>
      </w:r>
      <w:r w:rsidRPr="00295BC6">
        <w:rPr>
          <w:rFonts w:ascii="PT Astra Serif" w:hAnsi="PT Astra Serif"/>
          <w:sz w:val="28"/>
          <w:szCs w:val="28"/>
          <w:lang w:eastAsia="ru-RU" w:bidi="ar-SA"/>
        </w:rPr>
        <w:t xml:space="preserve"> + З</w:t>
      </w:r>
      <w:r w:rsidRPr="002552B3">
        <w:rPr>
          <w:rFonts w:ascii="PT Astra Serif" w:hAnsi="PT Astra Serif"/>
          <w:sz w:val="28"/>
          <w:szCs w:val="28"/>
          <w:vertAlign w:val="subscript"/>
          <w:lang w:eastAsia="ru-RU" w:bidi="ar-SA"/>
        </w:rPr>
        <w:t>эз</w:t>
      </w:r>
      <w:r w:rsidRPr="00295BC6">
        <w:rPr>
          <w:rFonts w:ascii="PT Astra Serif" w:hAnsi="PT Astra Serif"/>
          <w:sz w:val="28"/>
          <w:szCs w:val="28"/>
          <w:lang w:eastAsia="ru-RU" w:bidi="ar-SA"/>
        </w:rPr>
        <w:t xml:space="preserve"> + З</w:t>
      </w:r>
      <w:r w:rsidRPr="002552B3">
        <w:rPr>
          <w:rFonts w:ascii="PT Astra Serif" w:hAnsi="PT Astra Serif"/>
          <w:sz w:val="28"/>
          <w:szCs w:val="28"/>
          <w:vertAlign w:val="subscript"/>
          <w:lang w:eastAsia="ru-RU" w:bidi="ar-SA"/>
        </w:rPr>
        <w:t>аутп</w:t>
      </w:r>
      <w:r w:rsidRPr="00295BC6">
        <w:rPr>
          <w:rFonts w:ascii="PT Astra Serif" w:hAnsi="PT Astra Serif"/>
          <w:sz w:val="28"/>
          <w:szCs w:val="28"/>
          <w:lang w:eastAsia="ru-RU" w:bidi="ar-SA"/>
        </w:rPr>
        <w:t xml:space="preserve"> + З</w:t>
      </w:r>
      <w:r w:rsidRPr="002552B3">
        <w:rPr>
          <w:rFonts w:ascii="PT Astra Serif" w:hAnsi="PT Astra Serif"/>
          <w:sz w:val="28"/>
          <w:szCs w:val="28"/>
          <w:vertAlign w:val="subscript"/>
          <w:lang w:eastAsia="ru-RU" w:bidi="ar-SA"/>
        </w:rPr>
        <w:t>тбо</w:t>
      </w:r>
      <w:r>
        <w:rPr>
          <w:rFonts w:ascii="PT Astra Serif" w:hAnsi="PT Astra Serif"/>
          <w:sz w:val="28"/>
          <w:szCs w:val="28"/>
          <w:lang w:eastAsia="ru-RU" w:bidi="ar-SA"/>
        </w:rPr>
        <w:t xml:space="preserve"> </w:t>
      </w:r>
      <w:r w:rsidRPr="00295BC6">
        <w:rPr>
          <w:rFonts w:ascii="PT Astra Serif" w:hAnsi="PT Astra Serif"/>
          <w:sz w:val="28"/>
          <w:szCs w:val="28"/>
          <w:lang w:eastAsia="ru-RU" w:bidi="ar-SA"/>
        </w:rPr>
        <w:t>+ З</w:t>
      </w:r>
      <w:r w:rsidRPr="002552B3">
        <w:rPr>
          <w:rFonts w:ascii="PT Astra Serif" w:hAnsi="PT Astra Serif"/>
          <w:sz w:val="28"/>
          <w:szCs w:val="28"/>
          <w:vertAlign w:val="subscript"/>
          <w:lang w:eastAsia="ru-RU" w:bidi="ar-SA"/>
        </w:rPr>
        <w:t>л</w:t>
      </w:r>
      <w:r w:rsidRPr="00295BC6">
        <w:rPr>
          <w:rFonts w:ascii="PT Astra Serif" w:hAnsi="PT Astra Serif"/>
          <w:sz w:val="28"/>
          <w:szCs w:val="28"/>
          <w:lang w:eastAsia="ru-RU" w:bidi="ar-SA"/>
        </w:rPr>
        <w:t xml:space="preserve"> + З</w:t>
      </w:r>
      <w:r w:rsidRPr="002552B3">
        <w:rPr>
          <w:rFonts w:ascii="PT Astra Serif" w:hAnsi="PT Astra Serif"/>
          <w:sz w:val="28"/>
          <w:szCs w:val="28"/>
          <w:vertAlign w:val="subscript"/>
          <w:lang w:eastAsia="ru-RU" w:bidi="ar-SA"/>
        </w:rPr>
        <w:t>внсв</w:t>
      </w:r>
      <w:r w:rsidRPr="00295BC6">
        <w:rPr>
          <w:rFonts w:ascii="PT Astra Serif" w:hAnsi="PT Astra Serif"/>
          <w:sz w:val="28"/>
          <w:szCs w:val="28"/>
          <w:lang w:eastAsia="ru-RU" w:bidi="ar-SA"/>
        </w:rPr>
        <w:t xml:space="preserve"> + З</w:t>
      </w:r>
      <w:r w:rsidRPr="002552B3">
        <w:rPr>
          <w:rFonts w:ascii="PT Astra Serif" w:hAnsi="PT Astra Serif"/>
          <w:sz w:val="28"/>
          <w:szCs w:val="28"/>
          <w:vertAlign w:val="subscript"/>
          <w:lang w:eastAsia="ru-RU" w:bidi="ar-SA"/>
        </w:rPr>
        <w:t>внсп</w:t>
      </w:r>
      <w:r w:rsidRPr="00295BC6">
        <w:rPr>
          <w:rFonts w:ascii="PT Astra Serif" w:hAnsi="PT Astra Serif"/>
          <w:sz w:val="28"/>
          <w:szCs w:val="28"/>
          <w:lang w:eastAsia="ru-RU" w:bidi="ar-SA"/>
        </w:rPr>
        <w:t xml:space="preserve"> + З</w:t>
      </w:r>
      <w:r w:rsidRPr="002552B3">
        <w:rPr>
          <w:rFonts w:ascii="PT Astra Serif" w:hAnsi="PT Astra Serif"/>
          <w:sz w:val="28"/>
          <w:szCs w:val="28"/>
          <w:vertAlign w:val="subscript"/>
          <w:lang w:eastAsia="ru-RU" w:bidi="ar-SA"/>
        </w:rPr>
        <w:t>итп</w:t>
      </w:r>
      <w:r w:rsidRPr="00295BC6">
        <w:rPr>
          <w:rFonts w:ascii="PT Astra Serif" w:hAnsi="PT Astra Serif"/>
          <w:sz w:val="28"/>
          <w:szCs w:val="28"/>
          <w:lang w:eastAsia="ru-RU" w:bidi="ar-SA"/>
        </w:rPr>
        <w:t xml:space="preserve"> + З</w:t>
      </w:r>
      <w:r w:rsidRPr="002552B3">
        <w:rPr>
          <w:rFonts w:ascii="PT Astra Serif" w:hAnsi="PT Astra Serif"/>
          <w:sz w:val="28"/>
          <w:szCs w:val="28"/>
          <w:vertAlign w:val="subscript"/>
          <w:lang w:eastAsia="ru-RU" w:bidi="ar-SA"/>
        </w:rPr>
        <w:t>аэз</w:t>
      </w:r>
      <w:r w:rsidRPr="00295BC6">
        <w:rPr>
          <w:rFonts w:ascii="PT Astra Serif" w:hAnsi="PT Astra Serif"/>
          <w:sz w:val="28"/>
          <w:szCs w:val="28"/>
          <w:lang w:eastAsia="ru-RU" w:bidi="ar-SA"/>
        </w:rPr>
        <w:t>, где: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ос</w:t>
      </w:r>
      <w:r w:rsidRPr="00295BC6">
        <w:rPr>
          <w:rFonts w:ascii="PT Astra Serif" w:hAnsi="PT Astra Serif"/>
          <w:sz w:val="28"/>
          <w:szCs w:val="28"/>
          <w:lang w:eastAsia="ru-RU" w:bidi="ar-SA"/>
        </w:rPr>
        <w:t xml:space="preserve"> - затраты на техническое обслуживание и регламентно-профилактический ремонт систем охранно-тревожной сигнализации;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тр</w:t>
      </w:r>
      <w:r w:rsidRPr="00295BC6">
        <w:rPr>
          <w:rFonts w:ascii="PT Astra Serif" w:hAnsi="PT Astra Serif"/>
          <w:sz w:val="28"/>
          <w:szCs w:val="28"/>
          <w:lang w:eastAsia="ru-RU" w:bidi="ar-SA"/>
        </w:rPr>
        <w:t xml:space="preserve"> - затраты на проведение текущего ремонта помещения;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эз</w:t>
      </w:r>
      <w:r w:rsidRPr="00295BC6">
        <w:rPr>
          <w:rFonts w:ascii="PT Astra Serif" w:hAnsi="PT Astra Serif"/>
          <w:sz w:val="28"/>
          <w:szCs w:val="28"/>
          <w:lang w:eastAsia="ru-RU" w:bidi="ar-SA"/>
        </w:rPr>
        <w:t xml:space="preserve"> - затраты на содержание прилегающей территории;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аутп</w:t>
      </w:r>
      <w:r w:rsidRPr="00295BC6">
        <w:rPr>
          <w:rFonts w:ascii="PT Astra Serif" w:hAnsi="PT Astra Serif"/>
          <w:sz w:val="28"/>
          <w:szCs w:val="28"/>
          <w:lang w:eastAsia="ru-RU" w:bidi="ar-SA"/>
        </w:rPr>
        <w:t xml:space="preserve"> - затраты на оплату услуг по обслуживанию и уборке помещения;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тбо</w:t>
      </w:r>
      <w:r w:rsidRPr="00295BC6">
        <w:rPr>
          <w:rFonts w:ascii="PT Astra Serif" w:hAnsi="PT Astra Serif"/>
          <w:sz w:val="28"/>
          <w:szCs w:val="28"/>
          <w:lang w:eastAsia="ru-RU" w:bidi="ar-SA"/>
        </w:rPr>
        <w:t xml:space="preserve"> - затраты на вывоз твердых бытовых отходов;</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л</w:t>
      </w:r>
      <w:r w:rsidRPr="00295BC6">
        <w:rPr>
          <w:rFonts w:ascii="PT Astra Serif" w:hAnsi="PT Astra Serif"/>
          <w:sz w:val="28"/>
          <w:szCs w:val="28"/>
          <w:lang w:eastAsia="ru-RU" w:bidi="ar-SA"/>
        </w:rPr>
        <w:t xml:space="preserve"> - затраты на техническое обслуживание и регламентно-профилактический ремонт лифтов;</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внсв</w:t>
      </w:r>
      <w:r w:rsidRPr="00295BC6">
        <w:rPr>
          <w:rFonts w:ascii="PT Astra Serif" w:hAnsi="PT Astra Serif"/>
          <w:sz w:val="28"/>
          <w:szCs w:val="28"/>
          <w:lang w:eastAsia="ru-RU" w:bidi="ar-SA"/>
        </w:rPr>
        <w:t xml:space="preserve"> - затраты на техническое обслуживание и регламентно-профилактический ремонт водонапорной насосной станции хозяйственно-питьевого и противопожарного водоснабжения;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внсп</w:t>
      </w:r>
      <w:r w:rsidRPr="00295BC6">
        <w:rPr>
          <w:rFonts w:ascii="PT Astra Serif" w:hAnsi="PT Astra Serif"/>
          <w:sz w:val="28"/>
          <w:szCs w:val="28"/>
          <w:lang w:eastAsia="ru-RU" w:bidi="ar-SA"/>
        </w:rPr>
        <w:t xml:space="preserve"> - затраты на техническое обслуживание и регламентно-профилактический ремонт водонапорной насосной станции пожаротушения;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итп</w:t>
      </w:r>
      <w:r w:rsidRPr="00295BC6">
        <w:rPr>
          <w:rFonts w:ascii="PT Astra Serif" w:hAnsi="PT Astra Serif"/>
          <w:sz w:val="28"/>
          <w:szCs w:val="28"/>
          <w:lang w:eastAsia="ru-RU" w:bidi="ar-SA"/>
        </w:rPr>
        <w:t xml:space="preserve"> - затраты на техническое обслуживание и регламентно-профилактический ремонт индивидуального теплового пункта, в том числе на подготовку отопительной системы к зимнему сезону;</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2552B3">
        <w:rPr>
          <w:rFonts w:ascii="PT Astra Serif" w:hAnsi="PT Astra Serif"/>
          <w:sz w:val="28"/>
          <w:szCs w:val="28"/>
          <w:vertAlign w:val="subscript"/>
          <w:lang w:eastAsia="ru-RU" w:bidi="ar-SA"/>
        </w:rPr>
        <w:t>аэз</w:t>
      </w:r>
      <w:r w:rsidRPr="00295BC6">
        <w:rPr>
          <w:rFonts w:ascii="PT Astra Serif" w:hAnsi="PT Astra Serif"/>
          <w:sz w:val="28"/>
          <w:szCs w:val="28"/>
          <w:lang w:eastAsia="ru-RU" w:bidi="ar-SA"/>
        </w:rPr>
        <w:t xml:space="preserve"> - затраты на техническое обслуживание и регламентно-профилактический ремонт электрооборудования (электроподстанций, трансформаторных подстанций, электрощитовых) административного здания (помещения).</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Такие затраты не подлежат отдельному расчету, если они включены в общую стоимость комплексных услуг управляющей компании.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2.6.2. Затраты на закупку услуг управляющей компании (З</w:t>
      </w:r>
      <w:r w:rsidRPr="002552B3">
        <w:rPr>
          <w:rFonts w:ascii="PT Astra Serif" w:hAnsi="PT Astra Serif"/>
          <w:sz w:val="28"/>
          <w:szCs w:val="28"/>
          <w:vertAlign w:val="subscript"/>
          <w:lang w:eastAsia="ru-RU" w:bidi="ar-SA"/>
        </w:rPr>
        <w:t>ук</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400300" cy="581025"/>
            <wp:effectExtent l="0" t="0" r="0" b="9525"/>
            <wp:docPr id="87" name="Консультант Плюс"/>
            <wp:cNvGraphicFramePr/>
            <a:graphic xmlns:a="http://schemas.openxmlformats.org/drawingml/2006/main">
              <a:graphicData uri="http://schemas.openxmlformats.org/drawingml/2006/picture">
                <pic:pic xmlns:pic="http://schemas.openxmlformats.org/drawingml/2006/picture">
                  <pic:nvPicPr>
                    <pic:cNvPr id="87" name="Picture 1"/>
                    <pic:cNvPicPr/>
                  </pic:nvPicPr>
                  <pic:blipFill>
                    <a:blip xmlns:r="http://schemas.openxmlformats.org/officeDocument/2006/relationships" r:embed="rId9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400300" cy="5810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ук</w:t>
      </w:r>
      <w:r w:rsidRPr="00295BC6">
        <w:rPr>
          <w:rFonts w:ascii="PT Astra Serif" w:hAnsi="PT Astra Serif"/>
          <w:sz w:val="28"/>
          <w:szCs w:val="28"/>
          <w:lang w:eastAsia="ru-RU" w:bidi="ar-SA"/>
        </w:rPr>
        <w:t xml:space="preserve"> - объем i-й услуги управляющей компании;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ук</w:t>
      </w:r>
      <w:r w:rsidRPr="00295BC6">
        <w:rPr>
          <w:rFonts w:ascii="PT Astra Serif" w:hAnsi="PT Astra Serif"/>
          <w:sz w:val="28"/>
          <w:szCs w:val="28"/>
          <w:lang w:eastAsia="ru-RU" w:bidi="ar-SA"/>
        </w:rPr>
        <w:t xml:space="preserve"> - цена i-й услуги управляющей компании в месяц;</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2552B3">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2552B3">
        <w:rPr>
          <w:rFonts w:ascii="PT Astra Serif" w:hAnsi="PT Astra Serif"/>
          <w:sz w:val="28"/>
          <w:szCs w:val="28"/>
          <w:vertAlign w:val="subscript"/>
          <w:lang w:eastAsia="ru-RU" w:bidi="ar-SA"/>
        </w:rPr>
        <w:t>ук</w:t>
      </w:r>
      <w:r w:rsidRPr="00295BC6">
        <w:rPr>
          <w:rFonts w:ascii="PT Astra Serif" w:hAnsi="PT Astra Serif"/>
          <w:sz w:val="28"/>
          <w:szCs w:val="28"/>
          <w:lang w:eastAsia="ru-RU" w:bidi="ar-SA"/>
        </w:rPr>
        <w:t xml:space="preserve"> - планируемое количество месяцев использования i-й услуги управляющей компании.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2.6.3. Затраты на техническое обслуживание и регламентно-профилактический ремонт систем охранно-тревожной сигнализации (З</w:t>
      </w:r>
      <w:r w:rsidRPr="00080BC5">
        <w:rPr>
          <w:rFonts w:ascii="PT Astra Serif" w:hAnsi="PT Astra Serif"/>
          <w:sz w:val="28"/>
          <w:szCs w:val="28"/>
          <w:vertAlign w:val="subscript"/>
          <w:lang w:eastAsia="ru-RU" w:bidi="ar-SA"/>
        </w:rPr>
        <w:t>ос</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981200" cy="581025"/>
            <wp:effectExtent l="0" t="0" r="0" b="9525"/>
            <wp:docPr id="88" name="Консультант Плюс"/>
            <wp:cNvGraphicFramePr/>
            <a:graphic xmlns:a="http://schemas.openxmlformats.org/drawingml/2006/main">
              <a:graphicData uri="http://schemas.openxmlformats.org/drawingml/2006/picture">
                <pic:pic xmlns:pic="http://schemas.openxmlformats.org/drawingml/2006/picture">
                  <pic:nvPicPr>
                    <pic:cNvPr id="88" name="Picture 1"/>
                    <pic:cNvPicPr/>
                  </pic:nvPicPr>
                  <pic:blipFill>
                    <a:blip xmlns:r="http://schemas.openxmlformats.org/officeDocument/2006/relationships" r:embed="rId9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81200" cy="5810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ос</w:t>
      </w:r>
      <w:r w:rsidRPr="00295BC6">
        <w:rPr>
          <w:rFonts w:ascii="PT Astra Serif" w:hAnsi="PT Astra Serif"/>
          <w:sz w:val="28"/>
          <w:szCs w:val="28"/>
          <w:lang w:eastAsia="ru-RU" w:bidi="ar-SA"/>
        </w:rPr>
        <w:t xml:space="preserve"> - количество i-х обслуживаемых устройств в составе системы охранно-тревожной сигнализации;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ос</w:t>
      </w:r>
      <w:r w:rsidRPr="00295BC6">
        <w:rPr>
          <w:rFonts w:ascii="PT Astra Serif" w:hAnsi="PT Astra Serif"/>
          <w:sz w:val="28"/>
          <w:szCs w:val="28"/>
          <w:lang w:eastAsia="ru-RU" w:bidi="ar-SA"/>
        </w:rPr>
        <w:t xml:space="preserve"> - цена обслуживания одного i-го устройства.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2.6.4. Затраты на проведение текущего ремонта помещения (З</w:t>
      </w:r>
      <w:r w:rsidRPr="00080BC5">
        <w:rPr>
          <w:rFonts w:ascii="PT Astra Serif" w:hAnsi="PT Astra Serif"/>
          <w:sz w:val="28"/>
          <w:szCs w:val="28"/>
          <w:vertAlign w:val="subscript"/>
          <w:lang w:eastAsia="ru-RU" w:bidi="ar-SA"/>
        </w:rPr>
        <w:t>тр</w:t>
      </w:r>
      <w:r w:rsidRPr="00295BC6">
        <w:rPr>
          <w:rFonts w:ascii="PT Astra Serif" w:hAnsi="PT Astra Serif"/>
          <w:sz w:val="28"/>
          <w:szCs w:val="28"/>
          <w:lang w:eastAsia="ru-RU" w:bidi="ar-SA"/>
        </w:rPr>
        <w:t xml:space="preserve">) определяются исходя из установленной государственным органом Томской области, учреждением нормы проведения ремонта, но не более одного раза в 3 года, с учетом требований </w:t>
      </w:r>
      <w:hyperlink r:id="rId95">
        <w:r w:rsidRPr="00295BC6">
          <w:rPr>
            <w:rFonts w:ascii="PT Astra Serif" w:hAnsi="PT Astra Serif"/>
            <w:sz w:val="28"/>
            <w:szCs w:val="28"/>
            <w:lang w:eastAsia="ru-RU" w:bidi="ar-SA"/>
          </w:rPr>
          <w:t>Положения</w:t>
        </w:r>
      </w:hyperlink>
      <w:r w:rsidRPr="00295BC6">
        <w:rPr>
          <w:rFonts w:ascii="PT Astra Serif" w:hAnsi="PT Astra Serif"/>
          <w:sz w:val="28"/>
          <w:szCs w:val="28"/>
          <w:lang w:eastAsia="ru-RU" w:bidi="ar-SA"/>
        </w:rPr>
        <w:t xml:space="preserve"> об организации и проведении реконструкции, ремонта и технического обслуживания жилых зданий, объектов коммунального и социально-культурного назначения ВСН 58-88(р), утвержденного Приказом Государственного комитета по архитектуре и градостроительству при Госстрое СССР от 23.11.1988 </w:t>
      </w:r>
      <w:r>
        <w:rPr>
          <w:rFonts w:ascii="PT Astra Serif" w:hAnsi="PT Astra Serif"/>
          <w:sz w:val="28"/>
          <w:szCs w:val="28"/>
          <w:lang w:eastAsia="ru-RU" w:bidi="ar-SA"/>
        </w:rPr>
        <w:t>№</w:t>
      </w:r>
      <w:r w:rsidRPr="00295BC6">
        <w:rPr>
          <w:rFonts w:ascii="PT Astra Serif" w:hAnsi="PT Astra Serif"/>
          <w:sz w:val="28"/>
          <w:szCs w:val="28"/>
          <w:lang w:eastAsia="ru-RU" w:bidi="ar-SA"/>
        </w:rPr>
        <w:t xml:space="preserve"> 312,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019300" cy="552450"/>
            <wp:effectExtent l="0" t="0" r="0" b="0"/>
            <wp:docPr id="89" name="Консультант Плюс"/>
            <wp:cNvGraphicFramePr/>
            <a:graphic xmlns:a="http://schemas.openxmlformats.org/drawingml/2006/main">
              <a:graphicData uri="http://schemas.openxmlformats.org/drawingml/2006/picture">
                <pic:pic xmlns:pic="http://schemas.openxmlformats.org/drawingml/2006/picture">
                  <pic:nvPicPr>
                    <pic:cNvPr id="89" name="Picture 1"/>
                    <pic:cNvPicPr/>
                  </pic:nvPicPr>
                  <pic:blipFill>
                    <a:blip xmlns:r="http://schemas.openxmlformats.org/officeDocument/2006/relationships" r:embed="rId2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19300" cy="5524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S</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тр</w:t>
      </w:r>
      <w:r w:rsidRPr="00295BC6">
        <w:rPr>
          <w:rFonts w:ascii="PT Astra Serif" w:hAnsi="PT Astra Serif"/>
          <w:sz w:val="28"/>
          <w:szCs w:val="28"/>
          <w:lang w:eastAsia="ru-RU" w:bidi="ar-SA"/>
        </w:rPr>
        <w:t xml:space="preserve"> - площадь i-го здания, планируемая к проведению текущего ремонта;</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тр</w:t>
      </w:r>
      <w:r w:rsidRPr="00295BC6">
        <w:rPr>
          <w:rFonts w:ascii="PT Astra Serif" w:hAnsi="PT Astra Serif"/>
          <w:sz w:val="28"/>
          <w:szCs w:val="28"/>
          <w:lang w:eastAsia="ru-RU" w:bidi="ar-SA"/>
        </w:rPr>
        <w:t xml:space="preserve"> - цена текущего ремонта 1 кв. метра площади i-го здания.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bookmarkStart w:id="11" w:name="P618"/>
      <w:bookmarkEnd w:id="11"/>
      <w:r w:rsidRPr="00295BC6">
        <w:rPr>
          <w:rFonts w:ascii="PT Astra Serif" w:hAnsi="PT Astra Serif"/>
          <w:sz w:val="28"/>
          <w:szCs w:val="28"/>
          <w:lang w:eastAsia="ru-RU" w:bidi="ar-SA"/>
        </w:rPr>
        <w:t>2.6.5. Затраты на содержание прилегающей территории (З</w:t>
      </w:r>
      <w:r w:rsidRPr="00080BC5">
        <w:rPr>
          <w:rFonts w:ascii="PT Astra Serif" w:hAnsi="PT Astra Serif"/>
          <w:sz w:val="28"/>
          <w:szCs w:val="28"/>
          <w:vertAlign w:val="subscript"/>
          <w:lang w:eastAsia="ru-RU" w:bidi="ar-SA"/>
        </w:rPr>
        <w:t>эз</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238375" cy="561975"/>
            <wp:effectExtent l="0" t="0" r="9525" b="9525"/>
            <wp:docPr id="90" name="Консультант Плюс"/>
            <wp:cNvGraphicFramePr/>
            <a:graphic xmlns:a="http://schemas.openxmlformats.org/drawingml/2006/main">
              <a:graphicData uri="http://schemas.openxmlformats.org/drawingml/2006/picture">
                <pic:pic xmlns:pic="http://schemas.openxmlformats.org/drawingml/2006/picture">
                  <pic:nvPicPr>
                    <pic:cNvPr id="90" name="Picture 1"/>
                    <pic:cNvPicPr/>
                  </pic:nvPicPr>
                  <pic:blipFill>
                    <a:blip xmlns:r="http://schemas.openxmlformats.org/officeDocument/2006/relationships" r:embed="rId2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38375" cy="56197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S</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эз</w:t>
      </w:r>
      <w:r w:rsidRPr="00295BC6">
        <w:rPr>
          <w:rFonts w:ascii="PT Astra Serif" w:hAnsi="PT Astra Serif"/>
          <w:sz w:val="28"/>
          <w:szCs w:val="28"/>
          <w:lang w:eastAsia="ru-RU" w:bidi="ar-SA"/>
        </w:rPr>
        <w:t xml:space="preserve"> - площадь закрепленной i-й прилегающей территории;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эз</w:t>
      </w:r>
      <w:r w:rsidRPr="00295BC6">
        <w:rPr>
          <w:rFonts w:ascii="PT Astra Serif" w:hAnsi="PT Astra Serif"/>
          <w:sz w:val="28"/>
          <w:szCs w:val="28"/>
          <w:lang w:eastAsia="ru-RU" w:bidi="ar-SA"/>
        </w:rPr>
        <w:t xml:space="preserve"> - цена содержания i-й прилегающей территории в месяц в расчете на </w:t>
      </w:r>
      <w:r>
        <w:rPr>
          <w:rFonts w:ascii="PT Astra Serif" w:hAnsi="PT Astra Serif"/>
          <w:sz w:val="28"/>
          <w:szCs w:val="28"/>
          <w:lang w:eastAsia="ru-RU" w:bidi="ar-SA"/>
        </w:rPr>
        <w:br/>
      </w:r>
      <w:r w:rsidRPr="00295BC6">
        <w:rPr>
          <w:rFonts w:ascii="PT Astra Serif" w:hAnsi="PT Astra Serif"/>
          <w:sz w:val="28"/>
          <w:szCs w:val="28"/>
          <w:lang w:eastAsia="ru-RU" w:bidi="ar-SA"/>
        </w:rPr>
        <w:t>1 кв. метр площади;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эз</w:t>
      </w:r>
      <w:r w:rsidRPr="00295BC6">
        <w:rPr>
          <w:rFonts w:ascii="PT Astra Serif" w:hAnsi="PT Astra Serif"/>
          <w:sz w:val="28"/>
          <w:szCs w:val="28"/>
          <w:lang w:eastAsia="ru-RU" w:bidi="ar-SA"/>
        </w:rPr>
        <w:t xml:space="preserve"> - планируемое количество месяцев содержания i-й прилегающей территории в очередном финансовом году.</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2.6.6. Затраты на оплату услуг по обслуживанию и уборке помещения (З</w:t>
      </w:r>
      <w:r w:rsidRPr="00080BC5">
        <w:rPr>
          <w:rFonts w:ascii="PT Astra Serif" w:hAnsi="PT Astra Serif"/>
          <w:sz w:val="28"/>
          <w:szCs w:val="28"/>
          <w:vertAlign w:val="subscript"/>
          <w:lang w:eastAsia="ru-RU" w:bidi="ar-SA"/>
        </w:rPr>
        <w:t>аутп</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743200" cy="581025"/>
            <wp:effectExtent l="0" t="0" r="0" b="9525"/>
            <wp:docPr id="91" name="Консультант Плюс"/>
            <wp:cNvGraphicFramePr/>
            <a:graphic xmlns:a="http://schemas.openxmlformats.org/drawingml/2006/main">
              <a:graphicData uri="http://schemas.openxmlformats.org/drawingml/2006/picture">
                <pic:pic xmlns:pic="http://schemas.openxmlformats.org/drawingml/2006/picture">
                  <pic:nvPicPr>
                    <pic:cNvPr id="91" name="Picture 1"/>
                    <pic:cNvPicPr/>
                  </pic:nvPicPr>
                  <pic:blipFill>
                    <a:blip xmlns:r="http://schemas.openxmlformats.org/officeDocument/2006/relationships" r:embed="rId2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743200" cy="5810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S</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аутп</w:t>
      </w:r>
      <w:r w:rsidRPr="00295BC6">
        <w:rPr>
          <w:rFonts w:ascii="PT Astra Serif" w:hAnsi="PT Astra Serif"/>
          <w:sz w:val="28"/>
          <w:szCs w:val="28"/>
          <w:lang w:eastAsia="ru-RU" w:bidi="ar-SA"/>
        </w:rPr>
        <w:t xml:space="preserve"> - площадь в i-м помещении, в отношении которой планируется заключение договора (контракта) на обслуживание и уборку;</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 xml:space="preserve">аутп </w:t>
      </w:r>
      <w:r w:rsidRPr="00295BC6">
        <w:rPr>
          <w:rFonts w:ascii="PT Astra Serif" w:hAnsi="PT Astra Serif"/>
          <w:sz w:val="28"/>
          <w:szCs w:val="28"/>
          <w:lang w:eastAsia="ru-RU" w:bidi="ar-SA"/>
        </w:rPr>
        <w:t>- цена услуги по обслуживанию и уборке i-го помещения в месяц;</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аутп</w:t>
      </w:r>
      <w:r w:rsidRPr="00295BC6">
        <w:rPr>
          <w:rFonts w:ascii="PT Astra Serif" w:hAnsi="PT Astra Serif"/>
          <w:sz w:val="28"/>
          <w:szCs w:val="28"/>
          <w:lang w:eastAsia="ru-RU" w:bidi="ar-SA"/>
        </w:rPr>
        <w:t xml:space="preserve"> - количество месяцев использования услуги по обслуживанию и уборке i-го помещения в месяц.</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2.6.7. Затраты на вывоз твердых бытовых отходов (З</w:t>
      </w:r>
      <w:r w:rsidRPr="00080BC5">
        <w:rPr>
          <w:rFonts w:ascii="PT Astra Serif" w:hAnsi="PT Astra Serif"/>
          <w:sz w:val="28"/>
          <w:szCs w:val="28"/>
          <w:vertAlign w:val="subscript"/>
          <w:lang w:eastAsia="ru-RU" w:bidi="ar-SA"/>
        </w:rPr>
        <w:t>тбо</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080BC5">
        <w:rPr>
          <w:rFonts w:ascii="PT Astra Serif" w:hAnsi="PT Astra Serif"/>
          <w:sz w:val="28"/>
          <w:szCs w:val="28"/>
          <w:vertAlign w:val="subscript"/>
          <w:lang w:eastAsia="ru-RU" w:bidi="ar-SA"/>
        </w:rPr>
        <w:t>тбо</w:t>
      </w:r>
      <w:r w:rsidRPr="00295BC6">
        <w:rPr>
          <w:rFonts w:ascii="PT Astra Serif" w:hAnsi="PT Astra Serif"/>
          <w:sz w:val="28"/>
          <w:szCs w:val="28"/>
          <w:lang w:eastAsia="ru-RU" w:bidi="ar-SA"/>
        </w:rPr>
        <w:t xml:space="preserve"> = Q</w:t>
      </w:r>
      <w:r w:rsidRPr="00080BC5">
        <w:rPr>
          <w:rFonts w:ascii="PT Astra Serif" w:hAnsi="PT Astra Serif"/>
          <w:sz w:val="28"/>
          <w:szCs w:val="28"/>
          <w:vertAlign w:val="subscript"/>
          <w:lang w:eastAsia="ru-RU" w:bidi="ar-SA"/>
        </w:rPr>
        <w:t>тбо</w:t>
      </w:r>
      <w:r w:rsidRPr="00295BC6">
        <w:rPr>
          <w:rFonts w:ascii="PT Astra Serif" w:hAnsi="PT Astra Serif"/>
          <w:sz w:val="28"/>
          <w:szCs w:val="28"/>
          <w:lang w:eastAsia="ru-RU" w:bidi="ar-SA"/>
        </w:rPr>
        <w:t xml:space="preserve"> x Р</w:t>
      </w:r>
      <w:r w:rsidRPr="00080BC5">
        <w:rPr>
          <w:rFonts w:ascii="PT Astra Serif" w:hAnsi="PT Astra Serif"/>
          <w:sz w:val="28"/>
          <w:szCs w:val="28"/>
          <w:vertAlign w:val="subscript"/>
          <w:lang w:eastAsia="ru-RU" w:bidi="ar-SA"/>
        </w:rPr>
        <w:t>тбо</w:t>
      </w:r>
      <w:r w:rsidRPr="00295BC6">
        <w:rPr>
          <w:rFonts w:ascii="PT Astra Serif" w:hAnsi="PT Astra Serif"/>
          <w:sz w:val="28"/>
          <w:szCs w:val="28"/>
          <w:lang w:eastAsia="ru-RU" w:bidi="ar-SA"/>
        </w:rPr>
        <w:t>, где: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80BC5">
        <w:rPr>
          <w:rFonts w:ascii="PT Astra Serif" w:hAnsi="PT Astra Serif"/>
          <w:sz w:val="28"/>
          <w:szCs w:val="28"/>
          <w:vertAlign w:val="subscript"/>
          <w:lang w:eastAsia="ru-RU" w:bidi="ar-SA"/>
        </w:rPr>
        <w:t>тбо</w:t>
      </w:r>
      <w:r w:rsidRPr="00295BC6">
        <w:rPr>
          <w:rFonts w:ascii="PT Astra Serif" w:hAnsi="PT Astra Serif"/>
          <w:sz w:val="28"/>
          <w:szCs w:val="28"/>
          <w:lang w:eastAsia="ru-RU" w:bidi="ar-SA"/>
        </w:rPr>
        <w:t xml:space="preserve"> - количество куб. метров твердых бытовых отходов в год;</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Р</w:t>
      </w:r>
      <w:r w:rsidRPr="00080BC5">
        <w:rPr>
          <w:rFonts w:ascii="PT Astra Serif" w:hAnsi="PT Astra Serif"/>
          <w:sz w:val="28"/>
          <w:szCs w:val="28"/>
          <w:vertAlign w:val="subscript"/>
          <w:lang w:eastAsia="ru-RU" w:bidi="ar-SA"/>
        </w:rPr>
        <w:t>тбо</w:t>
      </w:r>
      <w:r w:rsidRPr="00295BC6">
        <w:rPr>
          <w:rFonts w:ascii="PT Astra Serif" w:hAnsi="PT Astra Serif"/>
          <w:sz w:val="28"/>
          <w:szCs w:val="28"/>
          <w:lang w:eastAsia="ru-RU" w:bidi="ar-SA"/>
        </w:rPr>
        <w:t xml:space="preserve"> - цена вывоза 1 куб. метра твердых бытовых отходов.</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2.6.8. Затраты на техническое обслуживание и регламентно-профилактический ремонт лифтов (З</w:t>
      </w:r>
      <w:r w:rsidRPr="00080BC5">
        <w:rPr>
          <w:rFonts w:ascii="PT Astra Serif" w:hAnsi="PT Astra Serif"/>
          <w:sz w:val="28"/>
          <w:szCs w:val="28"/>
          <w:vertAlign w:val="subscript"/>
          <w:lang w:eastAsia="ru-RU" w:bidi="ar-SA"/>
        </w:rPr>
        <w:t>л</w:t>
      </w:r>
      <w:r w:rsidRPr="00295BC6">
        <w:rPr>
          <w:rFonts w:ascii="PT Astra Serif" w:hAnsi="PT Astra Serif"/>
          <w:sz w:val="28"/>
          <w:szCs w:val="28"/>
          <w:lang w:eastAsia="ru-RU" w:bidi="ar-SA"/>
        </w:rPr>
        <w:t>) определяются по следующей формул</w:t>
      </w:r>
      <w:r>
        <w:rPr>
          <w:rFonts w:ascii="PT Astra Serif" w:hAnsi="PT Astra Serif"/>
          <w:sz w:val="28"/>
          <w:szCs w:val="28"/>
          <w:lang w:eastAsia="ru-RU" w:bidi="ar-SA"/>
        </w:rPr>
        <w:t>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838325" cy="571500"/>
            <wp:effectExtent l="0" t="0" r="9525" b="0"/>
            <wp:docPr id="92" name="Консультант Плюс"/>
            <wp:cNvGraphicFramePr/>
            <a:graphic xmlns:a="http://schemas.openxmlformats.org/drawingml/2006/main">
              <a:graphicData uri="http://schemas.openxmlformats.org/drawingml/2006/picture">
                <pic:pic xmlns:pic="http://schemas.openxmlformats.org/drawingml/2006/picture">
                  <pic:nvPicPr>
                    <pic:cNvPr id="92" name="Picture 1"/>
                    <pic:cNvPicPr/>
                  </pic:nvPicPr>
                  <pic:blipFill>
                    <a:blip xmlns:r="http://schemas.openxmlformats.org/officeDocument/2006/relationships" r:embed="rId9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38325" cy="57150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л</w:t>
      </w:r>
      <w:r w:rsidRPr="00295BC6">
        <w:rPr>
          <w:rFonts w:ascii="PT Astra Serif" w:hAnsi="PT Astra Serif"/>
          <w:sz w:val="28"/>
          <w:szCs w:val="28"/>
          <w:lang w:eastAsia="ru-RU" w:bidi="ar-SA"/>
        </w:rPr>
        <w:t xml:space="preserve"> - количество лифтов i-го типа;</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л</w:t>
      </w:r>
      <w:r w:rsidRPr="00295BC6">
        <w:rPr>
          <w:rFonts w:ascii="PT Astra Serif" w:hAnsi="PT Astra Serif"/>
          <w:sz w:val="28"/>
          <w:szCs w:val="28"/>
          <w:lang w:eastAsia="ru-RU" w:bidi="ar-SA"/>
        </w:rPr>
        <w:t xml:space="preserve"> - цена технического обслуживания и текущего ремонта одного лифта </w:t>
      </w:r>
      <w:r>
        <w:rPr>
          <w:rFonts w:ascii="PT Astra Serif" w:hAnsi="PT Astra Serif"/>
          <w:sz w:val="28"/>
          <w:szCs w:val="28"/>
          <w:lang w:eastAsia="ru-RU" w:bidi="ar-SA"/>
        </w:rPr>
        <w:br/>
      </w:r>
      <w:r w:rsidRPr="00295BC6">
        <w:rPr>
          <w:rFonts w:ascii="PT Astra Serif" w:hAnsi="PT Astra Serif"/>
          <w:sz w:val="28"/>
          <w:szCs w:val="28"/>
          <w:lang w:eastAsia="ru-RU" w:bidi="ar-SA"/>
        </w:rPr>
        <w:t>i-го типа в год.</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2.6.9. Затраты на техническое обслуживание и регламентно-профилактический ремонт водонапорной насосной станции хозяйственно-питьевого и противопожарного водоснабжения (З</w:t>
      </w:r>
      <w:r w:rsidRPr="00080BC5">
        <w:rPr>
          <w:rFonts w:ascii="PT Astra Serif" w:hAnsi="PT Astra Serif"/>
          <w:sz w:val="28"/>
          <w:szCs w:val="28"/>
          <w:vertAlign w:val="subscript"/>
          <w:lang w:eastAsia="ru-RU" w:bidi="ar-SA"/>
        </w:rPr>
        <w:t>внсв</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080BC5">
        <w:rPr>
          <w:rFonts w:ascii="PT Astra Serif" w:hAnsi="PT Astra Serif"/>
          <w:sz w:val="28"/>
          <w:szCs w:val="28"/>
          <w:vertAlign w:val="subscript"/>
          <w:lang w:eastAsia="ru-RU" w:bidi="ar-SA"/>
        </w:rPr>
        <w:t>внсв</w:t>
      </w:r>
      <w:r w:rsidRPr="00295BC6">
        <w:rPr>
          <w:rFonts w:ascii="PT Astra Serif" w:hAnsi="PT Astra Serif"/>
          <w:sz w:val="28"/>
          <w:szCs w:val="28"/>
          <w:lang w:eastAsia="ru-RU" w:bidi="ar-SA"/>
        </w:rPr>
        <w:t xml:space="preserve"> = S</w:t>
      </w:r>
      <w:r w:rsidRPr="00080BC5">
        <w:rPr>
          <w:rFonts w:ascii="PT Astra Serif" w:hAnsi="PT Astra Serif"/>
          <w:sz w:val="28"/>
          <w:szCs w:val="28"/>
          <w:vertAlign w:val="subscript"/>
          <w:lang w:eastAsia="ru-RU" w:bidi="ar-SA"/>
        </w:rPr>
        <w:t>внсв</w:t>
      </w:r>
      <w:r w:rsidRPr="00295BC6">
        <w:rPr>
          <w:rFonts w:ascii="PT Astra Serif" w:hAnsi="PT Astra Serif"/>
          <w:sz w:val="28"/>
          <w:szCs w:val="28"/>
          <w:lang w:eastAsia="ru-RU" w:bidi="ar-SA"/>
        </w:rPr>
        <w:t xml:space="preserve"> x Р</w:t>
      </w:r>
      <w:r w:rsidRPr="00080BC5">
        <w:rPr>
          <w:rFonts w:ascii="PT Astra Serif" w:hAnsi="PT Astra Serif"/>
          <w:sz w:val="28"/>
          <w:szCs w:val="28"/>
          <w:vertAlign w:val="subscript"/>
          <w:lang w:eastAsia="ru-RU" w:bidi="ar-SA"/>
        </w:rPr>
        <w:t>внсв</w:t>
      </w:r>
      <w:r w:rsidRPr="00295BC6">
        <w:rPr>
          <w:rFonts w:ascii="PT Astra Serif" w:hAnsi="PT Astra Serif"/>
          <w:sz w:val="28"/>
          <w:szCs w:val="28"/>
          <w:lang w:eastAsia="ru-RU" w:bidi="ar-SA"/>
        </w:rPr>
        <w:t>, где: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S</w:t>
      </w:r>
      <w:r w:rsidRPr="00080BC5">
        <w:rPr>
          <w:rFonts w:ascii="PT Astra Serif" w:hAnsi="PT Astra Serif"/>
          <w:sz w:val="28"/>
          <w:szCs w:val="28"/>
          <w:vertAlign w:val="subscript"/>
          <w:lang w:eastAsia="ru-RU" w:bidi="ar-SA"/>
        </w:rPr>
        <w:t>внсв</w:t>
      </w:r>
      <w:r w:rsidRPr="00295BC6">
        <w:rPr>
          <w:rFonts w:ascii="PT Astra Serif" w:hAnsi="PT Astra Serif"/>
          <w:sz w:val="28"/>
          <w:szCs w:val="28"/>
          <w:lang w:eastAsia="ru-RU" w:bidi="ar-SA"/>
        </w:rPr>
        <w:t xml:space="preserve"> - площадь административных помещений, водоснабжение которых осуществляется с использованием обслуживаемой водонапорной станции хозяйственно-питьевого и противопожарного водоснабжения;</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Р</w:t>
      </w:r>
      <w:r w:rsidRPr="00080BC5">
        <w:rPr>
          <w:rFonts w:ascii="PT Astra Serif" w:hAnsi="PT Astra Serif"/>
          <w:sz w:val="28"/>
          <w:szCs w:val="28"/>
          <w:vertAlign w:val="subscript"/>
          <w:lang w:eastAsia="ru-RU" w:bidi="ar-SA"/>
        </w:rPr>
        <w:t>внсв</w:t>
      </w:r>
      <w:r w:rsidRPr="00295BC6">
        <w:rPr>
          <w:rFonts w:ascii="PT Astra Serif" w:hAnsi="PT Astra Serif"/>
          <w:sz w:val="28"/>
          <w:szCs w:val="28"/>
          <w:lang w:eastAsia="ru-RU" w:bidi="ar-SA"/>
        </w:rPr>
        <w:t xml:space="preserve"> - цена технического обслуживания и текущего ремонта водонапорной насосной станции хозяйственно-питьевого и противопожарного водоснабжения в расчете на 1 кв. метр площади соответствующего административного помещения.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2.6.10. Затраты на техническое обслуживание и регламентно-профилактический ремонт водонапорной насосной станции пожаротушения (З</w:t>
      </w:r>
      <w:r w:rsidRPr="00080BC5">
        <w:rPr>
          <w:rFonts w:ascii="PT Astra Serif" w:hAnsi="PT Astra Serif"/>
          <w:sz w:val="28"/>
          <w:szCs w:val="28"/>
          <w:vertAlign w:val="subscript"/>
          <w:lang w:eastAsia="ru-RU" w:bidi="ar-SA"/>
        </w:rPr>
        <w:t>внсп</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080BC5">
        <w:rPr>
          <w:rFonts w:ascii="PT Astra Serif" w:hAnsi="PT Astra Serif"/>
          <w:sz w:val="28"/>
          <w:szCs w:val="28"/>
          <w:vertAlign w:val="subscript"/>
          <w:lang w:eastAsia="ru-RU" w:bidi="ar-SA"/>
        </w:rPr>
        <w:t>внсп</w:t>
      </w:r>
      <w:r w:rsidRPr="00295BC6">
        <w:rPr>
          <w:rFonts w:ascii="PT Astra Serif" w:hAnsi="PT Astra Serif"/>
          <w:sz w:val="28"/>
          <w:szCs w:val="28"/>
          <w:lang w:eastAsia="ru-RU" w:bidi="ar-SA"/>
        </w:rPr>
        <w:t xml:space="preserve"> = S</w:t>
      </w:r>
      <w:r w:rsidRPr="00080BC5">
        <w:rPr>
          <w:rFonts w:ascii="PT Astra Serif" w:hAnsi="PT Astra Serif"/>
          <w:sz w:val="28"/>
          <w:szCs w:val="28"/>
          <w:vertAlign w:val="subscript"/>
          <w:lang w:eastAsia="ru-RU" w:bidi="ar-SA"/>
        </w:rPr>
        <w:t>внсп</w:t>
      </w:r>
      <w:r w:rsidRPr="00295BC6">
        <w:rPr>
          <w:rFonts w:ascii="PT Astra Serif" w:hAnsi="PT Astra Serif"/>
          <w:sz w:val="28"/>
          <w:szCs w:val="28"/>
          <w:lang w:eastAsia="ru-RU" w:bidi="ar-SA"/>
        </w:rPr>
        <w:t xml:space="preserve"> x Р</w:t>
      </w:r>
      <w:r w:rsidRPr="00080BC5">
        <w:rPr>
          <w:rFonts w:ascii="PT Astra Serif" w:hAnsi="PT Astra Serif"/>
          <w:sz w:val="28"/>
          <w:szCs w:val="28"/>
          <w:vertAlign w:val="subscript"/>
          <w:lang w:eastAsia="ru-RU" w:bidi="ar-SA"/>
        </w:rPr>
        <w:t>внсп</w:t>
      </w:r>
      <w:r w:rsidRPr="00295BC6">
        <w:rPr>
          <w:rFonts w:ascii="PT Astra Serif" w:hAnsi="PT Astra Serif"/>
          <w:sz w:val="28"/>
          <w:szCs w:val="28"/>
          <w:lang w:eastAsia="ru-RU" w:bidi="ar-SA"/>
        </w:rPr>
        <w:t>, где: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S</w:t>
      </w:r>
      <w:r w:rsidRPr="00080BC5">
        <w:rPr>
          <w:rFonts w:ascii="PT Astra Serif" w:hAnsi="PT Astra Serif"/>
          <w:sz w:val="28"/>
          <w:szCs w:val="28"/>
          <w:vertAlign w:val="subscript"/>
          <w:lang w:eastAsia="ru-RU" w:bidi="ar-SA"/>
        </w:rPr>
        <w:t>внсп</w:t>
      </w:r>
      <w:r w:rsidRPr="00295BC6">
        <w:rPr>
          <w:rFonts w:ascii="PT Astra Serif" w:hAnsi="PT Astra Serif"/>
          <w:sz w:val="28"/>
          <w:szCs w:val="28"/>
          <w:lang w:eastAsia="ru-RU" w:bidi="ar-SA"/>
        </w:rPr>
        <w:t xml:space="preserve"> - площадь административных помещений, для обслуживания которых предназначена водонапорная насосная станция пожаротушения;</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Р</w:t>
      </w:r>
      <w:r w:rsidRPr="00080BC5">
        <w:rPr>
          <w:rFonts w:ascii="PT Astra Serif" w:hAnsi="PT Astra Serif"/>
          <w:sz w:val="28"/>
          <w:szCs w:val="28"/>
          <w:vertAlign w:val="subscript"/>
          <w:lang w:eastAsia="ru-RU" w:bidi="ar-SA"/>
        </w:rPr>
        <w:t>внсп</w:t>
      </w:r>
      <w:r w:rsidRPr="00295BC6">
        <w:rPr>
          <w:rFonts w:ascii="PT Astra Serif" w:hAnsi="PT Astra Serif"/>
          <w:sz w:val="28"/>
          <w:szCs w:val="28"/>
          <w:lang w:eastAsia="ru-RU" w:bidi="ar-SA"/>
        </w:rPr>
        <w:t xml:space="preserve"> - цена технического обслуживания и текущего ремонта водонапорной насосной станции пожаротушения в расчете на 1 кв. метр площади соответствующего административного помещения.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2.6.11. Затраты на техническое обслуживание и регламентно-профилактический ремонт индивидуального теплового пункта, в том числе на подготовку отопительной системы к зимнему сезону (З</w:t>
      </w:r>
      <w:r w:rsidRPr="00080BC5">
        <w:rPr>
          <w:rFonts w:ascii="PT Astra Serif" w:hAnsi="PT Astra Serif"/>
          <w:sz w:val="28"/>
          <w:szCs w:val="28"/>
          <w:vertAlign w:val="subscript"/>
          <w:lang w:eastAsia="ru-RU" w:bidi="ar-SA"/>
        </w:rPr>
        <w:t>итп</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080BC5">
        <w:rPr>
          <w:rFonts w:ascii="PT Astra Serif" w:hAnsi="PT Astra Serif"/>
          <w:sz w:val="28"/>
          <w:szCs w:val="28"/>
          <w:vertAlign w:val="subscript"/>
          <w:lang w:eastAsia="ru-RU" w:bidi="ar-SA"/>
        </w:rPr>
        <w:t>итп</w:t>
      </w:r>
      <w:r w:rsidRPr="00295BC6">
        <w:rPr>
          <w:rFonts w:ascii="PT Astra Serif" w:hAnsi="PT Astra Serif"/>
          <w:sz w:val="28"/>
          <w:szCs w:val="28"/>
          <w:lang w:eastAsia="ru-RU" w:bidi="ar-SA"/>
        </w:rPr>
        <w:t xml:space="preserve"> = S</w:t>
      </w:r>
      <w:r w:rsidRPr="00080BC5">
        <w:rPr>
          <w:rFonts w:ascii="PT Astra Serif" w:hAnsi="PT Astra Serif"/>
          <w:sz w:val="28"/>
          <w:szCs w:val="28"/>
          <w:vertAlign w:val="subscript"/>
          <w:lang w:eastAsia="ru-RU" w:bidi="ar-SA"/>
        </w:rPr>
        <w:t>итп</w:t>
      </w:r>
      <w:r w:rsidRPr="00295BC6">
        <w:rPr>
          <w:rFonts w:ascii="PT Astra Serif" w:hAnsi="PT Astra Serif"/>
          <w:sz w:val="28"/>
          <w:szCs w:val="28"/>
          <w:lang w:eastAsia="ru-RU" w:bidi="ar-SA"/>
        </w:rPr>
        <w:t xml:space="preserve"> x Р</w:t>
      </w:r>
      <w:r w:rsidRPr="00080BC5">
        <w:rPr>
          <w:rFonts w:ascii="PT Astra Serif" w:hAnsi="PT Astra Serif"/>
          <w:sz w:val="28"/>
          <w:szCs w:val="28"/>
          <w:vertAlign w:val="subscript"/>
          <w:lang w:eastAsia="ru-RU" w:bidi="ar-SA"/>
        </w:rPr>
        <w:t>итп</w:t>
      </w:r>
      <w:r w:rsidRPr="00295BC6">
        <w:rPr>
          <w:rFonts w:ascii="PT Astra Serif" w:hAnsi="PT Astra Serif"/>
          <w:sz w:val="28"/>
          <w:szCs w:val="28"/>
          <w:lang w:eastAsia="ru-RU" w:bidi="ar-SA"/>
        </w:rPr>
        <w:t>, где: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S</w:t>
      </w:r>
      <w:r w:rsidRPr="00080BC5">
        <w:rPr>
          <w:rFonts w:ascii="PT Astra Serif" w:hAnsi="PT Astra Serif"/>
          <w:sz w:val="28"/>
          <w:szCs w:val="28"/>
          <w:vertAlign w:val="subscript"/>
          <w:lang w:eastAsia="ru-RU" w:bidi="ar-SA"/>
        </w:rPr>
        <w:t>итп</w:t>
      </w:r>
      <w:r w:rsidRPr="00295BC6">
        <w:rPr>
          <w:rFonts w:ascii="PT Astra Serif" w:hAnsi="PT Astra Serif"/>
          <w:sz w:val="28"/>
          <w:szCs w:val="28"/>
          <w:lang w:eastAsia="ru-RU" w:bidi="ar-SA"/>
        </w:rPr>
        <w:t xml:space="preserve"> - площадь административных помещений, для отопления которых используется индивидуальный тепловой пункт;</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Р</w:t>
      </w:r>
      <w:r w:rsidRPr="00080BC5">
        <w:rPr>
          <w:rFonts w:ascii="PT Astra Serif" w:hAnsi="PT Astra Serif"/>
          <w:sz w:val="28"/>
          <w:szCs w:val="28"/>
          <w:vertAlign w:val="subscript"/>
          <w:lang w:eastAsia="ru-RU" w:bidi="ar-SA"/>
        </w:rPr>
        <w:t>итп</w:t>
      </w:r>
      <w:r w:rsidRPr="00295BC6">
        <w:rPr>
          <w:rFonts w:ascii="PT Astra Serif" w:hAnsi="PT Astra Serif"/>
          <w:sz w:val="28"/>
          <w:szCs w:val="28"/>
          <w:lang w:eastAsia="ru-RU" w:bidi="ar-SA"/>
        </w:rPr>
        <w:t xml:space="preserve"> - цена технического обслуживания и текущего ремонта индивидуального теплового пункта в расчете на 1 кв. метр площади соответствующих административных помещений.</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2.6.12. Затраты на техническое обслуживание и регламентно-профилактический ремонт электрооборудования (электроподстанций, трансформаторных подстанций, электрощитовых) административного здания (помещения) (З</w:t>
      </w:r>
      <w:r w:rsidRPr="00080BC5">
        <w:rPr>
          <w:rFonts w:ascii="PT Astra Serif" w:hAnsi="PT Astra Serif"/>
          <w:sz w:val="28"/>
          <w:szCs w:val="28"/>
          <w:vertAlign w:val="subscript"/>
          <w:lang w:eastAsia="ru-RU" w:bidi="ar-SA"/>
        </w:rPr>
        <w:t>аэз</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057400" cy="571500"/>
            <wp:effectExtent l="0" t="0" r="0" b="0"/>
            <wp:docPr id="93" name="Консультант Плюс"/>
            <wp:cNvGraphicFramePr/>
            <a:graphic xmlns:a="http://schemas.openxmlformats.org/drawingml/2006/main">
              <a:graphicData uri="http://schemas.openxmlformats.org/drawingml/2006/picture">
                <pic:pic xmlns:pic="http://schemas.openxmlformats.org/drawingml/2006/picture">
                  <pic:nvPicPr>
                    <pic:cNvPr id="93" name="Picture 1"/>
                    <pic:cNvPicPr/>
                  </pic:nvPicPr>
                  <pic:blipFill>
                    <a:blip xmlns:r="http://schemas.openxmlformats.org/officeDocument/2006/relationships" r:embed="rId9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57400" cy="57150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аэз</w:t>
      </w:r>
      <w:r w:rsidRPr="00295BC6">
        <w:rPr>
          <w:rFonts w:ascii="PT Astra Serif" w:hAnsi="PT Astra Serif"/>
          <w:sz w:val="28"/>
          <w:szCs w:val="28"/>
          <w:lang w:eastAsia="ru-RU" w:bidi="ar-SA"/>
        </w:rPr>
        <w:t xml:space="preserve"> - стоимость технического обслуживания и текущего ремонта i-го электрооборудования (электроподстанций, трансформаторных подстанций, электрощитовых) административного здания (помещения);</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аэз</w:t>
      </w:r>
      <w:r w:rsidRPr="00295BC6">
        <w:rPr>
          <w:rFonts w:ascii="PT Astra Serif" w:hAnsi="PT Astra Serif"/>
          <w:sz w:val="28"/>
          <w:szCs w:val="28"/>
          <w:lang w:eastAsia="ru-RU" w:bidi="ar-SA"/>
        </w:rPr>
        <w:t xml:space="preserve"> - количество i-го оборудования.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2.6.13. Затраты на техническое обслуживание и ремонт транспортных средств (З</w:t>
      </w:r>
      <w:r w:rsidRPr="00080BC5">
        <w:rPr>
          <w:rFonts w:ascii="PT Astra Serif" w:hAnsi="PT Astra Serif"/>
          <w:sz w:val="28"/>
          <w:szCs w:val="28"/>
          <w:vertAlign w:val="subscript"/>
          <w:lang w:eastAsia="ru-RU" w:bidi="ar-SA"/>
        </w:rPr>
        <w:t>тортс</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295525" cy="590550"/>
            <wp:effectExtent l="0" t="0" r="9525" b="0"/>
            <wp:docPr id="94" name="Консультант Плюс"/>
            <wp:cNvGraphicFramePr/>
            <a:graphic xmlns:a="http://schemas.openxmlformats.org/drawingml/2006/main">
              <a:graphicData uri="http://schemas.openxmlformats.org/drawingml/2006/picture">
                <pic:pic xmlns:pic="http://schemas.openxmlformats.org/drawingml/2006/picture">
                  <pic:nvPicPr>
                    <pic:cNvPr id="94" name="Picture 1"/>
                    <pic:cNvPicPr/>
                  </pic:nvPicPr>
                  <pic:blipFill>
                    <a:blip xmlns:r="http://schemas.openxmlformats.org/officeDocument/2006/relationships" r:embed="rId9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95525" cy="5905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тортс</w:t>
      </w:r>
      <w:r w:rsidRPr="00295BC6">
        <w:rPr>
          <w:rFonts w:ascii="PT Astra Serif" w:hAnsi="PT Astra Serif"/>
          <w:sz w:val="28"/>
          <w:szCs w:val="28"/>
          <w:lang w:eastAsia="ru-RU" w:bidi="ar-SA"/>
        </w:rPr>
        <w:t xml:space="preserve"> - количество i-го транспортного средства;</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Р</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тортс</w:t>
      </w:r>
      <w:r w:rsidRPr="00295BC6">
        <w:rPr>
          <w:rFonts w:ascii="PT Astra Serif" w:hAnsi="PT Astra Serif"/>
          <w:sz w:val="28"/>
          <w:szCs w:val="28"/>
          <w:lang w:eastAsia="ru-RU" w:bidi="ar-SA"/>
        </w:rPr>
        <w:t xml:space="preserve"> - стоимость технического обслуживания и ремонта i-го транспортного средства.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2.6.14. Затраты на техническое обслуживание и регламентно-профилактический ремонт бытового оборудования (З</w:t>
      </w:r>
      <w:r w:rsidRPr="00080BC5">
        <w:rPr>
          <w:rFonts w:ascii="PT Astra Serif" w:hAnsi="PT Astra Serif"/>
          <w:sz w:val="28"/>
          <w:szCs w:val="28"/>
          <w:vertAlign w:val="subscript"/>
          <w:lang w:eastAsia="ru-RU" w:bidi="ar-SA"/>
        </w:rPr>
        <w:t>бо</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971675" cy="571500"/>
            <wp:effectExtent l="0" t="0" r="9525" b="0"/>
            <wp:docPr id="95" name="Консультант Плюс"/>
            <wp:cNvGraphicFramePr/>
            <a:graphic xmlns:a="http://schemas.openxmlformats.org/drawingml/2006/main">
              <a:graphicData uri="http://schemas.openxmlformats.org/drawingml/2006/picture">
                <pic:pic xmlns:pic="http://schemas.openxmlformats.org/drawingml/2006/picture">
                  <pic:nvPicPr>
                    <pic:cNvPr id="95" name="Picture 1"/>
                    <pic:cNvPicPr/>
                  </pic:nvPicPr>
                  <pic:blipFill>
                    <a:blip xmlns:r="http://schemas.openxmlformats.org/officeDocument/2006/relationships" r:embed="rId9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71675" cy="57150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бо</w:t>
      </w:r>
      <w:r w:rsidRPr="00295BC6">
        <w:rPr>
          <w:rFonts w:ascii="PT Astra Serif" w:hAnsi="PT Astra Serif"/>
          <w:sz w:val="28"/>
          <w:szCs w:val="28"/>
          <w:lang w:eastAsia="ru-RU" w:bidi="ar-SA"/>
        </w:rPr>
        <w:t xml:space="preserve"> - количество i-го бытового оборудования;</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бо</w:t>
      </w:r>
      <w:r w:rsidRPr="00295BC6">
        <w:rPr>
          <w:rFonts w:ascii="PT Astra Serif" w:hAnsi="PT Astra Serif"/>
          <w:sz w:val="28"/>
          <w:szCs w:val="28"/>
          <w:lang w:eastAsia="ru-RU" w:bidi="ar-SA"/>
        </w:rPr>
        <w:t xml:space="preserve"> - цена технического обслуживания и регламентно-профилактического ремонта i-го бытового оборудования.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 xml:space="preserve">2.6.15. Затраты на техническое обслуживание и регламентно-профилактический ремонт иного оборудования - дизельных генераторных установок, систем газового пожаротушения, систем кондиционирования и вентиляции, систем пожарной сигнализации, систем контроля и управления </w:t>
      </w:r>
      <w:r w:rsidRPr="00295BC6">
        <w:rPr>
          <w:rFonts w:ascii="PT Astra Serif" w:hAnsi="PT Astra Serif"/>
          <w:sz w:val="28"/>
          <w:szCs w:val="28"/>
          <w:lang w:eastAsia="ru-RU" w:bidi="ar-SA"/>
        </w:rPr>
        <w:t>доступом, систем автоматического диспетчерского управления, систем видеонаблюдения (З</w:t>
      </w:r>
      <w:r w:rsidRPr="00080BC5">
        <w:rPr>
          <w:rFonts w:ascii="PT Astra Serif" w:hAnsi="PT Astra Serif"/>
          <w:sz w:val="28"/>
          <w:szCs w:val="28"/>
          <w:vertAlign w:val="subscript"/>
          <w:lang w:eastAsia="ru-RU" w:bidi="ar-SA"/>
        </w:rPr>
        <w:t>ио</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080BC5">
        <w:rPr>
          <w:rFonts w:ascii="PT Astra Serif" w:hAnsi="PT Astra Serif"/>
          <w:sz w:val="28"/>
          <w:szCs w:val="28"/>
          <w:vertAlign w:val="subscript"/>
          <w:lang w:eastAsia="ru-RU" w:bidi="ar-SA"/>
        </w:rPr>
        <w:t>ио</w:t>
      </w:r>
      <w:r w:rsidRPr="00295BC6">
        <w:rPr>
          <w:rFonts w:ascii="PT Astra Serif" w:hAnsi="PT Astra Serif"/>
          <w:sz w:val="28"/>
          <w:szCs w:val="28"/>
          <w:lang w:eastAsia="ru-RU" w:bidi="ar-SA"/>
        </w:rPr>
        <w:t xml:space="preserve"> = З</w:t>
      </w:r>
      <w:r w:rsidRPr="00080BC5">
        <w:rPr>
          <w:rFonts w:ascii="PT Astra Serif" w:hAnsi="PT Astra Serif"/>
          <w:sz w:val="28"/>
          <w:szCs w:val="28"/>
          <w:vertAlign w:val="subscript"/>
          <w:lang w:eastAsia="ru-RU" w:bidi="ar-SA"/>
        </w:rPr>
        <w:t>дгу</w:t>
      </w:r>
      <w:r w:rsidRPr="00295BC6">
        <w:rPr>
          <w:rFonts w:ascii="PT Astra Serif" w:hAnsi="PT Astra Serif"/>
          <w:sz w:val="28"/>
          <w:szCs w:val="28"/>
          <w:lang w:eastAsia="ru-RU" w:bidi="ar-SA"/>
        </w:rPr>
        <w:t xml:space="preserve"> + З</w:t>
      </w:r>
      <w:r w:rsidRPr="00080BC5">
        <w:rPr>
          <w:rFonts w:ascii="PT Astra Serif" w:hAnsi="PT Astra Serif"/>
          <w:sz w:val="28"/>
          <w:szCs w:val="28"/>
          <w:vertAlign w:val="subscript"/>
          <w:lang w:eastAsia="ru-RU" w:bidi="ar-SA"/>
        </w:rPr>
        <w:t>сгп</w:t>
      </w:r>
      <w:r w:rsidRPr="00295BC6">
        <w:rPr>
          <w:rFonts w:ascii="PT Astra Serif" w:hAnsi="PT Astra Serif"/>
          <w:sz w:val="28"/>
          <w:szCs w:val="28"/>
          <w:lang w:eastAsia="ru-RU" w:bidi="ar-SA"/>
        </w:rPr>
        <w:t xml:space="preserve"> + З</w:t>
      </w:r>
      <w:r w:rsidRPr="00080BC5">
        <w:rPr>
          <w:rFonts w:ascii="PT Astra Serif" w:hAnsi="PT Astra Serif"/>
          <w:sz w:val="28"/>
          <w:szCs w:val="28"/>
          <w:vertAlign w:val="subscript"/>
          <w:lang w:eastAsia="ru-RU" w:bidi="ar-SA"/>
        </w:rPr>
        <w:t>скив</w:t>
      </w:r>
      <w:r w:rsidRPr="00295BC6">
        <w:rPr>
          <w:rFonts w:ascii="PT Astra Serif" w:hAnsi="PT Astra Serif"/>
          <w:sz w:val="28"/>
          <w:szCs w:val="28"/>
          <w:lang w:eastAsia="ru-RU" w:bidi="ar-SA"/>
        </w:rPr>
        <w:t xml:space="preserve"> + З</w:t>
      </w:r>
      <w:r w:rsidRPr="00080BC5">
        <w:rPr>
          <w:rFonts w:ascii="PT Astra Serif" w:hAnsi="PT Astra Serif"/>
          <w:sz w:val="28"/>
          <w:szCs w:val="28"/>
          <w:vertAlign w:val="subscript"/>
          <w:lang w:eastAsia="ru-RU" w:bidi="ar-SA"/>
        </w:rPr>
        <w:t>спс</w:t>
      </w:r>
      <w:r>
        <w:rPr>
          <w:rFonts w:ascii="PT Astra Serif" w:hAnsi="PT Astra Serif"/>
          <w:sz w:val="28"/>
          <w:szCs w:val="28"/>
          <w:lang w:eastAsia="ru-RU" w:bidi="ar-SA"/>
        </w:rPr>
        <w:t xml:space="preserve"> </w:t>
      </w:r>
      <w:r w:rsidRPr="00295BC6">
        <w:rPr>
          <w:rFonts w:ascii="PT Astra Serif" w:hAnsi="PT Astra Serif"/>
          <w:sz w:val="28"/>
          <w:szCs w:val="28"/>
          <w:lang w:eastAsia="ru-RU" w:bidi="ar-SA"/>
        </w:rPr>
        <w:t>+ З</w:t>
      </w:r>
      <w:r w:rsidRPr="00080BC5">
        <w:rPr>
          <w:rFonts w:ascii="PT Astra Serif" w:hAnsi="PT Astra Serif"/>
          <w:sz w:val="28"/>
          <w:szCs w:val="28"/>
          <w:vertAlign w:val="subscript"/>
          <w:lang w:eastAsia="ru-RU" w:bidi="ar-SA"/>
        </w:rPr>
        <w:t>скуд</w:t>
      </w:r>
      <w:r w:rsidRPr="00295BC6">
        <w:rPr>
          <w:rFonts w:ascii="PT Astra Serif" w:hAnsi="PT Astra Serif"/>
          <w:sz w:val="28"/>
          <w:szCs w:val="28"/>
          <w:lang w:eastAsia="ru-RU" w:bidi="ar-SA"/>
        </w:rPr>
        <w:t xml:space="preserve"> + З</w:t>
      </w:r>
      <w:r w:rsidRPr="00080BC5">
        <w:rPr>
          <w:rFonts w:ascii="PT Astra Serif" w:hAnsi="PT Astra Serif"/>
          <w:sz w:val="28"/>
          <w:szCs w:val="28"/>
          <w:vertAlign w:val="subscript"/>
          <w:lang w:eastAsia="ru-RU" w:bidi="ar-SA"/>
        </w:rPr>
        <w:t>саду</w:t>
      </w:r>
      <w:r w:rsidRPr="00295BC6">
        <w:rPr>
          <w:rFonts w:ascii="PT Astra Serif" w:hAnsi="PT Astra Serif"/>
          <w:sz w:val="28"/>
          <w:szCs w:val="28"/>
          <w:lang w:eastAsia="ru-RU" w:bidi="ar-SA"/>
        </w:rPr>
        <w:t xml:space="preserve"> + З</w:t>
      </w:r>
      <w:r w:rsidRPr="00080BC5">
        <w:rPr>
          <w:rFonts w:ascii="PT Astra Serif" w:hAnsi="PT Astra Serif"/>
          <w:sz w:val="28"/>
          <w:szCs w:val="28"/>
          <w:vertAlign w:val="subscript"/>
          <w:lang w:eastAsia="ru-RU" w:bidi="ar-SA"/>
        </w:rPr>
        <w:t>свн</w:t>
      </w:r>
      <w:r w:rsidRPr="00295BC6">
        <w:rPr>
          <w:rFonts w:ascii="PT Astra Serif" w:hAnsi="PT Astra Serif"/>
          <w:sz w:val="28"/>
          <w:szCs w:val="28"/>
          <w:lang w:eastAsia="ru-RU" w:bidi="ar-SA"/>
        </w:rPr>
        <w:t>, где: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080BC5">
        <w:rPr>
          <w:rFonts w:ascii="PT Astra Serif" w:hAnsi="PT Astra Serif"/>
          <w:sz w:val="28"/>
          <w:szCs w:val="28"/>
          <w:vertAlign w:val="subscript"/>
          <w:lang w:eastAsia="ru-RU" w:bidi="ar-SA"/>
        </w:rPr>
        <w:t>дгу</w:t>
      </w:r>
      <w:r w:rsidRPr="00295BC6">
        <w:rPr>
          <w:rFonts w:ascii="PT Astra Serif" w:hAnsi="PT Astra Serif"/>
          <w:sz w:val="28"/>
          <w:szCs w:val="28"/>
          <w:lang w:eastAsia="ru-RU" w:bidi="ar-SA"/>
        </w:rPr>
        <w:t xml:space="preserve"> - затраты на техническое обслуживание и регламентно-профилактический ремонт дизельных генераторных установок;</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080BC5">
        <w:rPr>
          <w:rFonts w:ascii="PT Astra Serif" w:hAnsi="PT Astra Serif"/>
          <w:sz w:val="28"/>
          <w:szCs w:val="28"/>
          <w:vertAlign w:val="subscript"/>
          <w:lang w:eastAsia="ru-RU" w:bidi="ar-SA"/>
        </w:rPr>
        <w:t>сгп</w:t>
      </w:r>
      <w:r w:rsidRPr="00295BC6">
        <w:rPr>
          <w:rFonts w:ascii="PT Astra Serif" w:hAnsi="PT Astra Serif"/>
          <w:sz w:val="28"/>
          <w:szCs w:val="28"/>
          <w:lang w:eastAsia="ru-RU" w:bidi="ar-SA"/>
        </w:rPr>
        <w:t xml:space="preserve"> - затраты на техническое обслуживание и регламентно-профилактический ремонт системы газового пожаротушения;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080BC5">
        <w:rPr>
          <w:rFonts w:ascii="PT Astra Serif" w:hAnsi="PT Astra Serif"/>
          <w:sz w:val="28"/>
          <w:szCs w:val="28"/>
          <w:vertAlign w:val="subscript"/>
          <w:lang w:eastAsia="ru-RU" w:bidi="ar-SA"/>
        </w:rPr>
        <w:t>скив</w:t>
      </w:r>
      <w:r w:rsidRPr="00295BC6">
        <w:rPr>
          <w:rFonts w:ascii="PT Astra Serif" w:hAnsi="PT Astra Serif"/>
          <w:sz w:val="28"/>
          <w:szCs w:val="28"/>
          <w:lang w:eastAsia="ru-RU" w:bidi="ar-SA"/>
        </w:rPr>
        <w:t xml:space="preserve"> - затраты на техническое обслуживание и регламентно-профилактический ремонт систем кондиционирования и вентиляции;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080BC5">
        <w:rPr>
          <w:rFonts w:ascii="PT Astra Serif" w:hAnsi="PT Astra Serif"/>
          <w:sz w:val="28"/>
          <w:szCs w:val="28"/>
          <w:vertAlign w:val="subscript"/>
          <w:lang w:eastAsia="ru-RU" w:bidi="ar-SA"/>
        </w:rPr>
        <w:t>спс</w:t>
      </w:r>
      <w:r w:rsidRPr="00295BC6">
        <w:rPr>
          <w:rFonts w:ascii="PT Astra Serif" w:hAnsi="PT Astra Serif"/>
          <w:sz w:val="28"/>
          <w:szCs w:val="28"/>
          <w:lang w:eastAsia="ru-RU" w:bidi="ar-SA"/>
        </w:rPr>
        <w:t xml:space="preserve"> - затраты на техническое обслуживание и регламентно-профилактический ремонт систем пожарной сигнализации;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080BC5">
        <w:rPr>
          <w:rFonts w:ascii="PT Astra Serif" w:hAnsi="PT Astra Serif"/>
          <w:sz w:val="28"/>
          <w:szCs w:val="28"/>
          <w:vertAlign w:val="subscript"/>
          <w:lang w:eastAsia="ru-RU" w:bidi="ar-SA"/>
        </w:rPr>
        <w:t>скуд</w:t>
      </w:r>
      <w:r w:rsidRPr="00295BC6">
        <w:rPr>
          <w:rFonts w:ascii="PT Astra Serif" w:hAnsi="PT Astra Serif"/>
          <w:sz w:val="28"/>
          <w:szCs w:val="28"/>
          <w:lang w:eastAsia="ru-RU" w:bidi="ar-SA"/>
        </w:rPr>
        <w:t xml:space="preserve"> - затраты на техническое обслуживание и регламентно-профилактический ремонт систем контроля и управления доступом;</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080BC5">
        <w:rPr>
          <w:rFonts w:ascii="PT Astra Serif" w:hAnsi="PT Astra Serif"/>
          <w:sz w:val="28"/>
          <w:szCs w:val="28"/>
          <w:vertAlign w:val="subscript"/>
          <w:lang w:eastAsia="ru-RU" w:bidi="ar-SA"/>
        </w:rPr>
        <w:t>саду</w:t>
      </w:r>
      <w:r w:rsidRPr="00295BC6">
        <w:rPr>
          <w:rFonts w:ascii="PT Astra Serif" w:hAnsi="PT Astra Serif"/>
          <w:sz w:val="28"/>
          <w:szCs w:val="28"/>
          <w:lang w:eastAsia="ru-RU" w:bidi="ar-SA"/>
        </w:rPr>
        <w:t xml:space="preserve"> - затраты на техническое обслуживание и регламентно-профилактический ремонт систем автоматического диспетчерского управления;</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080BC5">
        <w:rPr>
          <w:rFonts w:ascii="PT Astra Serif" w:hAnsi="PT Astra Serif"/>
          <w:sz w:val="28"/>
          <w:szCs w:val="28"/>
          <w:vertAlign w:val="subscript"/>
          <w:lang w:eastAsia="ru-RU" w:bidi="ar-SA"/>
        </w:rPr>
        <w:t>свн</w:t>
      </w:r>
      <w:r w:rsidRPr="00295BC6">
        <w:rPr>
          <w:rFonts w:ascii="PT Astra Serif" w:hAnsi="PT Astra Serif"/>
          <w:sz w:val="28"/>
          <w:szCs w:val="28"/>
          <w:lang w:eastAsia="ru-RU" w:bidi="ar-SA"/>
        </w:rPr>
        <w:t xml:space="preserve"> - затраты на техническое обслуживание и регламентно-профилактический ремонт систем видеонаблюдения.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2.6.16. Затраты на техническое обслуживание и регламентно-профилактический ремонт дизельных генераторных установок (З</w:t>
      </w:r>
      <w:r w:rsidRPr="00080BC5">
        <w:rPr>
          <w:rFonts w:ascii="PT Astra Serif" w:hAnsi="PT Astra Serif"/>
          <w:sz w:val="28"/>
          <w:szCs w:val="28"/>
          <w:vertAlign w:val="subscript"/>
          <w:lang w:eastAsia="ru-RU" w:bidi="ar-SA"/>
        </w:rPr>
        <w:t>дгу</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962150" cy="542925"/>
            <wp:effectExtent l="0" t="0" r="0" b="9525"/>
            <wp:docPr id="96" name="Консультант Плюс"/>
            <wp:cNvGraphicFramePr/>
            <a:graphic xmlns:a="http://schemas.openxmlformats.org/drawingml/2006/main">
              <a:graphicData uri="http://schemas.openxmlformats.org/drawingml/2006/picture">
                <pic:pic xmlns:pic="http://schemas.openxmlformats.org/drawingml/2006/picture">
                  <pic:nvPicPr>
                    <pic:cNvPr id="96" name="Picture 1"/>
                    <pic:cNvPicPr/>
                  </pic:nvPicPr>
                  <pic:blipFill>
                    <a:blip xmlns:r="http://schemas.openxmlformats.org/officeDocument/2006/relationships" r:embed="rId10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62150" cy="5429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дгу</w:t>
      </w:r>
      <w:r w:rsidRPr="00295BC6">
        <w:rPr>
          <w:rFonts w:ascii="PT Astra Serif" w:hAnsi="PT Astra Serif"/>
          <w:sz w:val="28"/>
          <w:szCs w:val="28"/>
          <w:lang w:eastAsia="ru-RU" w:bidi="ar-SA"/>
        </w:rPr>
        <w:t xml:space="preserve"> - количество i-х дизельных генераторных установок;</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дгу</w:t>
      </w:r>
      <w:r w:rsidRPr="00295BC6">
        <w:rPr>
          <w:rFonts w:ascii="PT Astra Serif" w:hAnsi="PT Astra Serif"/>
          <w:sz w:val="28"/>
          <w:szCs w:val="28"/>
          <w:lang w:eastAsia="ru-RU" w:bidi="ar-SA"/>
        </w:rPr>
        <w:t xml:space="preserve"> - цена технического обслуживания и регламентно-профилактического ремонта одной i-й дизельной генераторной установки в год.</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2.6.17. Затраты на техническое обслуживание и регламентно-профилактический ремонт системы газового пожаротушения (З</w:t>
      </w:r>
      <w:r w:rsidRPr="00080BC5">
        <w:rPr>
          <w:rFonts w:ascii="PT Astra Serif" w:hAnsi="PT Astra Serif"/>
          <w:sz w:val="28"/>
          <w:szCs w:val="28"/>
          <w:vertAlign w:val="subscript"/>
          <w:lang w:eastAsia="ru-RU" w:bidi="ar-SA"/>
        </w:rPr>
        <w:t>сгп</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990725" cy="542925"/>
            <wp:effectExtent l="0" t="0" r="9525" b="9525"/>
            <wp:docPr id="97" name="Консультант Плюс"/>
            <wp:cNvGraphicFramePr/>
            <a:graphic xmlns:a="http://schemas.openxmlformats.org/drawingml/2006/main">
              <a:graphicData uri="http://schemas.openxmlformats.org/drawingml/2006/picture">
                <pic:pic xmlns:pic="http://schemas.openxmlformats.org/drawingml/2006/picture">
                  <pic:nvPicPr>
                    <pic:cNvPr id="97" name="Picture 1"/>
                    <pic:cNvPicPr/>
                  </pic:nvPicPr>
                  <pic:blipFill>
                    <a:blip xmlns:r="http://schemas.openxmlformats.org/officeDocument/2006/relationships" r:embed="rId10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90725" cy="5429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сгп</w:t>
      </w:r>
      <w:r w:rsidRPr="00295BC6">
        <w:rPr>
          <w:rFonts w:ascii="PT Astra Serif" w:hAnsi="PT Astra Serif"/>
          <w:sz w:val="28"/>
          <w:szCs w:val="28"/>
          <w:lang w:eastAsia="ru-RU" w:bidi="ar-SA"/>
        </w:rPr>
        <w:t xml:space="preserve"> - количество i-х датчиков системы газового пожаротушения;</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сгп</w:t>
      </w:r>
      <w:r w:rsidRPr="00295BC6">
        <w:rPr>
          <w:rFonts w:ascii="PT Astra Serif" w:hAnsi="PT Astra Serif"/>
          <w:sz w:val="28"/>
          <w:szCs w:val="28"/>
          <w:lang w:eastAsia="ru-RU" w:bidi="ar-SA"/>
        </w:rPr>
        <w:t xml:space="preserve"> - цена технического обслуживания и регламентно-профилактического ремонта одного i-го датчика системы газового пожаротушения в год.</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2.6.18. Затраты на техническое обслуживание и регламентно-профилактический ремонт систем кондиционирования и вентиляции (З</w:t>
      </w:r>
      <w:r w:rsidRPr="00080BC5">
        <w:rPr>
          <w:rFonts w:ascii="PT Astra Serif" w:hAnsi="PT Astra Serif"/>
          <w:sz w:val="28"/>
          <w:szCs w:val="28"/>
          <w:vertAlign w:val="subscript"/>
          <w:lang w:eastAsia="ru-RU" w:bidi="ar-SA"/>
        </w:rPr>
        <w:t>скив</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000250" cy="552450"/>
            <wp:effectExtent l="0" t="0" r="0" b="0"/>
            <wp:docPr id="98" name="Консультант Плюс"/>
            <wp:cNvGraphicFramePr/>
            <a:graphic xmlns:a="http://schemas.openxmlformats.org/drawingml/2006/main">
              <a:graphicData uri="http://schemas.openxmlformats.org/drawingml/2006/picture">
                <pic:pic xmlns:pic="http://schemas.openxmlformats.org/drawingml/2006/picture">
                  <pic:nvPicPr>
                    <pic:cNvPr id="98" name="Picture 1"/>
                    <pic:cNvPicPr/>
                  </pic:nvPicPr>
                  <pic:blipFill>
                    <a:blip xmlns:r="http://schemas.openxmlformats.org/officeDocument/2006/relationships" r:embed="rId10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00250" cy="5524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скив</w:t>
      </w:r>
      <w:r w:rsidRPr="00295BC6">
        <w:rPr>
          <w:rFonts w:ascii="PT Astra Serif" w:hAnsi="PT Astra Serif"/>
          <w:sz w:val="28"/>
          <w:szCs w:val="28"/>
          <w:lang w:eastAsia="ru-RU" w:bidi="ar-SA"/>
        </w:rPr>
        <w:t xml:space="preserve"> - количество i-х установок кондиционирования и элементов систем вентиляции;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скив</w:t>
      </w:r>
      <w:r w:rsidRPr="00295BC6">
        <w:rPr>
          <w:rFonts w:ascii="PT Astra Serif" w:hAnsi="PT Astra Serif"/>
          <w:sz w:val="28"/>
          <w:szCs w:val="28"/>
          <w:lang w:eastAsia="ru-RU" w:bidi="ar-SA"/>
        </w:rPr>
        <w:t xml:space="preserve"> - цена технического обслуживания и регламентно-профилактического ремонта одной i-й установки кондиционирования и элементов вентиляции.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2.6.19. Затраты на техническое обслуживание и регламентно-профилактический ремонт систем пожарной сигнализации (З</w:t>
      </w:r>
      <w:r w:rsidRPr="00080BC5">
        <w:rPr>
          <w:rFonts w:ascii="PT Astra Serif" w:hAnsi="PT Astra Serif"/>
          <w:sz w:val="28"/>
          <w:szCs w:val="28"/>
          <w:vertAlign w:val="subscript"/>
          <w:lang w:eastAsia="ru-RU" w:bidi="ar-SA"/>
        </w:rPr>
        <w:t>спс</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828800" cy="552450"/>
            <wp:effectExtent l="0" t="0" r="0" b="0"/>
            <wp:docPr id="99" name="Консультант Плюс"/>
            <wp:cNvGraphicFramePr/>
            <a:graphic xmlns:a="http://schemas.openxmlformats.org/drawingml/2006/main">
              <a:graphicData uri="http://schemas.openxmlformats.org/drawingml/2006/picture">
                <pic:pic xmlns:pic="http://schemas.openxmlformats.org/drawingml/2006/picture">
                  <pic:nvPicPr>
                    <pic:cNvPr id="99" name="Picture 1"/>
                    <pic:cNvPicPr/>
                  </pic:nvPicPr>
                  <pic:blipFill>
                    <a:blip xmlns:r="http://schemas.openxmlformats.org/officeDocument/2006/relationships" r:embed="rId10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28800" cy="5524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спс</w:t>
      </w:r>
      <w:r w:rsidRPr="00295BC6">
        <w:rPr>
          <w:rFonts w:ascii="PT Astra Serif" w:hAnsi="PT Astra Serif"/>
          <w:sz w:val="28"/>
          <w:szCs w:val="28"/>
          <w:lang w:eastAsia="ru-RU" w:bidi="ar-SA"/>
        </w:rPr>
        <w:t xml:space="preserve"> - количество i-х извещателей пожарной сигнализации;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спс</w:t>
      </w:r>
      <w:r w:rsidRPr="00295BC6">
        <w:rPr>
          <w:rFonts w:ascii="PT Astra Serif" w:hAnsi="PT Astra Serif"/>
          <w:sz w:val="28"/>
          <w:szCs w:val="28"/>
          <w:lang w:eastAsia="ru-RU" w:bidi="ar-SA"/>
        </w:rPr>
        <w:t xml:space="preserve"> - цена технического обслуживания и регламентно-профилактического ремонта одного i-го извещателя в год.</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2.6.20. Затраты на техническое обслуживание и регламентно-профилактический ремонт систем контроля и управления доступом (З</w:t>
      </w:r>
      <w:r w:rsidRPr="00080BC5">
        <w:rPr>
          <w:rFonts w:ascii="PT Astra Serif" w:hAnsi="PT Astra Serif"/>
          <w:sz w:val="28"/>
          <w:szCs w:val="28"/>
          <w:vertAlign w:val="subscript"/>
          <w:lang w:eastAsia="ru-RU" w:bidi="ar-SA"/>
        </w:rPr>
        <w:t>скуд</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971675" cy="542925"/>
            <wp:effectExtent l="0" t="0" r="9525" b="9525"/>
            <wp:docPr id="100" name="Консультант Плюс"/>
            <wp:cNvGraphicFramePr/>
            <a:graphic xmlns:a="http://schemas.openxmlformats.org/drawingml/2006/main">
              <a:graphicData uri="http://schemas.openxmlformats.org/drawingml/2006/picture">
                <pic:pic xmlns:pic="http://schemas.openxmlformats.org/drawingml/2006/picture">
                  <pic:nvPicPr>
                    <pic:cNvPr id="100" name="Picture 1"/>
                    <pic:cNvPicPr/>
                  </pic:nvPicPr>
                  <pic:blipFill>
                    <a:blip xmlns:r="http://schemas.openxmlformats.org/officeDocument/2006/relationships" r:embed="rId10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71675" cy="5429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скуд</w:t>
      </w:r>
      <w:r w:rsidRPr="00295BC6">
        <w:rPr>
          <w:rFonts w:ascii="PT Astra Serif" w:hAnsi="PT Astra Serif"/>
          <w:sz w:val="28"/>
          <w:szCs w:val="28"/>
          <w:lang w:eastAsia="ru-RU" w:bidi="ar-SA"/>
        </w:rPr>
        <w:t xml:space="preserve"> - количество i-х устройств в составе систем контроля и управления доступом;</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скуд</w:t>
      </w:r>
      <w:r w:rsidRPr="00295BC6">
        <w:rPr>
          <w:rFonts w:ascii="PT Astra Serif" w:hAnsi="PT Astra Serif"/>
          <w:sz w:val="28"/>
          <w:szCs w:val="28"/>
          <w:lang w:eastAsia="ru-RU" w:bidi="ar-SA"/>
        </w:rPr>
        <w:t xml:space="preserve"> - цена технического обслуживания и текущего ремонта одного i-го устройства в составе систем контроля и управления доступом в год.</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2.6.21. Затраты на техническое обслуживание и регламентно-профилактический ремонт систем автоматического диспетчерского управления (З</w:t>
      </w:r>
      <w:r w:rsidRPr="00080BC5">
        <w:rPr>
          <w:rFonts w:ascii="PT Astra Serif" w:hAnsi="PT Astra Serif"/>
          <w:sz w:val="28"/>
          <w:szCs w:val="28"/>
          <w:vertAlign w:val="subscript"/>
          <w:lang w:eastAsia="ru-RU" w:bidi="ar-SA"/>
        </w:rPr>
        <w:t>саду</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095500" cy="561975"/>
            <wp:effectExtent l="0" t="0" r="0" b="9525"/>
            <wp:docPr id="101" name="Консультант Плюс"/>
            <wp:cNvGraphicFramePr/>
            <a:graphic xmlns:a="http://schemas.openxmlformats.org/drawingml/2006/main">
              <a:graphicData uri="http://schemas.openxmlformats.org/drawingml/2006/picture">
                <pic:pic xmlns:pic="http://schemas.openxmlformats.org/drawingml/2006/picture">
                  <pic:nvPicPr>
                    <pic:cNvPr id="101" name="Picture 1"/>
                    <pic:cNvPicPr/>
                  </pic:nvPicPr>
                  <pic:blipFill>
                    <a:blip xmlns:r="http://schemas.openxmlformats.org/officeDocument/2006/relationships" r:embed="rId10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95500" cy="56197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саду</w:t>
      </w:r>
      <w:r w:rsidRPr="00295BC6">
        <w:rPr>
          <w:rFonts w:ascii="PT Astra Serif" w:hAnsi="PT Astra Serif"/>
          <w:sz w:val="28"/>
          <w:szCs w:val="28"/>
          <w:lang w:eastAsia="ru-RU" w:bidi="ar-SA"/>
        </w:rPr>
        <w:t xml:space="preserve"> - количество обслуживаемых i-х устройств в составе систем автоматического диспетчерского управления;</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саду</w:t>
      </w:r>
      <w:r w:rsidRPr="00295BC6">
        <w:rPr>
          <w:rFonts w:ascii="PT Astra Serif" w:hAnsi="PT Astra Serif"/>
          <w:sz w:val="28"/>
          <w:szCs w:val="28"/>
          <w:lang w:eastAsia="ru-RU" w:bidi="ar-SA"/>
        </w:rPr>
        <w:t xml:space="preserve"> - цена технического обслуживания и регламентно-профилактического ремонта одного i-го устройства в составе систем автоматического диспетчерского управления в год.</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2.6.22. Затраты на техническое обслуживание и регламентно-профилактический ремонт систем видеонаблюдения (З</w:t>
      </w:r>
      <w:r w:rsidRPr="00080BC5">
        <w:rPr>
          <w:rFonts w:ascii="PT Astra Serif" w:hAnsi="PT Astra Serif"/>
          <w:sz w:val="28"/>
          <w:szCs w:val="28"/>
          <w:vertAlign w:val="subscript"/>
          <w:lang w:eastAsia="ru-RU" w:bidi="ar-SA"/>
        </w:rPr>
        <w:t>свн</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981200" cy="561975"/>
            <wp:effectExtent l="0" t="0" r="0" b="9525"/>
            <wp:docPr id="102" name="Консультант Плюс"/>
            <wp:cNvGraphicFramePr/>
            <a:graphic xmlns:a="http://schemas.openxmlformats.org/drawingml/2006/main">
              <a:graphicData uri="http://schemas.openxmlformats.org/drawingml/2006/picture">
                <pic:pic xmlns:pic="http://schemas.openxmlformats.org/drawingml/2006/picture">
                  <pic:nvPicPr>
                    <pic:cNvPr id="102" name="Picture 1"/>
                    <pic:cNvPicPr/>
                  </pic:nvPicPr>
                  <pic:blipFill>
                    <a:blip xmlns:r="http://schemas.openxmlformats.org/officeDocument/2006/relationships" r:embed="rId10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81200" cy="56197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свн</w:t>
      </w:r>
      <w:r w:rsidRPr="00295BC6">
        <w:rPr>
          <w:rFonts w:ascii="PT Astra Serif" w:hAnsi="PT Astra Serif"/>
          <w:sz w:val="28"/>
          <w:szCs w:val="28"/>
          <w:lang w:eastAsia="ru-RU" w:bidi="ar-SA"/>
        </w:rPr>
        <w:t xml:space="preserve"> - количество обслуживаемых i-х устройств в составе систем видеонаблюдения;</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80BC5">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свн</w:t>
      </w:r>
      <w:r w:rsidRPr="00295BC6">
        <w:rPr>
          <w:rFonts w:ascii="PT Astra Serif" w:hAnsi="PT Astra Serif"/>
          <w:sz w:val="28"/>
          <w:szCs w:val="28"/>
          <w:lang w:eastAsia="ru-RU" w:bidi="ar-SA"/>
        </w:rPr>
        <w:t xml:space="preserve"> - цена технического обслуживания и регламентно-профилактического ремонта одного i-го устройства в составе систем видеонаблюдения в год.</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2.6.23. Затраты на оплату услуг внештатных сотрудников (З</w:t>
      </w:r>
      <w:r w:rsidRPr="00080BC5">
        <w:rPr>
          <w:rFonts w:ascii="PT Astra Serif" w:hAnsi="PT Astra Serif"/>
          <w:sz w:val="28"/>
          <w:szCs w:val="28"/>
          <w:vertAlign w:val="subscript"/>
          <w:lang w:eastAsia="ru-RU" w:bidi="ar-SA"/>
        </w:rPr>
        <w:t>внси</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3000375" cy="571500"/>
            <wp:effectExtent l="0" t="0" r="9525" b="0"/>
            <wp:docPr id="103" name="Консультант Плюс"/>
            <wp:cNvGraphicFramePr/>
            <a:graphic xmlns:a="http://schemas.openxmlformats.org/drawingml/2006/main">
              <a:graphicData uri="http://schemas.openxmlformats.org/drawingml/2006/picture">
                <pic:pic xmlns:pic="http://schemas.openxmlformats.org/drawingml/2006/picture">
                  <pic:nvPicPr>
                    <pic:cNvPr id="103" name="Picture 1"/>
                    <pic:cNvPicPr/>
                  </pic:nvPicPr>
                  <pic:blipFill>
                    <a:blip xmlns:r="http://schemas.openxmlformats.org/officeDocument/2006/relationships" r:embed="rId10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000375" cy="57150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M</w:t>
      </w:r>
      <w:r w:rsidRPr="00080BC5">
        <w:rPr>
          <w:rFonts w:ascii="PT Astra Serif" w:hAnsi="PT Astra Serif"/>
          <w:sz w:val="28"/>
          <w:szCs w:val="28"/>
          <w:vertAlign w:val="subscript"/>
          <w:lang w:eastAsia="ru-RU" w:bidi="ar-SA"/>
        </w:rPr>
        <w:t>g</w:t>
      </w:r>
      <w:r w:rsidRPr="00295BC6">
        <w:rPr>
          <w:rFonts w:ascii="PT Astra Serif" w:hAnsi="PT Astra Serif"/>
          <w:sz w:val="28"/>
          <w:szCs w:val="28"/>
          <w:lang w:eastAsia="ru-RU" w:bidi="ar-SA"/>
        </w:rPr>
        <w:t xml:space="preserve"> </w:t>
      </w:r>
      <w:r w:rsidRPr="00080BC5">
        <w:rPr>
          <w:rFonts w:ascii="PT Astra Serif" w:hAnsi="PT Astra Serif"/>
          <w:sz w:val="28"/>
          <w:szCs w:val="28"/>
          <w:vertAlign w:val="subscript"/>
          <w:lang w:eastAsia="ru-RU" w:bidi="ar-SA"/>
        </w:rPr>
        <w:t>внси</w:t>
      </w:r>
      <w:r w:rsidRPr="00295BC6">
        <w:rPr>
          <w:rFonts w:ascii="PT Astra Serif" w:hAnsi="PT Astra Serif"/>
          <w:sz w:val="28"/>
          <w:szCs w:val="28"/>
          <w:lang w:eastAsia="ru-RU" w:bidi="ar-SA"/>
        </w:rPr>
        <w:t xml:space="preserve"> - планируемое количество месяцев работы внештатного сотрудника в g-й должности;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095109">
        <w:rPr>
          <w:rFonts w:ascii="PT Astra Serif" w:hAnsi="PT Astra Serif"/>
          <w:sz w:val="28"/>
          <w:szCs w:val="28"/>
          <w:vertAlign w:val="subscript"/>
          <w:lang w:eastAsia="ru-RU" w:bidi="ar-SA"/>
        </w:rPr>
        <w:t>g</w:t>
      </w:r>
      <w:r w:rsidRPr="00295BC6">
        <w:rPr>
          <w:rFonts w:ascii="PT Astra Serif" w:hAnsi="PT Astra Serif"/>
          <w:sz w:val="28"/>
          <w:szCs w:val="28"/>
          <w:lang w:eastAsia="ru-RU" w:bidi="ar-SA"/>
        </w:rPr>
        <w:t xml:space="preserve"> </w:t>
      </w:r>
      <w:r w:rsidRPr="00095109">
        <w:rPr>
          <w:rFonts w:ascii="PT Astra Serif" w:hAnsi="PT Astra Serif"/>
          <w:sz w:val="28"/>
          <w:szCs w:val="28"/>
          <w:vertAlign w:val="subscript"/>
          <w:lang w:eastAsia="ru-RU" w:bidi="ar-SA"/>
        </w:rPr>
        <w:t>внси</w:t>
      </w:r>
      <w:r w:rsidRPr="00295BC6">
        <w:rPr>
          <w:rFonts w:ascii="PT Astra Serif" w:hAnsi="PT Astra Serif"/>
          <w:sz w:val="28"/>
          <w:szCs w:val="28"/>
          <w:lang w:eastAsia="ru-RU" w:bidi="ar-SA"/>
        </w:rPr>
        <w:t xml:space="preserve"> - стоимость одного месяца работы внештатного сотрудника в g-й должности;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t</w:t>
      </w:r>
      <w:r w:rsidRPr="00095109">
        <w:rPr>
          <w:rFonts w:ascii="PT Astra Serif" w:hAnsi="PT Astra Serif"/>
          <w:sz w:val="28"/>
          <w:szCs w:val="28"/>
          <w:vertAlign w:val="subscript"/>
          <w:lang w:eastAsia="ru-RU" w:bidi="ar-SA"/>
        </w:rPr>
        <w:t>g</w:t>
      </w:r>
      <w:r w:rsidRPr="00295BC6">
        <w:rPr>
          <w:rFonts w:ascii="PT Astra Serif" w:hAnsi="PT Astra Serif"/>
          <w:sz w:val="28"/>
          <w:szCs w:val="28"/>
          <w:lang w:eastAsia="ru-RU" w:bidi="ar-SA"/>
        </w:rPr>
        <w:t xml:space="preserve"> </w:t>
      </w:r>
      <w:r w:rsidRPr="00095109">
        <w:rPr>
          <w:rFonts w:ascii="PT Astra Serif" w:hAnsi="PT Astra Serif"/>
          <w:sz w:val="28"/>
          <w:szCs w:val="28"/>
          <w:vertAlign w:val="subscript"/>
          <w:lang w:eastAsia="ru-RU" w:bidi="ar-SA"/>
        </w:rPr>
        <w:t>внси</w:t>
      </w:r>
      <w:r w:rsidRPr="00295BC6">
        <w:rPr>
          <w:rFonts w:ascii="PT Astra Serif" w:hAnsi="PT Astra Serif"/>
          <w:sz w:val="28"/>
          <w:szCs w:val="28"/>
          <w:lang w:eastAsia="ru-RU" w:bidi="ar-SA"/>
        </w:rPr>
        <w:t xml:space="preserve"> - процентная ставка страховых взносов в государственные внебюджетные фонды.</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Расчет затрат на оплату услуг внештатных сотрудников производится при условии отсутствия должности (профессии рабочего) внештатного сотрудника в штатном расписании.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К указанным затратам относятся затраты по договорам гражданско-правового характера, предметом которых является оказание физическим лицом услуг, связанных с содержанием имущества (за исключением коммунальных услуг).</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outlineLvl w:val="3"/>
        <w:rPr>
          <w:rFonts w:ascii="PT Astra Serif" w:hAnsi="PT Astra Serif"/>
          <w:sz w:val="28"/>
          <w:szCs w:val="28"/>
          <w:lang w:eastAsia="ru-RU" w:bidi="ar-SA"/>
        </w:rPr>
      </w:pPr>
      <w:r w:rsidRPr="00295BC6">
        <w:rPr>
          <w:rFonts w:ascii="PT Astra Serif" w:hAnsi="PT Astra Serif"/>
          <w:sz w:val="28"/>
          <w:szCs w:val="28"/>
          <w:lang w:eastAsia="ru-RU" w:bidi="ar-SA"/>
        </w:rPr>
        <w:t>2.7. Затраты на приобретение прочих работ и услуг, не относящиеся к затратам на услуги связи, транспортные услуги, оплату расходов по договорам об оказании услуг, связанных с проездом и наймом жилого помещения в связи с командированием работников, заключаемым со сторонними организациями, а также к затратам на коммунальные услуги, аренду помещений и оборудования, содержание имущества в рамках прочих затрат и затратам на приобретение прочих работ и услуг в рамках затрат на информационно-коммуникационные технологии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2.7.1. Затраты на оплату типографских работ и услуг, включая приобретение периодических печатных изданий (З</w:t>
      </w:r>
      <w:r w:rsidRPr="00095109">
        <w:rPr>
          <w:rFonts w:ascii="PT Astra Serif" w:hAnsi="PT Astra Serif"/>
          <w:sz w:val="28"/>
          <w:szCs w:val="28"/>
          <w:vertAlign w:val="subscript"/>
          <w:lang w:eastAsia="ru-RU" w:bidi="ar-SA"/>
        </w:rPr>
        <w:t>т</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095109">
        <w:rPr>
          <w:rFonts w:ascii="PT Astra Serif" w:hAnsi="PT Astra Serif"/>
          <w:sz w:val="28"/>
          <w:szCs w:val="28"/>
          <w:vertAlign w:val="subscript"/>
          <w:lang w:eastAsia="ru-RU" w:bidi="ar-SA"/>
        </w:rPr>
        <w:t>т</w:t>
      </w:r>
      <w:r w:rsidRPr="00295BC6">
        <w:rPr>
          <w:rFonts w:ascii="PT Astra Serif" w:hAnsi="PT Astra Serif"/>
          <w:sz w:val="28"/>
          <w:szCs w:val="28"/>
          <w:lang w:eastAsia="ru-RU" w:bidi="ar-SA"/>
        </w:rPr>
        <w:t xml:space="preserve"> = З</w:t>
      </w:r>
      <w:r w:rsidRPr="00095109">
        <w:rPr>
          <w:rFonts w:ascii="PT Astra Serif" w:hAnsi="PT Astra Serif"/>
          <w:sz w:val="28"/>
          <w:szCs w:val="28"/>
          <w:vertAlign w:val="subscript"/>
          <w:lang w:eastAsia="ru-RU" w:bidi="ar-SA"/>
        </w:rPr>
        <w:t>жбо</w:t>
      </w:r>
      <w:r w:rsidRPr="00295BC6">
        <w:rPr>
          <w:rFonts w:ascii="PT Astra Serif" w:hAnsi="PT Astra Serif"/>
          <w:sz w:val="28"/>
          <w:szCs w:val="28"/>
          <w:lang w:eastAsia="ru-RU" w:bidi="ar-SA"/>
        </w:rPr>
        <w:t xml:space="preserve"> + </w:t>
      </w:r>
      <w:r>
        <w:rPr>
          <w:rFonts w:ascii="PT Astra Serif" w:hAnsi="PT Astra Serif"/>
          <w:sz w:val="28"/>
          <w:szCs w:val="28"/>
          <w:lang w:eastAsia="ru-RU" w:bidi="ar-SA"/>
        </w:rPr>
        <w:t>З</w:t>
      </w:r>
      <w:r w:rsidRPr="00095109">
        <w:rPr>
          <w:rFonts w:ascii="PT Astra Serif" w:hAnsi="PT Astra Serif"/>
          <w:sz w:val="28"/>
          <w:szCs w:val="28"/>
          <w:vertAlign w:val="subscript"/>
          <w:lang w:eastAsia="ru-RU" w:bidi="ar-SA"/>
        </w:rPr>
        <w:t>иу</w:t>
      </w:r>
      <w:r w:rsidRPr="00295BC6">
        <w:rPr>
          <w:rFonts w:ascii="PT Astra Serif" w:hAnsi="PT Astra Serif"/>
          <w:sz w:val="28"/>
          <w:szCs w:val="28"/>
          <w:lang w:eastAsia="ru-RU" w:bidi="ar-SA"/>
        </w:rPr>
        <w:t>, где: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095109">
        <w:rPr>
          <w:rFonts w:ascii="PT Astra Serif" w:hAnsi="PT Astra Serif"/>
          <w:sz w:val="28"/>
          <w:szCs w:val="28"/>
          <w:vertAlign w:val="subscript"/>
          <w:lang w:eastAsia="ru-RU" w:bidi="ar-SA"/>
        </w:rPr>
        <w:t>жбо</w:t>
      </w:r>
      <w:r w:rsidRPr="00295BC6">
        <w:rPr>
          <w:rFonts w:ascii="PT Astra Serif" w:hAnsi="PT Astra Serif"/>
          <w:sz w:val="28"/>
          <w:szCs w:val="28"/>
          <w:lang w:eastAsia="ru-RU" w:bidi="ar-SA"/>
        </w:rPr>
        <w:t xml:space="preserve"> - затраты на приобретение спецжурналов и бланков строгой отчетности;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095109">
        <w:rPr>
          <w:rFonts w:ascii="PT Astra Serif" w:hAnsi="PT Astra Serif"/>
          <w:sz w:val="28"/>
          <w:szCs w:val="28"/>
          <w:vertAlign w:val="subscript"/>
          <w:lang w:eastAsia="ru-RU" w:bidi="ar-SA"/>
        </w:rPr>
        <w:t>иу</w:t>
      </w:r>
      <w:r w:rsidRPr="00295BC6">
        <w:rPr>
          <w:rFonts w:ascii="PT Astra Serif" w:hAnsi="PT Astra Serif"/>
          <w:sz w:val="28"/>
          <w:szCs w:val="28"/>
          <w:lang w:eastAsia="ru-RU" w:bidi="ar-SA"/>
        </w:rPr>
        <w:t xml:space="preserve"> - затраты на приобретение информационных услуг, которые включают в себя затраты на приобретение иных периодических печатных изданий, справочной литературы, а также подачу объявлений в печатные издания.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2.7.2. Затраты на приобретение спецжурналов и бланков строгой отчетности (З</w:t>
      </w:r>
      <w:r w:rsidRPr="00947D56">
        <w:rPr>
          <w:rFonts w:ascii="PT Astra Serif" w:hAnsi="PT Astra Serif"/>
          <w:sz w:val="28"/>
          <w:szCs w:val="28"/>
          <w:vertAlign w:val="subscript"/>
          <w:lang w:eastAsia="ru-RU" w:bidi="ar-SA"/>
        </w:rPr>
        <w:t>жбо</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895600" cy="571500"/>
            <wp:effectExtent l="0" t="0" r="0" b="0"/>
            <wp:docPr id="104" name="Консультант Плюс"/>
            <wp:cNvGraphicFramePr/>
            <a:graphic xmlns:a="http://schemas.openxmlformats.org/drawingml/2006/main">
              <a:graphicData uri="http://schemas.openxmlformats.org/drawingml/2006/picture">
                <pic:pic xmlns:pic="http://schemas.openxmlformats.org/drawingml/2006/picture">
                  <pic:nvPicPr>
                    <pic:cNvPr id="104" name="Picture 1"/>
                    <pic:cNvPicPr/>
                  </pic:nvPicPr>
                  <pic:blipFill>
                    <a:blip xmlns:r="http://schemas.openxmlformats.org/officeDocument/2006/relationships" r:embed="rId10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95600" cy="57150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ж</w:t>
      </w:r>
      <w:r w:rsidRPr="00295BC6">
        <w:rPr>
          <w:rFonts w:ascii="PT Astra Serif" w:hAnsi="PT Astra Serif"/>
          <w:sz w:val="28"/>
          <w:szCs w:val="28"/>
          <w:lang w:eastAsia="ru-RU" w:bidi="ar-SA"/>
        </w:rPr>
        <w:t xml:space="preserve"> - количество приобретаемых i-х спецжурналов;</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ж</w:t>
      </w:r>
      <w:r w:rsidRPr="00295BC6">
        <w:rPr>
          <w:rFonts w:ascii="PT Astra Serif" w:hAnsi="PT Astra Serif"/>
          <w:sz w:val="28"/>
          <w:szCs w:val="28"/>
          <w:lang w:eastAsia="ru-RU" w:bidi="ar-SA"/>
        </w:rPr>
        <w:t xml:space="preserve"> - цена одного i-го спецжурнала;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947D56">
        <w:rPr>
          <w:rFonts w:ascii="PT Astra Serif" w:hAnsi="PT Astra Serif"/>
          <w:sz w:val="28"/>
          <w:szCs w:val="28"/>
          <w:vertAlign w:val="subscript"/>
          <w:lang w:eastAsia="ru-RU" w:bidi="ar-SA"/>
        </w:rPr>
        <w:t>j</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бо</w:t>
      </w:r>
      <w:r w:rsidRPr="00295BC6">
        <w:rPr>
          <w:rFonts w:ascii="PT Astra Serif" w:hAnsi="PT Astra Serif"/>
          <w:sz w:val="28"/>
          <w:szCs w:val="28"/>
          <w:lang w:eastAsia="ru-RU" w:bidi="ar-SA"/>
        </w:rPr>
        <w:t xml:space="preserve"> - количество приобретаемых j-х бланков строгой отчетности;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947D56">
        <w:rPr>
          <w:rFonts w:ascii="PT Astra Serif" w:hAnsi="PT Astra Serif"/>
          <w:sz w:val="28"/>
          <w:szCs w:val="28"/>
          <w:vertAlign w:val="subscript"/>
          <w:lang w:eastAsia="ru-RU" w:bidi="ar-SA"/>
        </w:rPr>
        <w:t xml:space="preserve">j </w:t>
      </w:r>
      <w:r>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бо</w:t>
      </w:r>
      <w:r w:rsidRPr="00295BC6">
        <w:rPr>
          <w:rFonts w:ascii="PT Astra Serif" w:hAnsi="PT Astra Serif"/>
          <w:sz w:val="28"/>
          <w:szCs w:val="28"/>
          <w:lang w:eastAsia="ru-RU" w:bidi="ar-SA"/>
        </w:rPr>
        <w:t xml:space="preserve"> - цена одного j-го бланка строгой отчетности.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2.7.3. Затраты на приобретение информационных услуг, которые включают в себя затраты на приобретение периодических печатных изданий, справочной литературы, а также подачу объявлений в печатные издания (З</w:t>
      </w:r>
      <w:r w:rsidRPr="00947D56">
        <w:rPr>
          <w:rFonts w:ascii="PT Astra Serif" w:hAnsi="PT Astra Serif"/>
          <w:sz w:val="28"/>
          <w:szCs w:val="28"/>
          <w:vertAlign w:val="subscript"/>
          <w:lang w:eastAsia="ru-RU" w:bidi="ar-SA"/>
        </w:rPr>
        <w:t>иу</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466850" cy="561975"/>
            <wp:effectExtent l="0" t="0" r="0" b="9525"/>
            <wp:docPr id="105" name="Консультант Плюс"/>
            <wp:cNvGraphicFramePr/>
            <a:graphic xmlns:a="http://schemas.openxmlformats.org/drawingml/2006/main">
              <a:graphicData uri="http://schemas.openxmlformats.org/drawingml/2006/picture">
                <pic:pic xmlns:pic="http://schemas.openxmlformats.org/drawingml/2006/picture">
                  <pic:nvPicPr>
                    <pic:cNvPr id="105" name="Picture 1"/>
                    <pic:cNvPicPr/>
                  </pic:nvPicPr>
                  <pic:blipFill>
                    <a:blip xmlns:r="http://schemas.openxmlformats.org/officeDocument/2006/relationships" r:embed="rId10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466850" cy="561975"/>
                    </a:xfrm>
                    <a:prstGeom prst="rect">
                      <a:avLst/>
                    </a:prstGeom>
                    <a:noFill/>
                    <a:ln>
                      <a:noFill/>
                    </a:ln>
                  </pic:spPr>
                </pic:pic>
              </a:graphicData>
            </a:graphic>
          </wp:inline>
        </w:drawing>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иу</w:t>
      </w:r>
      <w:r w:rsidRPr="00295BC6">
        <w:rPr>
          <w:rFonts w:ascii="PT Astra Serif" w:hAnsi="PT Astra Serif"/>
          <w:sz w:val="28"/>
          <w:szCs w:val="28"/>
          <w:lang w:eastAsia="ru-RU" w:bidi="ar-SA"/>
        </w:rPr>
        <w:t xml:space="preserve"> - цена одной i-й информационной услуги.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2.7.4. Затраты на оплату услуг внештатных сотрудников (З</w:t>
      </w:r>
      <w:r w:rsidRPr="00947D56">
        <w:rPr>
          <w:rFonts w:ascii="PT Astra Serif" w:hAnsi="PT Astra Serif"/>
          <w:sz w:val="28"/>
          <w:szCs w:val="28"/>
          <w:vertAlign w:val="subscript"/>
          <w:lang w:eastAsia="ru-RU" w:bidi="ar-SA"/>
        </w:rPr>
        <w:t>внсп</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914650" cy="571500"/>
            <wp:effectExtent l="0" t="0" r="0" b="0"/>
            <wp:docPr id="106" name="Консультант Плюс"/>
            <wp:cNvGraphicFramePr/>
            <a:graphic xmlns:a="http://schemas.openxmlformats.org/drawingml/2006/main">
              <a:graphicData uri="http://schemas.openxmlformats.org/drawingml/2006/picture">
                <pic:pic xmlns:pic="http://schemas.openxmlformats.org/drawingml/2006/picture">
                  <pic:nvPicPr>
                    <pic:cNvPr id="106" name="Picture 1"/>
                    <pic:cNvPicPr/>
                  </pic:nvPicPr>
                  <pic:blipFill>
                    <a:blip xmlns:r="http://schemas.openxmlformats.org/officeDocument/2006/relationships" r:embed="rId11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914650" cy="57150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M</w:t>
      </w:r>
      <w:r w:rsidRPr="00947D56">
        <w:rPr>
          <w:rFonts w:ascii="PT Astra Serif" w:hAnsi="PT Astra Serif"/>
          <w:sz w:val="28"/>
          <w:szCs w:val="28"/>
          <w:vertAlign w:val="subscript"/>
          <w:lang w:eastAsia="ru-RU" w:bidi="ar-SA"/>
        </w:rPr>
        <w:t>j</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внсп</w:t>
      </w:r>
      <w:r w:rsidRPr="00295BC6">
        <w:rPr>
          <w:rFonts w:ascii="PT Astra Serif" w:hAnsi="PT Astra Serif"/>
          <w:sz w:val="28"/>
          <w:szCs w:val="28"/>
          <w:lang w:eastAsia="ru-RU" w:bidi="ar-SA"/>
        </w:rPr>
        <w:t xml:space="preserve"> - планируемое количество месяцев работы внештатного сотрудника в j-й должности;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947D56">
        <w:rPr>
          <w:rFonts w:ascii="PT Astra Serif" w:hAnsi="PT Astra Serif"/>
          <w:sz w:val="28"/>
          <w:szCs w:val="28"/>
          <w:vertAlign w:val="subscript"/>
          <w:lang w:eastAsia="ru-RU" w:bidi="ar-SA"/>
        </w:rPr>
        <w:t>j</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внсп</w:t>
      </w:r>
      <w:r w:rsidRPr="00295BC6">
        <w:rPr>
          <w:rFonts w:ascii="PT Astra Serif" w:hAnsi="PT Astra Serif"/>
          <w:sz w:val="28"/>
          <w:szCs w:val="28"/>
          <w:lang w:eastAsia="ru-RU" w:bidi="ar-SA"/>
        </w:rPr>
        <w:t xml:space="preserve"> - цена одного месяца работы внештатного сотрудника в j-й должности;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t</w:t>
      </w:r>
      <w:r w:rsidRPr="00947D56">
        <w:rPr>
          <w:rFonts w:ascii="PT Astra Serif" w:hAnsi="PT Astra Serif"/>
          <w:sz w:val="28"/>
          <w:szCs w:val="28"/>
          <w:vertAlign w:val="subscript"/>
          <w:lang w:eastAsia="ru-RU" w:bidi="ar-SA"/>
        </w:rPr>
        <w:t>j</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внсп</w:t>
      </w:r>
      <w:r w:rsidRPr="00295BC6">
        <w:rPr>
          <w:rFonts w:ascii="PT Astra Serif" w:hAnsi="PT Astra Serif"/>
          <w:sz w:val="28"/>
          <w:szCs w:val="28"/>
          <w:lang w:eastAsia="ru-RU" w:bidi="ar-SA"/>
        </w:rPr>
        <w:t xml:space="preserve"> - процентная ставка страховых взносов в государственные внебюджетные фонды.</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Расчет затрат на оплату услуг внештатных сотрудников производится при условии отсутствия должности (профессии рабочего) внештатного сотрудника в штатном расписании.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К указанным затратам относятся затраты по договорам гражданско-правового характера, предметом которых является оказание физическим лицом работ и услуг, не относящихся к коммунальным услугам и услугам, связанным с содержанием имущества.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2.7.5. Затраты на проведение предрейсового и послерейсового осмотра водителей транспортных средств (З</w:t>
      </w:r>
      <w:r w:rsidRPr="00947D56">
        <w:rPr>
          <w:rFonts w:ascii="PT Astra Serif" w:hAnsi="PT Astra Serif"/>
          <w:sz w:val="28"/>
          <w:szCs w:val="28"/>
          <w:vertAlign w:val="subscript"/>
          <w:lang w:eastAsia="ru-RU" w:bidi="ar-SA"/>
        </w:rPr>
        <w:t>осм</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105025" cy="561975"/>
            <wp:effectExtent l="0" t="0" r="9525" b="9525"/>
            <wp:docPr id="107" name="Консультант Плюс"/>
            <wp:cNvGraphicFramePr/>
            <a:graphic xmlns:a="http://schemas.openxmlformats.org/drawingml/2006/main">
              <a:graphicData uri="http://schemas.openxmlformats.org/drawingml/2006/picture">
                <pic:pic xmlns:pic="http://schemas.openxmlformats.org/drawingml/2006/picture">
                  <pic:nvPicPr>
                    <pic:cNvPr id="107" name="Picture 1"/>
                    <pic:cNvPicPr/>
                  </pic:nvPicPr>
                  <pic:blipFill>
                    <a:blip xmlns:r="http://schemas.openxmlformats.org/officeDocument/2006/relationships" r:embed="rId11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105025" cy="56197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947D56">
        <w:rPr>
          <w:rFonts w:ascii="PT Astra Serif" w:hAnsi="PT Astra Serif"/>
          <w:sz w:val="28"/>
          <w:szCs w:val="28"/>
          <w:vertAlign w:val="subscript"/>
          <w:lang w:eastAsia="ru-RU" w:bidi="ar-SA"/>
        </w:rPr>
        <w:t>вод</w:t>
      </w:r>
      <w:r w:rsidRPr="00295BC6">
        <w:rPr>
          <w:rFonts w:ascii="PT Astra Serif" w:hAnsi="PT Astra Serif"/>
          <w:sz w:val="28"/>
          <w:szCs w:val="28"/>
          <w:lang w:eastAsia="ru-RU" w:bidi="ar-SA"/>
        </w:rPr>
        <w:t xml:space="preserve"> - количество водителей;</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947D56">
        <w:rPr>
          <w:rFonts w:ascii="PT Astra Serif" w:hAnsi="PT Astra Serif"/>
          <w:sz w:val="28"/>
          <w:szCs w:val="28"/>
          <w:vertAlign w:val="subscript"/>
          <w:lang w:eastAsia="ru-RU" w:bidi="ar-SA"/>
        </w:rPr>
        <w:t>вод</w:t>
      </w:r>
      <w:r w:rsidRPr="00295BC6">
        <w:rPr>
          <w:rFonts w:ascii="PT Astra Serif" w:hAnsi="PT Astra Serif"/>
          <w:sz w:val="28"/>
          <w:szCs w:val="28"/>
          <w:lang w:eastAsia="ru-RU" w:bidi="ar-SA"/>
        </w:rPr>
        <w:t xml:space="preserve"> - цена проведения одного предрейсового и послерейсового осмотра;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947D56">
        <w:rPr>
          <w:rFonts w:ascii="PT Astra Serif" w:hAnsi="PT Astra Serif"/>
          <w:sz w:val="28"/>
          <w:szCs w:val="28"/>
          <w:vertAlign w:val="subscript"/>
          <w:lang w:eastAsia="ru-RU" w:bidi="ar-SA"/>
        </w:rPr>
        <w:t>вод</w:t>
      </w:r>
      <w:r w:rsidRPr="00295BC6">
        <w:rPr>
          <w:rFonts w:ascii="PT Astra Serif" w:hAnsi="PT Astra Serif"/>
          <w:sz w:val="28"/>
          <w:szCs w:val="28"/>
          <w:lang w:eastAsia="ru-RU" w:bidi="ar-SA"/>
        </w:rPr>
        <w:t xml:space="preserve"> - количество рабочих дней в году;</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1,2 - поправочный коэффициент, учитывающий неявки на работу по причинам, установленным трудовым законодательством Российской Федерации.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2.7.6. Затраты на проведение диспансеризации работников (З</w:t>
      </w:r>
      <w:r w:rsidRPr="00947D56">
        <w:rPr>
          <w:rFonts w:ascii="PT Astra Serif" w:hAnsi="PT Astra Serif"/>
          <w:sz w:val="28"/>
          <w:szCs w:val="28"/>
          <w:vertAlign w:val="subscript"/>
          <w:lang w:eastAsia="ru-RU" w:bidi="ar-SA"/>
        </w:rPr>
        <w:t>дисп</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947D56">
        <w:rPr>
          <w:rFonts w:ascii="PT Astra Serif" w:hAnsi="PT Astra Serif"/>
          <w:sz w:val="28"/>
          <w:szCs w:val="28"/>
          <w:vertAlign w:val="subscript"/>
          <w:lang w:eastAsia="ru-RU" w:bidi="ar-SA"/>
        </w:rPr>
        <w:t>дисп</w:t>
      </w:r>
      <w:r w:rsidRPr="00295BC6">
        <w:rPr>
          <w:rFonts w:ascii="PT Astra Serif" w:hAnsi="PT Astra Serif"/>
          <w:sz w:val="28"/>
          <w:szCs w:val="28"/>
          <w:lang w:eastAsia="ru-RU" w:bidi="ar-SA"/>
        </w:rPr>
        <w:t xml:space="preserve"> = Ч</w:t>
      </w:r>
      <w:r w:rsidRPr="00947D56">
        <w:rPr>
          <w:rFonts w:ascii="PT Astra Serif" w:hAnsi="PT Astra Serif"/>
          <w:sz w:val="28"/>
          <w:szCs w:val="28"/>
          <w:vertAlign w:val="subscript"/>
          <w:lang w:eastAsia="ru-RU" w:bidi="ar-SA"/>
        </w:rPr>
        <w:t>дисп</w:t>
      </w:r>
      <w:r w:rsidRPr="00295BC6">
        <w:rPr>
          <w:rFonts w:ascii="PT Astra Serif" w:hAnsi="PT Astra Serif"/>
          <w:sz w:val="28"/>
          <w:szCs w:val="28"/>
          <w:lang w:eastAsia="ru-RU" w:bidi="ar-SA"/>
        </w:rPr>
        <w:t xml:space="preserve"> x Р</w:t>
      </w:r>
      <w:r w:rsidRPr="00947D56">
        <w:rPr>
          <w:rFonts w:ascii="PT Astra Serif" w:hAnsi="PT Astra Serif"/>
          <w:sz w:val="28"/>
          <w:szCs w:val="28"/>
          <w:vertAlign w:val="subscript"/>
          <w:lang w:eastAsia="ru-RU" w:bidi="ar-SA"/>
        </w:rPr>
        <w:t>дисп</w:t>
      </w:r>
      <w:r w:rsidRPr="00295BC6">
        <w:rPr>
          <w:rFonts w:ascii="PT Astra Serif" w:hAnsi="PT Astra Serif"/>
          <w:sz w:val="28"/>
          <w:szCs w:val="28"/>
          <w:lang w:eastAsia="ru-RU" w:bidi="ar-SA"/>
        </w:rPr>
        <w:t>, где: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Ч</w:t>
      </w:r>
      <w:r w:rsidRPr="00947D56">
        <w:rPr>
          <w:rFonts w:ascii="PT Astra Serif" w:hAnsi="PT Astra Serif"/>
          <w:sz w:val="28"/>
          <w:szCs w:val="28"/>
          <w:vertAlign w:val="subscript"/>
          <w:lang w:eastAsia="ru-RU" w:bidi="ar-SA"/>
        </w:rPr>
        <w:t>дисп</w:t>
      </w:r>
      <w:r w:rsidRPr="00295BC6">
        <w:rPr>
          <w:rFonts w:ascii="PT Astra Serif" w:hAnsi="PT Astra Serif"/>
          <w:sz w:val="28"/>
          <w:szCs w:val="28"/>
          <w:lang w:eastAsia="ru-RU" w:bidi="ar-SA"/>
        </w:rPr>
        <w:t xml:space="preserve"> - численность работников, подлежащих диспансеризации;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Р</w:t>
      </w:r>
      <w:r w:rsidRPr="00947D56">
        <w:rPr>
          <w:rFonts w:ascii="PT Astra Serif" w:hAnsi="PT Astra Serif"/>
          <w:sz w:val="28"/>
          <w:szCs w:val="28"/>
          <w:vertAlign w:val="subscript"/>
          <w:lang w:eastAsia="ru-RU" w:bidi="ar-SA"/>
        </w:rPr>
        <w:t>дисп</w:t>
      </w:r>
      <w:r w:rsidRPr="00295BC6">
        <w:rPr>
          <w:rFonts w:ascii="PT Astra Serif" w:hAnsi="PT Astra Serif"/>
          <w:sz w:val="28"/>
          <w:szCs w:val="28"/>
          <w:lang w:eastAsia="ru-RU" w:bidi="ar-SA"/>
        </w:rPr>
        <w:t xml:space="preserve"> - цена проведения диспансеризации в расчете на одного работника.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2.7.7. Затраты на оплату работ по монтажу (установке), дооборудованию и наладке оборудования (З</w:t>
      </w:r>
      <w:r w:rsidRPr="00947D56">
        <w:rPr>
          <w:rFonts w:ascii="PT Astra Serif" w:hAnsi="PT Astra Serif"/>
          <w:sz w:val="28"/>
          <w:szCs w:val="28"/>
          <w:vertAlign w:val="subscript"/>
          <w:lang w:eastAsia="ru-RU" w:bidi="ar-SA"/>
        </w:rPr>
        <w:t>мдн</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962150" cy="552450"/>
            <wp:effectExtent l="0" t="0" r="0" b="0"/>
            <wp:docPr id="108" name="Консультант Плюс"/>
            <wp:cNvGraphicFramePr/>
            <a:graphic xmlns:a="http://schemas.openxmlformats.org/drawingml/2006/main">
              <a:graphicData uri="http://schemas.openxmlformats.org/drawingml/2006/picture">
                <pic:pic xmlns:pic="http://schemas.openxmlformats.org/drawingml/2006/picture">
                  <pic:nvPicPr>
                    <pic:cNvPr id="108" name="Picture 1"/>
                    <pic:cNvPicPr/>
                  </pic:nvPicPr>
                  <pic:blipFill>
                    <a:blip xmlns:r="http://schemas.openxmlformats.org/officeDocument/2006/relationships" r:embed="rId11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62150" cy="5524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947D56">
        <w:rPr>
          <w:rFonts w:ascii="PT Astra Serif" w:hAnsi="PT Astra Serif"/>
          <w:sz w:val="28"/>
          <w:szCs w:val="28"/>
          <w:vertAlign w:val="subscript"/>
          <w:lang w:eastAsia="ru-RU" w:bidi="ar-SA"/>
        </w:rPr>
        <w:t>g</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мдн</w:t>
      </w:r>
      <w:r w:rsidRPr="00295BC6">
        <w:rPr>
          <w:rFonts w:ascii="PT Astra Serif" w:hAnsi="PT Astra Serif"/>
          <w:sz w:val="28"/>
          <w:szCs w:val="28"/>
          <w:lang w:eastAsia="ru-RU" w:bidi="ar-SA"/>
        </w:rPr>
        <w:t xml:space="preserve"> - количество g-го оборудования, подлежащего монтажу (установке), дооборудованию и наладке;</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947D56">
        <w:rPr>
          <w:rFonts w:ascii="PT Astra Serif" w:hAnsi="PT Astra Serif"/>
          <w:sz w:val="28"/>
          <w:szCs w:val="28"/>
          <w:vertAlign w:val="subscript"/>
          <w:lang w:eastAsia="ru-RU" w:bidi="ar-SA"/>
        </w:rPr>
        <w:t>g</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мдн</w:t>
      </w:r>
      <w:r w:rsidRPr="00295BC6">
        <w:rPr>
          <w:rFonts w:ascii="PT Astra Serif" w:hAnsi="PT Astra Serif"/>
          <w:sz w:val="28"/>
          <w:szCs w:val="28"/>
          <w:lang w:eastAsia="ru-RU" w:bidi="ar-SA"/>
        </w:rPr>
        <w:t xml:space="preserve"> - цена монтажа (установки), дооборудования и наладки g-го оборудования.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2.7.8. Затраты на оплату услуг вневедомственной охраны (З</w:t>
      </w:r>
      <w:r w:rsidRPr="00947D56">
        <w:rPr>
          <w:rFonts w:ascii="PT Astra Serif" w:hAnsi="PT Astra Serif"/>
          <w:sz w:val="28"/>
          <w:szCs w:val="28"/>
          <w:vertAlign w:val="subscript"/>
          <w:lang w:eastAsia="ru-RU" w:bidi="ar-SA"/>
        </w:rPr>
        <w:t>вно</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838325" cy="561975"/>
            <wp:effectExtent l="0" t="0" r="9525" b="9525"/>
            <wp:docPr id="109" name="Консультант Плюс"/>
            <wp:cNvGraphicFramePr/>
            <a:graphic xmlns:a="http://schemas.openxmlformats.org/drawingml/2006/main">
              <a:graphicData uri="http://schemas.openxmlformats.org/drawingml/2006/picture">
                <pic:pic xmlns:pic="http://schemas.openxmlformats.org/drawingml/2006/picture">
                  <pic:nvPicPr>
                    <pic:cNvPr id="109" name="Picture 1"/>
                    <pic:cNvPicPr/>
                  </pic:nvPicPr>
                  <pic:blipFill>
                    <a:blip xmlns:r="http://schemas.openxmlformats.org/officeDocument/2006/relationships" r:embed="rId11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38325" cy="56197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вно</w:t>
      </w:r>
      <w:r w:rsidRPr="00295BC6">
        <w:rPr>
          <w:rFonts w:ascii="PT Astra Serif" w:hAnsi="PT Astra Serif"/>
          <w:sz w:val="28"/>
          <w:szCs w:val="28"/>
          <w:lang w:eastAsia="ru-RU" w:bidi="ar-SA"/>
        </w:rPr>
        <w:t xml:space="preserve"> - количество i-х объектов, подлежащих вневедомственной охране;</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вно</w:t>
      </w:r>
      <w:r w:rsidRPr="00295BC6">
        <w:rPr>
          <w:rFonts w:ascii="PT Astra Serif" w:hAnsi="PT Astra Serif"/>
          <w:sz w:val="28"/>
          <w:szCs w:val="28"/>
          <w:lang w:eastAsia="ru-RU" w:bidi="ar-SA"/>
        </w:rPr>
        <w:t xml:space="preserve"> - цена услуги вневедомственной охраны одного i-го объекта.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6C51F1">
        <w:rPr>
          <w:rFonts w:ascii="PT Astra Serif" w:hAnsi="PT Astra Serif"/>
          <w:sz w:val="28"/>
          <w:szCs w:val="28"/>
          <w:lang w:eastAsia="ru-RU" w:bidi="ar-SA"/>
        </w:rPr>
        <w:t xml:space="preserve">2.7.9. Затраты на приобретение страховых полисов обязательного страхования гражданской ответственности владельцев транспортных средств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 установленным Центральным банком Российской Федерации в соответствии со </w:t>
      </w:r>
      <w:hyperlink r:id="rId114">
        <w:r w:rsidRPr="006C51F1">
          <w:rPr>
            <w:rFonts w:ascii="PT Astra Serif" w:hAnsi="PT Astra Serif"/>
            <w:sz w:val="28"/>
            <w:szCs w:val="28"/>
            <w:lang w:eastAsia="ru-RU" w:bidi="ar-SA"/>
          </w:rPr>
          <w:t>статьей 8</w:t>
        </w:r>
      </w:hyperlink>
      <w:r w:rsidRPr="006C51F1">
        <w:rPr>
          <w:rFonts w:ascii="PT Astra Serif" w:hAnsi="PT Astra Serif"/>
          <w:sz w:val="28"/>
          <w:szCs w:val="28"/>
          <w:lang w:eastAsia="ru-RU" w:bidi="ar-SA"/>
        </w:rPr>
        <w:t xml:space="preserve"> Федерального закона от 25 апреля 2002 года № 40-ФЗ «Об обязательном страховании гражданской ответственности владельцев транспортных средств».</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2.7.10. Затраты на оплату труда независимых экспертов (З</w:t>
      </w:r>
      <w:r w:rsidRPr="00947D56">
        <w:rPr>
          <w:rFonts w:ascii="PT Astra Serif" w:hAnsi="PT Astra Serif"/>
          <w:sz w:val="28"/>
          <w:szCs w:val="28"/>
          <w:vertAlign w:val="subscript"/>
          <w:lang w:eastAsia="ru-RU" w:bidi="ar-SA"/>
        </w:rPr>
        <w:t>нэ</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sz w:val="28"/>
          <w:szCs w:val="28"/>
          <w:lang w:eastAsia="ru-RU" w:bidi="ar-SA"/>
        </w:rPr>
        <w:t>З</w:t>
      </w:r>
      <w:r w:rsidRPr="00947D56">
        <w:rPr>
          <w:rFonts w:ascii="PT Astra Serif" w:hAnsi="PT Astra Serif"/>
          <w:sz w:val="28"/>
          <w:szCs w:val="28"/>
          <w:vertAlign w:val="subscript"/>
          <w:lang w:eastAsia="ru-RU" w:bidi="ar-SA"/>
        </w:rPr>
        <w:t>нэ</w:t>
      </w:r>
      <w:r w:rsidRPr="00295BC6">
        <w:rPr>
          <w:rFonts w:ascii="PT Astra Serif" w:hAnsi="PT Astra Serif"/>
          <w:sz w:val="28"/>
          <w:szCs w:val="28"/>
          <w:lang w:eastAsia="ru-RU" w:bidi="ar-SA"/>
        </w:rPr>
        <w:t xml:space="preserve"> = Q</w:t>
      </w:r>
      <w:r w:rsidRPr="00947D56">
        <w:rPr>
          <w:rFonts w:ascii="PT Astra Serif" w:hAnsi="PT Astra Serif"/>
          <w:sz w:val="28"/>
          <w:szCs w:val="28"/>
          <w:vertAlign w:val="subscript"/>
          <w:lang w:eastAsia="ru-RU" w:bidi="ar-SA"/>
        </w:rPr>
        <w:t>чз</w:t>
      </w:r>
      <w:r w:rsidRPr="00295BC6">
        <w:rPr>
          <w:rFonts w:ascii="PT Astra Serif" w:hAnsi="PT Astra Serif"/>
          <w:sz w:val="28"/>
          <w:szCs w:val="28"/>
          <w:lang w:eastAsia="ru-RU" w:bidi="ar-SA"/>
        </w:rPr>
        <w:t xml:space="preserve"> x Q</w:t>
      </w:r>
      <w:r w:rsidRPr="00947D56">
        <w:rPr>
          <w:rFonts w:ascii="PT Astra Serif" w:hAnsi="PT Astra Serif"/>
          <w:sz w:val="28"/>
          <w:szCs w:val="28"/>
          <w:vertAlign w:val="subscript"/>
          <w:lang w:eastAsia="ru-RU" w:bidi="ar-SA"/>
        </w:rPr>
        <w:t>нэ</w:t>
      </w:r>
      <w:r w:rsidRPr="00295BC6">
        <w:rPr>
          <w:rFonts w:ascii="PT Astra Serif" w:hAnsi="PT Astra Serif"/>
          <w:sz w:val="28"/>
          <w:szCs w:val="28"/>
          <w:lang w:eastAsia="ru-RU" w:bidi="ar-SA"/>
        </w:rPr>
        <w:t xml:space="preserve"> x S</w:t>
      </w:r>
      <w:r w:rsidRPr="00947D56">
        <w:rPr>
          <w:rFonts w:ascii="PT Astra Serif" w:hAnsi="PT Astra Serif"/>
          <w:sz w:val="28"/>
          <w:szCs w:val="28"/>
          <w:vertAlign w:val="subscript"/>
          <w:lang w:eastAsia="ru-RU" w:bidi="ar-SA"/>
        </w:rPr>
        <w:t>нэ</w:t>
      </w:r>
      <w:r w:rsidRPr="00295BC6">
        <w:rPr>
          <w:rFonts w:ascii="PT Astra Serif" w:hAnsi="PT Astra Serif"/>
          <w:sz w:val="28"/>
          <w:szCs w:val="28"/>
          <w:lang w:eastAsia="ru-RU" w:bidi="ar-SA"/>
        </w:rPr>
        <w:t xml:space="preserve"> x (1 + k</w:t>
      </w:r>
      <w:r w:rsidRPr="00947D56">
        <w:rPr>
          <w:rFonts w:ascii="PT Astra Serif" w:hAnsi="PT Astra Serif"/>
          <w:sz w:val="28"/>
          <w:szCs w:val="28"/>
          <w:vertAlign w:val="subscript"/>
          <w:lang w:eastAsia="ru-RU" w:bidi="ar-SA"/>
        </w:rPr>
        <w:t>стр</w:t>
      </w:r>
      <w:r w:rsidRPr="00295BC6">
        <w:rPr>
          <w:rFonts w:ascii="PT Astra Serif" w:hAnsi="PT Astra Serif"/>
          <w:sz w:val="28"/>
          <w:szCs w:val="28"/>
          <w:lang w:eastAsia="ru-RU" w:bidi="ar-SA"/>
        </w:rPr>
        <w:t>), где: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947D56">
        <w:rPr>
          <w:rFonts w:ascii="PT Astra Serif" w:hAnsi="PT Astra Serif"/>
          <w:sz w:val="28"/>
          <w:szCs w:val="28"/>
          <w:vertAlign w:val="subscript"/>
          <w:lang w:eastAsia="ru-RU" w:bidi="ar-SA"/>
        </w:rPr>
        <w:t>чз</w:t>
      </w:r>
      <w:r w:rsidRPr="00295BC6">
        <w:rPr>
          <w:rFonts w:ascii="PT Astra Serif" w:hAnsi="PT Astra Serif"/>
          <w:sz w:val="28"/>
          <w:szCs w:val="28"/>
          <w:lang w:eastAsia="ru-RU" w:bidi="ar-SA"/>
        </w:rPr>
        <w:t xml:space="preserve"> - количество часов заседаний аттестационных и конкурсных комиссий, комиссий по соблюдению требований к служебному поведению государственных гражданских служащих и урегулированию конфликта интересов;</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947D56">
        <w:rPr>
          <w:rFonts w:ascii="PT Astra Serif" w:hAnsi="PT Astra Serif"/>
          <w:sz w:val="28"/>
          <w:szCs w:val="28"/>
          <w:vertAlign w:val="subscript"/>
          <w:lang w:eastAsia="ru-RU" w:bidi="ar-SA"/>
        </w:rPr>
        <w:t>нэ</w:t>
      </w:r>
      <w:r w:rsidRPr="00295BC6">
        <w:rPr>
          <w:rFonts w:ascii="PT Astra Serif" w:hAnsi="PT Astra Serif"/>
          <w:sz w:val="28"/>
          <w:szCs w:val="28"/>
          <w:lang w:eastAsia="ru-RU" w:bidi="ar-SA"/>
        </w:rPr>
        <w:t xml:space="preserve"> - количество независимых экспертов, включенных в аттестационные и конкурсные комиссии, комиссии по соблюдению требований к служебному поведению государственных гражданских служащих и урегулированию конфликта интересов;</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S</w:t>
      </w:r>
      <w:r w:rsidRPr="00947D56">
        <w:rPr>
          <w:rFonts w:ascii="PT Astra Serif" w:hAnsi="PT Astra Serif"/>
          <w:sz w:val="28"/>
          <w:szCs w:val="28"/>
          <w:vertAlign w:val="subscript"/>
          <w:lang w:eastAsia="ru-RU" w:bidi="ar-SA"/>
        </w:rPr>
        <w:t>нэ</w:t>
      </w:r>
      <w:r w:rsidRPr="00295BC6">
        <w:rPr>
          <w:rFonts w:ascii="PT Astra Serif" w:hAnsi="PT Astra Serif"/>
          <w:sz w:val="28"/>
          <w:szCs w:val="28"/>
          <w:lang w:eastAsia="ru-RU" w:bidi="ar-SA"/>
        </w:rPr>
        <w:t xml:space="preserve"> - ставка почасовой оплаты труда независимых экспертов в соответствии с действующим законодательством и иными нормативными правовыми актами;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k</w:t>
      </w:r>
      <w:r w:rsidRPr="00947D56">
        <w:rPr>
          <w:rFonts w:ascii="PT Astra Serif" w:hAnsi="PT Astra Serif"/>
          <w:sz w:val="28"/>
          <w:szCs w:val="28"/>
          <w:vertAlign w:val="subscript"/>
          <w:lang w:eastAsia="ru-RU" w:bidi="ar-SA"/>
        </w:rPr>
        <w:t>стр</w:t>
      </w:r>
      <w:r w:rsidRPr="00295BC6">
        <w:rPr>
          <w:rFonts w:ascii="PT Astra Serif" w:hAnsi="PT Astra Serif"/>
          <w:sz w:val="28"/>
          <w:szCs w:val="28"/>
          <w:lang w:eastAsia="ru-RU" w:bidi="ar-SA"/>
        </w:rPr>
        <w:t xml:space="preserve"> - процентная ставка страхового взноса в государственные внебюджетные фонды при оплате труда независимых экспертов на основании гражданско-правовых договоров.</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outlineLvl w:val="3"/>
        <w:rPr>
          <w:rFonts w:ascii="PT Astra Serif" w:hAnsi="PT Astra Serif"/>
          <w:sz w:val="28"/>
          <w:szCs w:val="28"/>
          <w:lang w:eastAsia="ru-RU" w:bidi="ar-SA"/>
        </w:rPr>
      </w:pPr>
      <w:r w:rsidRPr="00295BC6">
        <w:rPr>
          <w:rFonts w:ascii="PT Astra Serif" w:hAnsi="PT Astra Serif"/>
          <w:sz w:val="28"/>
          <w:szCs w:val="28"/>
          <w:lang w:eastAsia="ru-RU" w:bidi="ar-SA"/>
        </w:rPr>
        <w:t>2.8.  Затраты на приобретение основных средств, не отнесенные к затратам на приобретение основных средств в рамках затрат на информационно-коммуникационные технологии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 xml:space="preserve">2.8.1. Затраты на приобретение основных средств, не отнесенные к затратам на приобретение основных средств в рамках затрат на информационно-коммуникационные технологии </w:t>
      </w:r>
      <w:r w:rsidRPr="00295BC6">
        <w:rPr>
          <w:rFonts w:ascii="PT Astra Serif" w:hAnsi="PT Astra Serif"/>
          <w:noProof/>
          <w:sz w:val="28"/>
          <w:szCs w:val="28"/>
          <w:lang w:eastAsia="ru-RU" w:bidi="ar-SA"/>
        </w:rPr>
        <w:drawing>
          <wp:inline distT="0" distB="0" distL="0" distR="0">
            <wp:extent cx="365760" cy="243840"/>
            <wp:effectExtent l="0" t="0" r="0" b="0"/>
            <wp:docPr id="110" name="Консультант Плюс"/>
            <wp:cNvGraphicFramePr/>
            <a:graphic xmlns:a="http://schemas.openxmlformats.org/drawingml/2006/main">
              <a:graphicData uri="http://schemas.openxmlformats.org/drawingml/2006/picture">
                <pic:pic xmlns:pic="http://schemas.openxmlformats.org/drawingml/2006/picture">
                  <pic:nvPicPr>
                    <pic:cNvPr id="110" name="Picture 1"/>
                    <pic:cNvPicPr/>
                  </pic:nvPicPr>
                  <pic:blipFill>
                    <a:blip xmlns:r="http://schemas.openxmlformats.org/officeDocument/2006/relationships" r:embed="rId11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65760" cy="243840"/>
                    </a:xfrm>
                    <a:prstGeom prst="rect">
                      <a:avLst/>
                    </a:prstGeom>
                    <a:noFill/>
                    <a:ln>
                      <a:noFill/>
                    </a:ln>
                  </pic:spPr>
                </pic:pic>
              </a:graphicData>
            </a:graphic>
          </wp:inline>
        </w:drawing>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828800" cy="276225"/>
            <wp:effectExtent l="0" t="0" r="0" b="9525"/>
            <wp:docPr id="111" name="Консультант Плюс"/>
            <wp:cNvGraphicFramePr/>
            <a:graphic xmlns:a="http://schemas.openxmlformats.org/drawingml/2006/main">
              <a:graphicData uri="http://schemas.openxmlformats.org/drawingml/2006/picture">
                <pic:pic xmlns:pic="http://schemas.openxmlformats.org/drawingml/2006/picture">
                  <pic:nvPicPr>
                    <pic:cNvPr id="111" name="Picture 1"/>
                    <pic:cNvPicPr/>
                  </pic:nvPicPr>
                  <pic:blipFill>
                    <a:blip xmlns:r="http://schemas.openxmlformats.org/officeDocument/2006/relationships" r:embed="rId11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28800" cy="2762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947D56">
        <w:rPr>
          <w:rFonts w:ascii="PT Astra Serif" w:hAnsi="PT Astra Serif"/>
          <w:sz w:val="28"/>
          <w:szCs w:val="28"/>
          <w:vertAlign w:val="subscript"/>
          <w:lang w:eastAsia="ru-RU" w:bidi="ar-SA"/>
        </w:rPr>
        <w:t>ам</w:t>
      </w:r>
      <w:r w:rsidRPr="00295BC6">
        <w:rPr>
          <w:rFonts w:ascii="PT Astra Serif" w:hAnsi="PT Astra Serif"/>
          <w:sz w:val="28"/>
          <w:szCs w:val="28"/>
          <w:lang w:eastAsia="ru-RU" w:bidi="ar-SA"/>
        </w:rPr>
        <w:t xml:space="preserve"> - затраты на приобретение транспортных средств;</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947D56">
        <w:rPr>
          <w:rFonts w:ascii="PT Astra Serif" w:hAnsi="PT Astra Serif"/>
          <w:sz w:val="28"/>
          <w:szCs w:val="28"/>
          <w:vertAlign w:val="subscript"/>
          <w:lang w:eastAsia="ru-RU" w:bidi="ar-SA"/>
        </w:rPr>
        <w:t>пмеб</w:t>
      </w:r>
      <w:r w:rsidRPr="00295BC6">
        <w:rPr>
          <w:rFonts w:ascii="PT Astra Serif" w:hAnsi="PT Astra Serif"/>
          <w:sz w:val="28"/>
          <w:szCs w:val="28"/>
          <w:lang w:eastAsia="ru-RU" w:bidi="ar-SA"/>
        </w:rPr>
        <w:t xml:space="preserve"> - затраты на приобретение мебели;</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947D56">
        <w:rPr>
          <w:rFonts w:ascii="PT Astra Serif" w:hAnsi="PT Astra Serif"/>
          <w:sz w:val="28"/>
          <w:szCs w:val="28"/>
          <w:vertAlign w:val="subscript"/>
          <w:lang w:eastAsia="ru-RU" w:bidi="ar-SA"/>
        </w:rPr>
        <w:t>ск</w:t>
      </w:r>
      <w:r w:rsidRPr="00295BC6">
        <w:rPr>
          <w:rFonts w:ascii="PT Astra Serif" w:hAnsi="PT Astra Serif"/>
          <w:sz w:val="28"/>
          <w:szCs w:val="28"/>
          <w:lang w:eastAsia="ru-RU" w:bidi="ar-SA"/>
        </w:rPr>
        <w:t xml:space="preserve"> - затраты на приобретение систем кондиционирования.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2.8.2. Затраты на приобретение транспортных средств (З</w:t>
      </w:r>
      <w:r w:rsidRPr="00947D56">
        <w:rPr>
          <w:rFonts w:ascii="PT Astra Serif" w:hAnsi="PT Astra Serif"/>
          <w:sz w:val="28"/>
          <w:szCs w:val="28"/>
          <w:vertAlign w:val="subscript"/>
          <w:lang w:eastAsia="ru-RU" w:bidi="ar-SA"/>
        </w:rPr>
        <w:t>ам</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952625" cy="561975"/>
            <wp:effectExtent l="0" t="0" r="9525" b="9525"/>
            <wp:docPr id="112" name="Консультант Плюс"/>
            <wp:cNvGraphicFramePr/>
            <a:graphic xmlns:a="http://schemas.openxmlformats.org/drawingml/2006/main">
              <a:graphicData uri="http://schemas.openxmlformats.org/drawingml/2006/picture">
                <pic:pic xmlns:pic="http://schemas.openxmlformats.org/drawingml/2006/picture">
                  <pic:nvPicPr>
                    <pic:cNvPr id="112" name="Picture 1"/>
                    <pic:cNvPicPr/>
                  </pic:nvPicPr>
                  <pic:blipFill>
                    <a:blip xmlns:r="http://schemas.openxmlformats.org/officeDocument/2006/relationships" r:embed="rId3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952625" cy="56197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ам</w:t>
      </w:r>
      <w:r w:rsidRPr="00295BC6">
        <w:rPr>
          <w:rFonts w:ascii="PT Astra Serif" w:hAnsi="PT Astra Serif"/>
          <w:sz w:val="28"/>
          <w:szCs w:val="28"/>
          <w:lang w:eastAsia="ru-RU" w:bidi="ar-SA"/>
        </w:rPr>
        <w:t xml:space="preserve"> - количество i-х транспортных средств в соответствии с </w:t>
      </w:r>
      <w:hyperlink w:anchor="P1068">
        <w:r w:rsidRPr="00295BC6">
          <w:rPr>
            <w:rFonts w:ascii="PT Astra Serif" w:hAnsi="PT Astra Serif"/>
            <w:sz w:val="28"/>
            <w:szCs w:val="28"/>
            <w:lang w:eastAsia="ru-RU" w:bidi="ar-SA"/>
          </w:rPr>
          <w:t>нормативами</w:t>
        </w:r>
      </w:hyperlink>
      <w:r w:rsidRPr="00295BC6">
        <w:rPr>
          <w:rFonts w:ascii="PT Astra Serif" w:hAnsi="PT Astra Serif"/>
          <w:sz w:val="28"/>
          <w:szCs w:val="28"/>
          <w:lang w:eastAsia="ru-RU" w:bidi="ar-SA"/>
        </w:rPr>
        <w:t xml:space="preserve">, определяемыми государственными органами Томской области, учреждениями в соответствии с </w:t>
      </w:r>
      <w:hyperlink w:anchor="P73">
        <w:r w:rsidRPr="00295BC6">
          <w:rPr>
            <w:rFonts w:ascii="PT Astra Serif" w:hAnsi="PT Astra Serif"/>
            <w:sz w:val="28"/>
            <w:szCs w:val="28"/>
            <w:lang w:eastAsia="ru-RU" w:bidi="ar-SA"/>
          </w:rPr>
          <w:t>пунктом 5</w:t>
        </w:r>
      </w:hyperlink>
      <w:r w:rsidRPr="00295BC6">
        <w:rPr>
          <w:rFonts w:ascii="PT Astra Serif" w:hAnsi="PT Astra Serif"/>
          <w:sz w:val="28"/>
          <w:szCs w:val="28"/>
          <w:lang w:eastAsia="ru-RU" w:bidi="ar-SA"/>
        </w:rPr>
        <w:t xml:space="preserve"> Правил с учетом нормативов обеспечения функций государственных органов Томской области, применяемых при расчете нормативных затрат на приобретение служебного легкового автотранспорта, </w:t>
      </w:r>
      <w:r w:rsidRPr="006C51F1">
        <w:rPr>
          <w:rFonts w:ascii="PT Astra Serif" w:hAnsi="PT Astra Serif"/>
          <w:sz w:val="28"/>
          <w:szCs w:val="28"/>
          <w:lang w:eastAsia="ru-RU" w:bidi="ar-SA"/>
        </w:rPr>
        <w:t xml:space="preserve">предусмотренных приложением </w:t>
      </w:r>
      <w:r>
        <w:rPr>
          <w:rFonts w:ascii="PT Astra Serif" w:hAnsi="PT Astra Serif"/>
          <w:sz w:val="28"/>
          <w:szCs w:val="28"/>
          <w:lang w:eastAsia="ru-RU" w:bidi="ar-SA"/>
        </w:rPr>
        <w:t>№</w:t>
      </w:r>
      <w:r w:rsidRPr="006C51F1">
        <w:rPr>
          <w:rFonts w:ascii="PT Astra Serif" w:hAnsi="PT Astra Serif"/>
          <w:sz w:val="28"/>
          <w:szCs w:val="28"/>
          <w:lang w:eastAsia="ru-RU" w:bidi="ar-SA"/>
        </w:rPr>
        <w:t xml:space="preserve"> 2 к Методике (далее - нормативы затрат на приобретение служебного легкового автотранспорта);</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ам</w:t>
      </w:r>
      <w:r w:rsidRPr="00295BC6">
        <w:rPr>
          <w:rFonts w:ascii="PT Astra Serif" w:hAnsi="PT Astra Serif"/>
          <w:sz w:val="28"/>
          <w:szCs w:val="28"/>
          <w:lang w:eastAsia="ru-RU" w:bidi="ar-SA"/>
        </w:rPr>
        <w:t xml:space="preserve"> - цена приобретения i-го транспортного средства в соответствии с нормативами, определяемыми государственными органами Томской области, учреждениями в соответствии с </w:t>
      </w:r>
      <w:hyperlink w:anchor="P69">
        <w:r w:rsidRPr="00295BC6">
          <w:rPr>
            <w:rFonts w:ascii="PT Astra Serif" w:hAnsi="PT Astra Serif"/>
            <w:sz w:val="28"/>
            <w:szCs w:val="28"/>
            <w:lang w:eastAsia="ru-RU" w:bidi="ar-SA"/>
          </w:rPr>
          <w:t>пунктом 4</w:t>
        </w:r>
      </w:hyperlink>
      <w:r w:rsidRPr="00295BC6">
        <w:rPr>
          <w:rFonts w:ascii="PT Astra Serif" w:hAnsi="PT Astra Serif"/>
          <w:sz w:val="28"/>
          <w:szCs w:val="28"/>
          <w:lang w:eastAsia="ru-RU" w:bidi="ar-SA"/>
        </w:rPr>
        <w:t xml:space="preserve"> Правил, с учетом нормативов затрат на приобретение служебного легкового автотранспорта.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2.8.3. Затраты на приобретение мебели (З</w:t>
      </w:r>
      <w:r w:rsidRPr="00947D56">
        <w:rPr>
          <w:rFonts w:ascii="PT Astra Serif" w:hAnsi="PT Astra Serif"/>
          <w:sz w:val="28"/>
          <w:szCs w:val="28"/>
          <w:vertAlign w:val="subscript"/>
          <w:lang w:eastAsia="ru-RU" w:bidi="ar-SA"/>
        </w:rPr>
        <w:t>пмеб</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076450" cy="561975"/>
            <wp:effectExtent l="0" t="0" r="0" b="9525"/>
            <wp:docPr id="113" name="Консультант Плюс"/>
            <wp:cNvGraphicFramePr/>
            <a:graphic xmlns:a="http://schemas.openxmlformats.org/drawingml/2006/main">
              <a:graphicData uri="http://schemas.openxmlformats.org/drawingml/2006/picture">
                <pic:pic xmlns:pic="http://schemas.openxmlformats.org/drawingml/2006/picture">
                  <pic:nvPicPr>
                    <pic:cNvPr id="113" name="Picture 1"/>
                    <pic:cNvPicPr/>
                  </pic:nvPicPr>
                  <pic:blipFill>
                    <a:blip xmlns:r="http://schemas.openxmlformats.org/officeDocument/2006/relationships" r:embed="rId11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76450" cy="56197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пмеб</w:t>
      </w:r>
      <w:r w:rsidRPr="00295BC6">
        <w:rPr>
          <w:rFonts w:ascii="PT Astra Serif" w:hAnsi="PT Astra Serif"/>
          <w:sz w:val="28"/>
          <w:szCs w:val="28"/>
          <w:lang w:eastAsia="ru-RU" w:bidi="ar-SA"/>
        </w:rPr>
        <w:t xml:space="preserve"> - количество i-х предметов мебели в соответствии с нормативами государственных органов Томской области, учреждений;</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пмеб</w:t>
      </w:r>
      <w:r w:rsidRPr="00295BC6">
        <w:rPr>
          <w:rFonts w:ascii="PT Astra Serif" w:hAnsi="PT Astra Serif"/>
          <w:sz w:val="28"/>
          <w:szCs w:val="28"/>
          <w:lang w:eastAsia="ru-RU" w:bidi="ar-SA"/>
        </w:rPr>
        <w:t xml:space="preserve"> - цена i-го предмета мебели в соответствии с нормативами государственных органов Томской области, учреждений.</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2.8.4. Затраты на приобретение систем кондиционирования (З</w:t>
      </w:r>
      <w:r w:rsidRPr="00947D56">
        <w:rPr>
          <w:rFonts w:ascii="PT Astra Serif" w:hAnsi="PT Astra Serif"/>
          <w:sz w:val="28"/>
          <w:szCs w:val="28"/>
          <w:vertAlign w:val="subscript"/>
          <w:lang w:eastAsia="ru-RU" w:bidi="ar-SA"/>
        </w:rPr>
        <w:t>ск</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838325" cy="552450"/>
            <wp:effectExtent l="0" t="0" r="9525" b="0"/>
            <wp:docPr id="114" name="Консультант Плюс"/>
            <wp:cNvGraphicFramePr/>
            <a:graphic xmlns:a="http://schemas.openxmlformats.org/drawingml/2006/main">
              <a:graphicData uri="http://schemas.openxmlformats.org/drawingml/2006/picture">
                <pic:pic xmlns:pic="http://schemas.openxmlformats.org/drawingml/2006/picture">
                  <pic:nvPicPr>
                    <pic:cNvPr id="114" name="Picture 1"/>
                    <pic:cNvPicPr/>
                  </pic:nvPicPr>
                  <pic:blipFill>
                    <a:blip xmlns:r="http://schemas.openxmlformats.org/officeDocument/2006/relationships" r:embed="rId11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38325" cy="5524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ск</w:t>
      </w:r>
      <w:r w:rsidRPr="00295BC6">
        <w:rPr>
          <w:rFonts w:ascii="PT Astra Serif" w:hAnsi="PT Astra Serif"/>
          <w:sz w:val="28"/>
          <w:szCs w:val="28"/>
          <w:lang w:eastAsia="ru-RU" w:bidi="ar-SA"/>
        </w:rPr>
        <w:t xml:space="preserve"> - количество i-х систем кондиционирования;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ск</w:t>
      </w:r>
      <w:r w:rsidRPr="00295BC6">
        <w:rPr>
          <w:rFonts w:ascii="PT Astra Serif" w:hAnsi="PT Astra Serif"/>
          <w:sz w:val="28"/>
          <w:szCs w:val="28"/>
          <w:lang w:eastAsia="ru-RU" w:bidi="ar-SA"/>
        </w:rPr>
        <w:t xml:space="preserve"> - цена одной системы кондиционирования.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outlineLvl w:val="3"/>
        <w:rPr>
          <w:rFonts w:ascii="PT Astra Serif" w:hAnsi="PT Astra Serif"/>
          <w:sz w:val="28"/>
          <w:szCs w:val="28"/>
          <w:lang w:eastAsia="ru-RU" w:bidi="ar-SA"/>
        </w:rPr>
      </w:pPr>
      <w:r w:rsidRPr="00295BC6">
        <w:rPr>
          <w:rFonts w:ascii="PT Astra Serif" w:hAnsi="PT Astra Serif"/>
          <w:sz w:val="28"/>
          <w:szCs w:val="28"/>
          <w:lang w:eastAsia="ru-RU" w:bidi="ar-SA"/>
        </w:rPr>
        <w:t>2.9. Затраты на приобретение материальных запасов, не отнесенные к затратам на приобретение материальных запасов в рамках затрат на информационно-коммуникационные технологии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 xml:space="preserve">2.9.1. Затраты на приобретение материальных запасов, не отнесенные к затратам на приобретение материальных запасов в рамках затрат на информационно-коммуникационные технологии </w:t>
      </w:r>
      <w:r w:rsidRPr="00295BC6">
        <w:rPr>
          <w:rFonts w:ascii="PT Astra Serif" w:hAnsi="PT Astra Serif"/>
          <w:noProof/>
          <w:sz w:val="28"/>
          <w:szCs w:val="28"/>
          <w:lang w:eastAsia="ru-RU" w:bidi="ar-SA"/>
        </w:rPr>
        <w:drawing>
          <wp:inline distT="0" distB="0" distL="0" distR="0">
            <wp:extent cx="352425" cy="238125"/>
            <wp:effectExtent l="0" t="0" r="0" b="0"/>
            <wp:docPr id="115" name="Консультант Плюс"/>
            <wp:cNvGraphicFramePr/>
            <a:graphic xmlns:a="http://schemas.openxmlformats.org/drawingml/2006/main">
              <a:graphicData uri="http://schemas.openxmlformats.org/drawingml/2006/picture">
                <pic:pic xmlns:pic="http://schemas.openxmlformats.org/drawingml/2006/picture">
                  <pic:nvPicPr>
                    <pic:cNvPr id="115" name="Picture 1"/>
                    <pic:cNvPicPr/>
                  </pic:nvPicPr>
                  <pic:blipFill>
                    <a:blip xmlns:r="http://schemas.openxmlformats.org/officeDocument/2006/relationships" r:embed="rId11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52425" cy="238125"/>
                    </a:xfrm>
                    <a:prstGeom prst="rect">
                      <a:avLst/>
                    </a:prstGeom>
                    <a:noFill/>
                    <a:ln>
                      <a:noFill/>
                    </a:ln>
                  </pic:spPr>
                </pic:pic>
              </a:graphicData>
            </a:graphic>
          </wp:inline>
        </w:drawing>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3133725" cy="285750"/>
            <wp:effectExtent l="0" t="0" r="9525" b="0"/>
            <wp:docPr id="116" name="Консультант Плюс"/>
            <wp:cNvGraphicFramePr/>
            <a:graphic xmlns:a="http://schemas.openxmlformats.org/drawingml/2006/main">
              <a:graphicData uri="http://schemas.openxmlformats.org/drawingml/2006/picture">
                <pic:pic xmlns:pic="http://schemas.openxmlformats.org/drawingml/2006/picture">
                  <pic:nvPicPr>
                    <pic:cNvPr id="116" name="Picture 1"/>
                    <pic:cNvPicPr/>
                  </pic:nvPicPr>
                  <pic:blipFill>
                    <a:blip xmlns:r="http://schemas.openxmlformats.org/officeDocument/2006/relationships" r:embed="rId12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133725" cy="2857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947D56">
        <w:rPr>
          <w:rFonts w:ascii="PT Astra Serif" w:hAnsi="PT Astra Serif"/>
          <w:sz w:val="28"/>
          <w:szCs w:val="28"/>
          <w:vertAlign w:val="subscript"/>
          <w:lang w:eastAsia="ru-RU" w:bidi="ar-SA"/>
        </w:rPr>
        <w:t>бл</w:t>
      </w:r>
      <w:r w:rsidRPr="00295BC6">
        <w:rPr>
          <w:rFonts w:ascii="PT Astra Serif" w:hAnsi="PT Astra Serif"/>
          <w:sz w:val="28"/>
          <w:szCs w:val="28"/>
          <w:lang w:eastAsia="ru-RU" w:bidi="ar-SA"/>
        </w:rPr>
        <w:t xml:space="preserve"> - затраты на приобретение бланочной и иной типографской продукции;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947D56">
        <w:rPr>
          <w:rFonts w:ascii="PT Astra Serif" w:hAnsi="PT Astra Serif"/>
          <w:sz w:val="28"/>
          <w:szCs w:val="28"/>
          <w:vertAlign w:val="subscript"/>
          <w:lang w:eastAsia="ru-RU" w:bidi="ar-SA"/>
        </w:rPr>
        <w:t>канц</w:t>
      </w:r>
      <w:r w:rsidRPr="00295BC6">
        <w:rPr>
          <w:rFonts w:ascii="PT Astra Serif" w:hAnsi="PT Astra Serif"/>
          <w:sz w:val="28"/>
          <w:szCs w:val="28"/>
          <w:lang w:eastAsia="ru-RU" w:bidi="ar-SA"/>
        </w:rPr>
        <w:t xml:space="preserve"> - затраты на приобретение канцелярских принадлежностей;</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947D56">
        <w:rPr>
          <w:rFonts w:ascii="PT Astra Serif" w:hAnsi="PT Astra Serif"/>
          <w:sz w:val="28"/>
          <w:szCs w:val="28"/>
          <w:vertAlign w:val="subscript"/>
          <w:lang w:eastAsia="ru-RU" w:bidi="ar-SA"/>
        </w:rPr>
        <w:t xml:space="preserve">хп </w:t>
      </w:r>
      <w:r w:rsidRPr="00295BC6">
        <w:rPr>
          <w:rFonts w:ascii="PT Astra Serif" w:hAnsi="PT Astra Serif"/>
          <w:sz w:val="28"/>
          <w:szCs w:val="28"/>
          <w:lang w:eastAsia="ru-RU" w:bidi="ar-SA"/>
        </w:rPr>
        <w:t>- затраты на приобретение хозяйственных товаров и принадлежностей;</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947D56">
        <w:rPr>
          <w:rFonts w:ascii="PT Astra Serif" w:hAnsi="PT Astra Serif"/>
          <w:sz w:val="28"/>
          <w:szCs w:val="28"/>
          <w:vertAlign w:val="subscript"/>
          <w:lang w:eastAsia="ru-RU" w:bidi="ar-SA"/>
        </w:rPr>
        <w:t>гсм</w:t>
      </w:r>
      <w:r w:rsidRPr="00295BC6">
        <w:rPr>
          <w:rFonts w:ascii="PT Astra Serif" w:hAnsi="PT Astra Serif"/>
          <w:sz w:val="28"/>
          <w:szCs w:val="28"/>
          <w:lang w:eastAsia="ru-RU" w:bidi="ar-SA"/>
        </w:rPr>
        <w:t xml:space="preserve"> - затраты на приобретение горюче-смазочных материалов;</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947D56">
        <w:rPr>
          <w:rFonts w:ascii="PT Astra Serif" w:hAnsi="PT Astra Serif"/>
          <w:sz w:val="28"/>
          <w:szCs w:val="28"/>
          <w:vertAlign w:val="subscript"/>
          <w:lang w:eastAsia="ru-RU" w:bidi="ar-SA"/>
        </w:rPr>
        <w:t>зпа</w:t>
      </w:r>
      <w:r w:rsidRPr="00295BC6">
        <w:rPr>
          <w:rFonts w:ascii="PT Astra Serif" w:hAnsi="PT Astra Serif"/>
          <w:sz w:val="28"/>
          <w:szCs w:val="28"/>
          <w:lang w:eastAsia="ru-RU" w:bidi="ar-SA"/>
        </w:rPr>
        <w:t xml:space="preserve"> - затраты на приобретение запасных частей для транспортных средств;</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З</w:t>
      </w:r>
      <w:r w:rsidRPr="00947D56">
        <w:rPr>
          <w:rFonts w:ascii="PT Astra Serif" w:hAnsi="PT Astra Serif"/>
          <w:sz w:val="28"/>
          <w:szCs w:val="28"/>
          <w:vertAlign w:val="subscript"/>
          <w:lang w:eastAsia="ru-RU" w:bidi="ar-SA"/>
        </w:rPr>
        <w:t>мзго</w:t>
      </w:r>
      <w:r w:rsidRPr="00295BC6">
        <w:rPr>
          <w:rFonts w:ascii="PT Astra Serif" w:hAnsi="PT Astra Serif"/>
          <w:sz w:val="28"/>
          <w:szCs w:val="28"/>
          <w:lang w:eastAsia="ru-RU" w:bidi="ar-SA"/>
        </w:rPr>
        <w:t xml:space="preserve"> - затраты на приобретение материальных запасов для нужд гражданской обороны.</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2.9.</w:t>
      </w:r>
      <w:r>
        <w:rPr>
          <w:rFonts w:ascii="PT Astra Serif" w:hAnsi="PT Astra Serif"/>
          <w:sz w:val="28"/>
          <w:szCs w:val="28"/>
          <w:lang w:eastAsia="ru-RU" w:bidi="ar-SA"/>
        </w:rPr>
        <w:t>2</w:t>
      </w:r>
      <w:r w:rsidRPr="00295BC6">
        <w:rPr>
          <w:rFonts w:ascii="PT Astra Serif" w:hAnsi="PT Astra Serif"/>
          <w:sz w:val="28"/>
          <w:szCs w:val="28"/>
          <w:lang w:eastAsia="ru-RU" w:bidi="ar-SA"/>
        </w:rPr>
        <w:t>. Затраты на приобретение канцелярских принадлежностей (З</w:t>
      </w:r>
      <w:r w:rsidRPr="00947D56">
        <w:rPr>
          <w:rFonts w:ascii="PT Astra Serif" w:hAnsi="PT Astra Serif"/>
          <w:sz w:val="28"/>
          <w:szCs w:val="28"/>
          <w:vertAlign w:val="subscript"/>
          <w:lang w:eastAsia="ru-RU" w:bidi="ar-SA"/>
        </w:rPr>
        <w:t>канц</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305050" cy="561975"/>
            <wp:effectExtent l="0" t="0" r="0" b="9525"/>
            <wp:docPr id="118" name="Консультант Плюс"/>
            <wp:cNvGraphicFramePr/>
            <a:graphic xmlns:a="http://schemas.openxmlformats.org/drawingml/2006/main">
              <a:graphicData uri="http://schemas.openxmlformats.org/drawingml/2006/picture">
                <pic:pic xmlns:pic="http://schemas.openxmlformats.org/drawingml/2006/picture">
                  <pic:nvPicPr>
                    <pic:cNvPr id="118" name="Picture 1"/>
                    <pic:cNvPicPr/>
                  </pic:nvPicPr>
                  <pic:blipFill>
                    <a:blip xmlns:r="http://schemas.openxmlformats.org/officeDocument/2006/relationships" r:embed="rId12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305050" cy="56197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канц</w:t>
      </w:r>
      <w:r w:rsidRPr="00295BC6">
        <w:rPr>
          <w:rFonts w:ascii="PT Astra Serif" w:hAnsi="PT Astra Serif"/>
          <w:sz w:val="28"/>
          <w:szCs w:val="28"/>
          <w:lang w:eastAsia="ru-RU" w:bidi="ar-SA"/>
        </w:rPr>
        <w:t xml:space="preserve"> - количество i-го предмета канцелярских принадлежностей в соответствии с нормативами государственных органов Томской области, учреждений в расчете на основного работника;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Ч</w:t>
      </w:r>
      <w:r w:rsidRPr="00947D56">
        <w:rPr>
          <w:rFonts w:ascii="PT Astra Serif" w:hAnsi="PT Astra Serif"/>
          <w:sz w:val="28"/>
          <w:szCs w:val="28"/>
          <w:vertAlign w:val="subscript"/>
          <w:lang w:eastAsia="ru-RU" w:bidi="ar-SA"/>
        </w:rPr>
        <w:t>оп</w:t>
      </w:r>
      <w:r w:rsidRPr="00295BC6">
        <w:rPr>
          <w:rFonts w:ascii="PT Astra Serif" w:hAnsi="PT Astra Serif"/>
          <w:sz w:val="28"/>
          <w:szCs w:val="28"/>
          <w:lang w:eastAsia="ru-RU" w:bidi="ar-SA"/>
        </w:rPr>
        <w:t xml:space="preserve"> - расчетная численность основных работников, определяемая в соответствии с </w:t>
      </w:r>
      <w:hyperlink r:id="rId55">
        <w:r w:rsidRPr="00295BC6">
          <w:rPr>
            <w:rFonts w:ascii="PT Astra Serif" w:hAnsi="PT Astra Serif"/>
            <w:sz w:val="28"/>
            <w:szCs w:val="28"/>
            <w:lang w:eastAsia="ru-RU" w:bidi="ar-SA"/>
          </w:rPr>
          <w:t>пунктами 17</w:t>
        </w:r>
      </w:hyperlink>
      <w:r w:rsidRPr="00295BC6">
        <w:rPr>
          <w:rFonts w:ascii="PT Astra Serif" w:hAnsi="PT Astra Serif"/>
          <w:sz w:val="28"/>
          <w:szCs w:val="28"/>
          <w:lang w:eastAsia="ru-RU" w:bidi="ar-SA"/>
        </w:rPr>
        <w:t xml:space="preserve"> - </w:t>
      </w:r>
      <w:hyperlink r:id="rId56">
        <w:r w:rsidRPr="00295BC6">
          <w:rPr>
            <w:rFonts w:ascii="PT Astra Serif" w:hAnsi="PT Astra Serif"/>
            <w:sz w:val="28"/>
            <w:szCs w:val="28"/>
            <w:lang w:eastAsia="ru-RU" w:bidi="ar-SA"/>
          </w:rPr>
          <w:t>22</w:t>
        </w:r>
      </w:hyperlink>
      <w:r w:rsidRPr="00295BC6">
        <w:rPr>
          <w:rFonts w:ascii="PT Astra Serif" w:hAnsi="PT Astra Serif"/>
          <w:sz w:val="28"/>
          <w:szCs w:val="28"/>
          <w:lang w:eastAsia="ru-RU" w:bidi="ar-SA"/>
        </w:rPr>
        <w:t xml:space="preserve"> Общих правил определения нормативных затрат;</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канц</w:t>
      </w:r>
      <w:r w:rsidRPr="00295BC6">
        <w:rPr>
          <w:rFonts w:ascii="PT Astra Serif" w:hAnsi="PT Astra Serif"/>
          <w:sz w:val="28"/>
          <w:szCs w:val="28"/>
          <w:lang w:eastAsia="ru-RU" w:bidi="ar-SA"/>
        </w:rPr>
        <w:t xml:space="preserve"> - цена i-го предмета канцелярских принадлежностей в соответствии с нормативами государственных органов Томской области, учреждений.</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2.9.</w:t>
      </w:r>
      <w:r>
        <w:rPr>
          <w:rFonts w:ascii="PT Astra Serif" w:hAnsi="PT Astra Serif"/>
          <w:sz w:val="28"/>
          <w:szCs w:val="28"/>
          <w:lang w:eastAsia="ru-RU" w:bidi="ar-SA"/>
        </w:rPr>
        <w:t>3</w:t>
      </w:r>
      <w:r w:rsidRPr="00295BC6">
        <w:rPr>
          <w:rFonts w:ascii="PT Astra Serif" w:hAnsi="PT Astra Serif"/>
          <w:sz w:val="28"/>
          <w:szCs w:val="28"/>
          <w:lang w:eastAsia="ru-RU" w:bidi="ar-SA"/>
        </w:rPr>
        <w:t>. Затраты на приобретение хозяйственных товаров и принадлежностей (З</w:t>
      </w:r>
      <w:r w:rsidRPr="00947D56">
        <w:rPr>
          <w:rFonts w:ascii="PT Astra Serif" w:hAnsi="PT Astra Serif"/>
          <w:sz w:val="28"/>
          <w:szCs w:val="28"/>
          <w:vertAlign w:val="subscript"/>
          <w:lang w:eastAsia="ru-RU" w:bidi="ar-SA"/>
        </w:rPr>
        <w:t>хп</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1724025" cy="552450"/>
            <wp:effectExtent l="0" t="0" r="9525" b="0"/>
            <wp:docPr id="119" name="Консультант Плюс"/>
            <wp:cNvGraphicFramePr/>
            <a:graphic xmlns:a="http://schemas.openxmlformats.org/drawingml/2006/main">
              <a:graphicData uri="http://schemas.openxmlformats.org/drawingml/2006/picture">
                <pic:pic xmlns:pic="http://schemas.openxmlformats.org/drawingml/2006/picture">
                  <pic:nvPicPr>
                    <pic:cNvPr id="119" name="Picture 1"/>
                    <pic:cNvPicPr/>
                  </pic:nvPicPr>
                  <pic:blipFill>
                    <a:blip xmlns:r="http://schemas.openxmlformats.org/officeDocument/2006/relationships" r:embed="rId4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724025" cy="5524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хп</w:t>
      </w:r>
      <w:r w:rsidRPr="00295BC6">
        <w:rPr>
          <w:rFonts w:ascii="PT Astra Serif" w:hAnsi="PT Astra Serif"/>
          <w:sz w:val="28"/>
          <w:szCs w:val="28"/>
          <w:lang w:eastAsia="ru-RU" w:bidi="ar-SA"/>
        </w:rPr>
        <w:t xml:space="preserve"> - цена i-й единицы хозяйственных товаров и принадлежностей в соответствии с нормативами государственных органов Томской области, учреждений;</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хп</w:t>
      </w:r>
      <w:r w:rsidRPr="00295BC6">
        <w:rPr>
          <w:rFonts w:ascii="PT Astra Serif" w:hAnsi="PT Astra Serif"/>
          <w:sz w:val="28"/>
          <w:szCs w:val="28"/>
          <w:lang w:eastAsia="ru-RU" w:bidi="ar-SA"/>
        </w:rPr>
        <w:t xml:space="preserve"> - количество i-го хозяйственного товара и принадлежности в соответствии с нормативами государственных органов Томской области, учреждений.</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Pr>
          <w:rFonts w:ascii="PT Astra Serif" w:hAnsi="PT Astra Serif"/>
          <w:sz w:val="28"/>
          <w:szCs w:val="28"/>
          <w:lang w:eastAsia="ru-RU" w:bidi="ar-SA"/>
        </w:rPr>
        <w:t>2.9.4</w:t>
      </w:r>
      <w:r w:rsidRPr="00295BC6">
        <w:rPr>
          <w:rFonts w:ascii="PT Astra Serif" w:hAnsi="PT Astra Serif"/>
          <w:sz w:val="28"/>
          <w:szCs w:val="28"/>
          <w:lang w:eastAsia="ru-RU" w:bidi="ar-SA"/>
        </w:rPr>
        <w:t>. Затраты на приобретение горюче-смазочных материалов (З</w:t>
      </w:r>
      <w:r w:rsidRPr="00947D56">
        <w:rPr>
          <w:rFonts w:ascii="PT Astra Serif" w:hAnsi="PT Astra Serif"/>
          <w:sz w:val="28"/>
          <w:szCs w:val="28"/>
          <w:vertAlign w:val="subscript"/>
          <w:lang w:eastAsia="ru-RU" w:bidi="ar-SA"/>
        </w:rPr>
        <w:t>гсм</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295525" cy="552450"/>
            <wp:effectExtent l="0" t="0" r="9525" b="0"/>
            <wp:docPr id="120" name="Консультант Плюс"/>
            <wp:cNvGraphicFramePr/>
            <a:graphic xmlns:a="http://schemas.openxmlformats.org/drawingml/2006/main">
              <a:graphicData uri="http://schemas.openxmlformats.org/drawingml/2006/picture">
                <pic:pic xmlns:pic="http://schemas.openxmlformats.org/drawingml/2006/picture">
                  <pic:nvPicPr>
                    <pic:cNvPr id="120" name="Picture 1"/>
                    <pic:cNvPicPr/>
                  </pic:nvPicPr>
                  <pic:blipFill>
                    <a:blip xmlns:r="http://schemas.openxmlformats.org/officeDocument/2006/relationships" r:embed="rId12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95525" cy="552450"/>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H</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гсм</w:t>
      </w:r>
      <w:r w:rsidRPr="00295BC6">
        <w:rPr>
          <w:rFonts w:ascii="PT Astra Serif" w:hAnsi="PT Astra Serif"/>
          <w:sz w:val="28"/>
          <w:szCs w:val="28"/>
          <w:lang w:eastAsia="ru-RU" w:bidi="ar-SA"/>
        </w:rPr>
        <w:t xml:space="preserve"> - норма расхода топлива на 100 километров пробега i-го транспортного средства согласно методическим </w:t>
      </w:r>
      <w:hyperlink r:id="rId123">
        <w:r w:rsidRPr="00295BC6">
          <w:rPr>
            <w:rFonts w:ascii="PT Astra Serif" w:hAnsi="PT Astra Serif"/>
            <w:sz w:val="28"/>
            <w:szCs w:val="28"/>
            <w:lang w:eastAsia="ru-RU" w:bidi="ar-SA"/>
          </w:rPr>
          <w:t>рекомендациям</w:t>
        </w:r>
      </w:hyperlink>
      <w:r w:rsidRPr="00295BC6">
        <w:rPr>
          <w:rFonts w:ascii="PT Astra Serif" w:hAnsi="PT Astra Serif"/>
          <w:sz w:val="28"/>
          <w:szCs w:val="28"/>
          <w:lang w:eastAsia="ru-RU" w:bidi="ar-SA"/>
        </w:rPr>
        <w:t xml:space="preserve"> </w:t>
      </w:r>
      <w:r>
        <w:rPr>
          <w:rFonts w:ascii="PT Astra Serif" w:hAnsi="PT Astra Serif"/>
          <w:sz w:val="28"/>
          <w:szCs w:val="28"/>
          <w:lang w:eastAsia="ru-RU" w:bidi="ar-SA"/>
        </w:rPr>
        <w:t>«</w:t>
      </w:r>
      <w:r w:rsidRPr="00295BC6">
        <w:rPr>
          <w:rFonts w:ascii="PT Astra Serif" w:hAnsi="PT Astra Serif"/>
          <w:sz w:val="28"/>
          <w:szCs w:val="28"/>
          <w:lang w:eastAsia="ru-RU" w:bidi="ar-SA"/>
        </w:rPr>
        <w:t>Нормы расхода топлив и смазочных материалов на автомобильном транспорте</w:t>
      </w:r>
      <w:r>
        <w:rPr>
          <w:rFonts w:ascii="PT Astra Serif" w:hAnsi="PT Astra Serif"/>
          <w:sz w:val="28"/>
          <w:szCs w:val="28"/>
          <w:lang w:eastAsia="ru-RU" w:bidi="ar-SA"/>
        </w:rPr>
        <w:t>»</w:t>
      </w:r>
      <w:r w:rsidRPr="00295BC6">
        <w:rPr>
          <w:rFonts w:ascii="PT Astra Serif" w:hAnsi="PT Astra Serif"/>
          <w:sz w:val="28"/>
          <w:szCs w:val="28"/>
          <w:lang w:eastAsia="ru-RU" w:bidi="ar-SA"/>
        </w:rPr>
        <w:t>, предусмотренным приложением к Распоряжению Министерства транспорта Российской Федерации от 14.03.2008 N АМ-23-р;</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гсм</w:t>
      </w:r>
      <w:r w:rsidRPr="00295BC6">
        <w:rPr>
          <w:rFonts w:ascii="PT Astra Serif" w:hAnsi="PT Astra Serif"/>
          <w:sz w:val="28"/>
          <w:szCs w:val="28"/>
          <w:lang w:eastAsia="ru-RU" w:bidi="ar-SA"/>
        </w:rPr>
        <w:t xml:space="preserve"> - цена одного литра горюче-смазочного материала по i-му транспортному средству;</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гсм</w:t>
      </w:r>
      <w:r w:rsidRPr="00295BC6">
        <w:rPr>
          <w:rFonts w:ascii="PT Astra Serif" w:hAnsi="PT Astra Serif"/>
          <w:sz w:val="28"/>
          <w:szCs w:val="28"/>
          <w:lang w:eastAsia="ru-RU" w:bidi="ar-SA"/>
        </w:rPr>
        <w:t xml:space="preserve"> - километраж использования i-го транспортного средства.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Pr>
          <w:rFonts w:ascii="PT Astra Serif" w:hAnsi="PT Astra Serif"/>
          <w:sz w:val="28"/>
          <w:szCs w:val="28"/>
          <w:lang w:eastAsia="ru-RU" w:bidi="ar-SA"/>
        </w:rPr>
        <w:t>2.9.5</w:t>
      </w:r>
      <w:r w:rsidRPr="00295BC6">
        <w:rPr>
          <w:rFonts w:ascii="PT Astra Serif" w:hAnsi="PT Astra Serif"/>
          <w:sz w:val="28"/>
          <w:szCs w:val="28"/>
          <w:lang w:eastAsia="ru-RU" w:bidi="ar-SA"/>
        </w:rPr>
        <w:t>. Затраты на приобретение запасных частей для транспортных средств (З</w:t>
      </w:r>
      <w:r w:rsidRPr="00947D56">
        <w:rPr>
          <w:rFonts w:ascii="PT Astra Serif" w:hAnsi="PT Astra Serif"/>
          <w:sz w:val="28"/>
          <w:szCs w:val="28"/>
          <w:vertAlign w:val="subscript"/>
          <w:lang w:eastAsia="ru-RU" w:bidi="ar-SA"/>
        </w:rPr>
        <w:t>зпа</w:t>
      </w:r>
      <w:r w:rsidRPr="00295BC6">
        <w:rPr>
          <w:rFonts w:ascii="PT Astra Serif" w:hAnsi="PT Astra Serif"/>
          <w:sz w:val="28"/>
          <w:szCs w:val="28"/>
          <w:lang w:eastAsia="ru-RU" w:bidi="ar-SA"/>
        </w:rPr>
        <w:t>) определяются с учетом нормативов затрат на приобретение служебного легкового автотранспорта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019300" cy="581025"/>
            <wp:effectExtent l="0" t="0" r="0" b="9525"/>
            <wp:docPr id="121" name="Консультант Плюс"/>
            <wp:cNvGraphicFramePr/>
            <a:graphic xmlns:a="http://schemas.openxmlformats.org/drawingml/2006/main">
              <a:graphicData uri="http://schemas.openxmlformats.org/drawingml/2006/picture">
                <pic:pic xmlns:pic="http://schemas.openxmlformats.org/drawingml/2006/picture">
                  <pic:nvPicPr>
                    <pic:cNvPr id="121" name="Picture 1"/>
                    <pic:cNvPicPr/>
                  </pic:nvPicPr>
                  <pic:blipFill>
                    <a:blip xmlns:r="http://schemas.openxmlformats.org/officeDocument/2006/relationships" r:embed="rId42"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19300" cy="58102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зпа</w:t>
      </w:r>
      <w:r w:rsidRPr="00295BC6">
        <w:rPr>
          <w:rFonts w:ascii="PT Astra Serif" w:hAnsi="PT Astra Serif"/>
          <w:sz w:val="28"/>
          <w:szCs w:val="28"/>
          <w:lang w:eastAsia="ru-RU" w:bidi="ar-SA"/>
        </w:rPr>
        <w:t xml:space="preserve"> - количество i-х запасных частей для каждого транспортного средства;</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зпа</w:t>
      </w:r>
      <w:r w:rsidRPr="00295BC6">
        <w:rPr>
          <w:rFonts w:ascii="PT Astra Serif" w:hAnsi="PT Astra Serif"/>
          <w:sz w:val="28"/>
          <w:szCs w:val="28"/>
          <w:lang w:eastAsia="ru-RU" w:bidi="ar-SA"/>
        </w:rPr>
        <w:t xml:space="preserve"> - цена одной единицы i-й запасной части для каждого транспортного средства.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Pr>
          <w:rFonts w:ascii="PT Astra Serif" w:hAnsi="PT Astra Serif"/>
          <w:sz w:val="28"/>
          <w:szCs w:val="28"/>
          <w:lang w:eastAsia="ru-RU" w:bidi="ar-SA"/>
        </w:rPr>
        <w:t>2.9.6</w:t>
      </w:r>
      <w:r w:rsidRPr="00295BC6">
        <w:rPr>
          <w:rFonts w:ascii="PT Astra Serif" w:hAnsi="PT Astra Serif"/>
          <w:sz w:val="28"/>
          <w:szCs w:val="28"/>
          <w:lang w:eastAsia="ru-RU" w:bidi="ar-SA"/>
        </w:rPr>
        <w:t>. Затраты на приобретение материальных запасов для нужд гражданской обороны (З</w:t>
      </w:r>
      <w:r w:rsidRPr="00947D56">
        <w:rPr>
          <w:rFonts w:ascii="PT Astra Serif" w:hAnsi="PT Astra Serif"/>
          <w:sz w:val="28"/>
          <w:szCs w:val="28"/>
          <w:vertAlign w:val="subscript"/>
          <w:lang w:eastAsia="ru-RU" w:bidi="ar-SA"/>
        </w:rPr>
        <w:t>мзго</w:t>
      </w:r>
      <w:r w:rsidRPr="00295BC6">
        <w:rPr>
          <w:rFonts w:ascii="PT Astra Serif" w:hAnsi="PT Astra Serif"/>
          <w:sz w:val="28"/>
          <w:szCs w:val="28"/>
          <w:lang w:eastAsia="ru-RU" w:bidi="ar-SA"/>
        </w:rPr>
        <w:t>) определяются по следующей формуле:</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228850" cy="561975"/>
            <wp:effectExtent l="0" t="0" r="0" b="9525"/>
            <wp:docPr id="122" name="Консультант Плюс"/>
            <wp:cNvGraphicFramePr/>
            <a:graphic xmlns:a="http://schemas.openxmlformats.org/drawingml/2006/main">
              <a:graphicData uri="http://schemas.openxmlformats.org/drawingml/2006/picture">
                <pic:pic xmlns:pic="http://schemas.openxmlformats.org/drawingml/2006/picture">
                  <pic:nvPicPr>
                    <pic:cNvPr id="122" name="Picture 1"/>
                    <pic:cNvPicPr/>
                  </pic:nvPicPr>
                  <pic:blipFill>
                    <a:blip xmlns:r="http://schemas.openxmlformats.org/officeDocument/2006/relationships" r:embed="rId12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228850" cy="561975"/>
                    </a:xfrm>
                    <a:prstGeom prst="rect">
                      <a:avLst/>
                    </a:prstGeom>
                    <a:noFill/>
                    <a:ln>
                      <a:noFill/>
                    </a:ln>
                  </pic:spPr>
                </pic:pic>
              </a:graphicData>
            </a:graphic>
          </wp:inline>
        </w:drawing>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мзго</w:t>
      </w:r>
      <w:r w:rsidRPr="00295BC6">
        <w:rPr>
          <w:rFonts w:ascii="PT Astra Serif" w:hAnsi="PT Astra Serif"/>
          <w:sz w:val="28"/>
          <w:szCs w:val="28"/>
          <w:lang w:eastAsia="ru-RU" w:bidi="ar-SA"/>
        </w:rPr>
        <w:t xml:space="preserve"> - цена i-й единицы материальных запасов для нужд гражданской обороны в соответствии с нормативами государственных органов Томской области, учреждений;</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N</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мзго</w:t>
      </w:r>
      <w:r w:rsidRPr="00295BC6">
        <w:rPr>
          <w:rFonts w:ascii="PT Astra Serif" w:hAnsi="PT Astra Serif"/>
          <w:sz w:val="28"/>
          <w:szCs w:val="28"/>
          <w:lang w:eastAsia="ru-RU" w:bidi="ar-SA"/>
        </w:rPr>
        <w:t xml:space="preserve"> - количество i-го материального запаса для нужд гражданской обороны из расчета на одного работника в год в соответствии с нормативами государственных органов Томской области, учреждений;</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Ч</w:t>
      </w:r>
      <w:r w:rsidRPr="00947D56">
        <w:rPr>
          <w:rFonts w:ascii="PT Astra Serif" w:hAnsi="PT Astra Serif"/>
          <w:sz w:val="28"/>
          <w:szCs w:val="28"/>
          <w:vertAlign w:val="subscript"/>
          <w:lang w:eastAsia="ru-RU" w:bidi="ar-SA"/>
        </w:rPr>
        <w:t>оп</w:t>
      </w:r>
      <w:r w:rsidRPr="00295BC6">
        <w:rPr>
          <w:rFonts w:ascii="PT Astra Serif" w:hAnsi="PT Astra Serif"/>
          <w:sz w:val="28"/>
          <w:szCs w:val="28"/>
          <w:lang w:eastAsia="ru-RU" w:bidi="ar-SA"/>
        </w:rPr>
        <w:t xml:space="preserve"> - расчетная численность основных работников, определяемая в соответствии с </w:t>
      </w:r>
      <w:hyperlink r:id="rId55">
        <w:r w:rsidRPr="00295BC6">
          <w:rPr>
            <w:rFonts w:ascii="PT Astra Serif" w:hAnsi="PT Astra Serif"/>
            <w:sz w:val="28"/>
            <w:szCs w:val="28"/>
            <w:lang w:eastAsia="ru-RU" w:bidi="ar-SA"/>
          </w:rPr>
          <w:t>пунктами 17</w:t>
        </w:r>
      </w:hyperlink>
      <w:r w:rsidRPr="00295BC6">
        <w:rPr>
          <w:rFonts w:ascii="PT Astra Serif" w:hAnsi="PT Astra Serif"/>
          <w:sz w:val="28"/>
          <w:szCs w:val="28"/>
          <w:lang w:eastAsia="ru-RU" w:bidi="ar-SA"/>
        </w:rPr>
        <w:t xml:space="preserve"> - </w:t>
      </w:r>
      <w:hyperlink r:id="rId56">
        <w:r w:rsidRPr="00295BC6">
          <w:rPr>
            <w:rFonts w:ascii="PT Astra Serif" w:hAnsi="PT Astra Serif"/>
            <w:sz w:val="28"/>
            <w:szCs w:val="28"/>
            <w:lang w:eastAsia="ru-RU" w:bidi="ar-SA"/>
          </w:rPr>
          <w:t>22</w:t>
        </w:r>
      </w:hyperlink>
      <w:r w:rsidRPr="00295BC6">
        <w:rPr>
          <w:rFonts w:ascii="PT Astra Serif" w:hAnsi="PT Astra Serif"/>
          <w:sz w:val="28"/>
          <w:szCs w:val="28"/>
          <w:lang w:eastAsia="ru-RU" w:bidi="ar-SA"/>
        </w:rPr>
        <w:t xml:space="preserve"> Общих правил определения нормативных затрат.</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outlineLvl w:val="2"/>
        <w:rPr>
          <w:rFonts w:ascii="PT Astra Serif" w:hAnsi="PT Astra Serif"/>
          <w:sz w:val="28"/>
          <w:szCs w:val="28"/>
          <w:lang w:eastAsia="ru-RU" w:bidi="ar-SA"/>
        </w:rPr>
      </w:pPr>
      <w:r w:rsidRPr="00295BC6">
        <w:rPr>
          <w:rFonts w:ascii="PT Astra Serif" w:hAnsi="PT Astra Serif"/>
          <w:sz w:val="28"/>
          <w:szCs w:val="28"/>
          <w:lang w:eastAsia="ru-RU" w:bidi="ar-SA"/>
        </w:rPr>
        <w:t>3. Затраты на капитальный ремонт государственного имущества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416D1B" w:rsidP="00FF039E">
      <w:pPr>
        <w:pStyle w:val="ListParagraph"/>
        <w:numPr>
          <w:ilvl w:val="1"/>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416D1B">
        <w:rPr>
          <w:rFonts w:ascii="PT Astra Serif" w:hAnsi="PT Astra Serif"/>
          <w:sz w:val="28"/>
          <w:szCs w:val="28"/>
          <w:lang w:eastAsia="ru-RU" w:bidi="ar-SA"/>
        </w:rPr>
        <w:t>Затраты на капитальный ремонт государственного имущества определяются на основании затрат, связанных со строительными работами, и затрат на разработку проектной документации.</w:t>
      </w:r>
    </w:p>
    <w:p w:rsidR="00FF039E" w:rsidRPr="00416D1B" w:rsidP="00FF039E">
      <w:pPr>
        <w:pStyle w:val="ListParagraph"/>
        <w:numPr>
          <w:ilvl w:val="1"/>
          <w:numId w:val="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hAnsi="PT Astra Serif"/>
          <w:sz w:val="28"/>
          <w:szCs w:val="28"/>
          <w:lang w:eastAsia="ru-RU" w:bidi="ar-SA"/>
        </w:rPr>
      </w:pPr>
      <w:r w:rsidRPr="00416D1B">
        <w:rPr>
          <w:rFonts w:ascii="PT Astra Serif" w:hAnsi="PT Astra Serif"/>
          <w:sz w:val="28"/>
          <w:szCs w:val="28"/>
          <w:lang w:eastAsia="ru-RU" w:bidi="ar-SA"/>
        </w:rPr>
        <w:t>Затраты на строительные работы, осуществляемые в рамках капитального ремонта, определяются на основании сводного сметного расчета стоимости строительства, разработанного в соответствии с методиками и нормативами (государственными элементными сметными нормами) строительных работ и специальных строительных работ.</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 xml:space="preserve">3.3. Затраты на разработку проектной документации определяются в соответствии со </w:t>
      </w:r>
      <w:hyperlink r:id="rId125">
        <w:r w:rsidRPr="00295BC6">
          <w:rPr>
            <w:rFonts w:ascii="PT Astra Serif" w:hAnsi="PT Astra Serif"/>
            <w:sz w:val="28"/>
            <w:szCs w:val="28"/>
            <w:lang w:eastAsia="ru-RU" w:bidi="ar-SA"/>
          </w:rPr>
          <w:t>статьей 22</w:t>
        </w:r>
      </w:hyperlink>
      <w:r w:rsidRPr="00295BC6">
        <w:rPr>
          <w:rFonts w:ascii="PT Astra Serif" w:hAnsi="PT Astra Serif"/>
          <w:sz w:val="28"/>
          <w:szCs w:val="28"/>
          <w:lang w:eastAsia="ru-RU" w:bidi="ar-SA"/>
        </w:rPr>
        <w:t xml:space="preserve"> Федерального закона от 5 апреля 2013 года </w:t>
      </w:r>
      <w:r>
        <w:rPr>
          <w:rFonts w:ascii="PT Astra Serif" w:hAnsi="PT Astra Serif"/>
          <w:sz w:val="28"/>
          <w:szCs w:val="28"/>
          <w:lang w:eastAsia="ru-RU" w:bidi="ar-SA"/>
        </w:rPr>
        <w:t>№</w:t>
      </w:r>
      <w:r w:rsidRPr="00295BC6">
        <w:rPr>
          <w:rFonts w:ascii="PT Astra Serif" w:hAnsi="PT Astra Serif"/>
          <w:sz w:val="28"/>
          <w:szCs w:val="28"/>
          <w:lang w:eastAsia="ru-RU" w:bidi="ar-SA"/>
        </w:rPr>
        <w:t xml:space="preserve"> 44-ФЗ </w:t>
      </w:r>
      <w:r>
        <w:rPr>
          <w:rFonts w:ascii="PT Astra Serif" w:hAnsi="PT Astra Serif"/>
          <w:sz w:val="28"/>
          <w:szCs w:val="28"/>
          <w:lang w:eastAsia="ru-RU" w:bidi="ar-SA"/>
        </w:rPr>
        <w:t>«</w:t>
      </w:r>
      <w:r w:rsidRPr="00295BC6">
        <w:rPr>
          <w:rFonts w:ascii="PT Astra Serif" w:hAnsi="PT Astra Serif"/>
          <w:sz w:val="28"/>
          <w:szCs w:val="28"/>
          <w:lang w:eastAsia="ru-RU" w:bidi="ar-SA"/>
        </w:rPr>
        <w:t>О контрактной системе в сфере закупок товаров, работ, услуг для обеспечения государственных и муниципальных нужд</w:t>
      </w:r>
      <w:r>
        <w:rPr>
          <w:rFonts w:ascii="PT Astra Serif" w:hAnsi="PT Astra Serif"/>
          <w:sz w:val="28"/>
          <w:szCs w:val="28"/>
          <w:lang w:eastAsia="ru-RU" w:bidi="ar-SA"/>
        </w:rPr>
        <w:t>»</w:t>
      </w:r>
      <w:r w:rsidRPr="00295BC6">
        <w:rPr>
          <w:rFonts w:ascii="PT Astra Serif" w:hAnsi="PT Astra Serif"/>
          <w:sz w:val="28"/>
          <w:szCs w:val="28"/>
          <w:lang w:eastAsia="ru-RU" w:bidi="ar-SA"/>
        </w:rPr>
        <w:t xml:space="preserve"> и с законодательством Российской Федерации о градостроительной деятельности.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A75170">
      <w:pPr>
        <w:pBdr>
          <w:top w:val="none" w:sz="0" w:space="0" w:color="auto"/>
          <w:left w:val="none" w:sz="0" w:space="0" w:color="auto"/>
          <w:bottom w:val="none" w:sz="0" w:space="0" w:color="auto"/>
          <w:right w:val="none" w:sz="0" w:space="0" w:color="auto"/>
          <w:between w:val="none" w:sz="0" w:space="0" w:color="auto"/>
        </w:pBdr>
        <w:tabs>
          <w:tab w:val="left" w:pos="709"/>
        </w:tabs>
        <w:autoSpaceDE w:val="0"/>
        <w:autoSpaceDN w:val="0"/>
        <w:adjustRightInd w:val="0"/>
        <w:ind w:firstLine="709"/>
        <w:jc w:val="center"/>
        <w:outlineLvl w:val="2"/>
        <w:rPr>
          <w:rFonts w:ascii="PT Astra Serif" w:hAnsi="PT Astra Serif"/>
          <w:sz w:val="28"/>
          <w:szCs w:val="28"/>
          <w:lang w:eastAsia="ru-RU" w:bidi="ar-SA"/>
        </w:rPr>
      </w:pPr>
      <w:r w:rsidRPr="00295BC6">
        <w:rPr>
          <w:rFonts w:ascii="PT Astra Serif" w:hAnsi="PT Astra Serif"/>
          <w:sz w:val="28"/>
          <w:szCs w:val="28"/>
          <w:lang w:eastAsia="ru-RU" w:bidi="ar-SA"/>
        </w:rPr>
        <w:t>4. Затраты на финансовое обеспечение строительства, реконструкции (в том числе с элементами реставрации), технического перевооружения объектов капитального строительства или приобретение объектов недвижимого имущества</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 xml:space="preserve">4.1. Затраты на финансовое обеспечение строительства, реконструкции (в том числе с элементами реставрации), технического перевооружения объектов капитального строительства определяются в соответствии со </w:t>
      </w:r>
      <w:hyperlink r:id="rId125">
        <w:r w:rsidRPr="00295BC6">
          <w:rPr>
            <w:rFonts w:ascii="PT Astra Serif" w:hAnsi="PT Astra Serif"/>
            <w:sz w:val="28"/>
            <w:szCs w:val="28"/>
            <w:lang w:eastAsia="ru-RU" w:bidi="ar-SA"/>
          </w:rPr>
          <w:t>статьей 22</w:t>
        </w:r>
      </w:hyperlink>
      <w:r w:rsidRPr="00295BC6">
        <w:rPr>
          <w:rFonts w:ascii="PT Astra Serif" w:hAnsi="PT Astra Serif"/>
          <w:sz w:val="28"/>
          <w:szCs w:val="28"/>
          <w:lang w:eastAsia="ru-RU" w:bidi="ar-SA"/>
        </w:rPr>
        <w:t xml:space="preserve"> Федерального закона от 5 апреля 2013 года </w:t>
      </w:r>
      <w:r>
        <w:rPr>
          <w:rFonts w:ascii="PT Astra Serif" w:hAnsi="PT Astra Serif"/>
          <w:sz w:val="28"/>
          <w:szCs w:val="28"/>
          <w:lang w:eastAsia="ru-RU" w:bidi="ar-SA"/>
        </w:rPr>
        <w:t>№ 44-ФЗ «</w:t>
      </w:r>
      <w:r w:rsidRPr="00295BC6">
        <w:rPr>
          <w:rFonts w:ascii="PT Astra Serif" w:hAnsi="PT Astra Serif"/>
          <w:sz w:val="28"/>
          <w:szCs w:val="28"/>
          <w:lang w:eastAsia="ru-RU" w:bidi="ar-SA"/>
        </w:rPr>
        <w:t>О контрактной системе в сфере закупок товаров, работ, услуг для обеспечения государственных и муниципальных нужд</w:t>
      </w:r>
      <w:r>
        <w:rPr>
          <w:rFonts w:ascii="PT Astra Serif" w:hAnsi="PT Astra Serif"/>
          <w:sz w:val="28"/>
          <w:szCs w:val="28"/>
          <w:lang w:eastAsia="ru-RU" w:bidi="ar-SA"/>
        </w:rPr>
        <w:t>»</w:t>
      </w:r>
      <w:r w:rsidRPr="00295BC6">
        <w:rPr>
          <w:rFonts w:ascii="PT Astra Serif" w:hAnsi="PT Astra Serif"/>
          <w:sz w:val="28"/>
          <w:szCs w:val="28"/>
          <w:lang w:eastAsia="ru-RU" w:bidi="ar-SA"/>
        </w:rPr>
        <w:t xml:space="preserve"> и с законодательством Российской Федерации о градостроительной деятельности.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 xml:space="preserve">4.2. Затраты на приобретение объектов недвижимого имущества определяются в соответствии со </w:t>
      </w:r>
      <w:hyperlink r:id="rId125">
        <w:r w:rsidRPr="00295BC6">
          <w:rPr>
            <w:rFonts w:ascii="PT Astra Serif" w:hAnsi="PT Astra Serif"/>
            <w:sz w:val="28"/>
            <w:szCs w:val="28"/>
            <w:lang w:eastAsia="ru-RU" w:bidi="ar-SA"/>
          </w:rPr>
          <w:t>статьей 22</w:t>
        </w:r>
      </w:hyperlink>
      <w:r w:rsidRPr="00295BC6">
        <w:rPr>
          <w:rFonts w:ascii="PT Astra Serif" w:hAnsi="PT Astra Serif"/>
          <w:sz w:val="28"/>
          <w:szCs w:val="28"/>
          <w:lang w:eastAsia="ru-RU" w:bidi="ar-SA"/>
        </w:rPr>
        <w:t xml:space="preserve"> Федеральног</w:t>
      </w:r>
      <w:r>
        <w:rPr>
          <w:rFonts w:ascii="PT Astra Serif" w:hAnsi="PT Astra Serif"/>
          <w:sz w:val="28"/>
          <w:szCs w:val="28"/>
          <w:lang w:eastAsia="ru-RU" w:bidi="ar-SA"/>
        </w:rPr>
        <w:t>о закона от 5 апреля 2013 года №</w:t>
      </w:r>
      <w:r w:rsidRPr="00295BC6">
        <w:rPr>
          <w:rFonts w:ascii="PT Astra Serif" w:hAnsi="PT Astra Serif"/>
          <w:sz w:val="28"/>
          <w:szCs w:val="28"/>
          <w:lang w:eastAsia="ru-RU" w:bidi="ar-SA"/>
        </w:rPr>
        <w:t xml:space="preserve"> 44-ФЗ </w:t>
      </w:r>
      <w:r>
        <w:rPr>
          <w:rFonts w:ascii="PT Astra Serif" w:hAnsi="PT Astra Serif"/>
          <w:sz w:val="28"/>
          <w:szCs w:val="28"/>
          <w:lang w:eastAsia="ru-RU" w:bidi="ar-SA"/>
        </w:rPr>
        <w:t>«</w:t>
      </w:r>
      <w:r w:rsidRPr="00295BC6">
        <w:rPr>
          <w:rFonts w:ascii="PT Astra Serif" w:hAnsi="PT Astra Serif"/>
          <w:sz w:val="28"/>
          <w:szCs w:val="28"/>
          <w:lang w:eastAsia="ru-RU" w:bidi="ar-SA"/>
        </w:rPr>
        <w:t>О контрактной системе в сфере закупок товаров, работ, услуг для обеспечения государственных и муниципальных нужд</w:t>
      </w:r>
      <w:r>
        <w:rPr>
          <w:rFonts w:ascii="PT Astra Serif" w:hAnsi="PT Astra Serif"/>
          <w:sz w:val="28"/>
          <w:szCs w:val="28"/>
          <w:lang w:eastAsia="ru-RU" w:bidi="ar-SA"/>
        </w:rPr>
        <w:t>»</w:t>
      </w:r>
      <w:r w:rsidRPr="00295BC6">
        <w:rPr>
          <w:rFonts w:ascii="PT Astra Serif" w:hAnsi="PT Astra Serif"/>
          <w:sz w:val="28"/>
          <w:szCs w:val="28"/>
          <w:lang w:eastAsia="ru-RU" w:bidi="ar-SA"/>
        </w:rPr>
        <w:t xml:space="preserve"> и с законодательством Российской Федерации, регулирующим оценочную деятельность в Российской Федерации.</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outlineLvl w:val="2"/>
        <w:rPr>
          <w:rFonts w:ascii="PT Astra Serif" w:hAnsi="PT Astra Serif"/>
          <w:sz w:val="28"/>
          <w:szCs w:val="28"/>
          <w:lang w:eastAsia="ru-RU" w:bidi="ar-SA"/>
        </w:rPr>
      </w:pPr>
      <w:bookmarkStart w:id="12" w:name="P922"/>
      <w:bookmarkEnd w:id="12"/>
      <w:r w:rsidRPr="00295BC6">
        <w:rPr>
          <w:rFonts w:ascii="PT Astra Serif" w:hAnsi="PT Astra Serif"/>
          <w:sz w:val="28"/>
          <w:szCs w:val="28"/>
          <w:lang w:eastAsia="ru-RU" w:bidi="ar-SA"/>
        </w:rPr>
        <w:t>5. Затраты на дополнительное профессиональное образование работников</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tabs>
          <w:tab w:val="left" w:pos="1985"/>
        </w:tabs>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5.1. Затраты на приобретение образовательных услуг по профессиональной переподготовке и повышению квалификации (З</w:t>
      </w:r>
      <w:r w:rsidRPr="00947D56">
        <w:rPr>
          <w:rFonts w:ascii="PT Astra Serif" w:hAnsi="PT Astra Serif"/>
          <w:sz w:val="28"/>
          <w:szCs w:val="28"/>
          <w:vertAlign w:val="subscript"/>
          <w:lang w:eastAsia="ru-RU" w:bidi="ar-SA"/>
        </w:rPr>
        <w:t>дпо</w:t>
      </w:r>
      <w:r w:rsidRPr="00295BC6">
        <w:rPr>
          <w:rFonts w:ascii="PT Astra Serif" w:hAnsi="PT Astra Serif"/>
          <w:sz w:val="28"/>
          <w:szCs w:val="28"/>
          <w:lang w:eastAsia="ru-RU" w:bidi="ar-SA"/>
        </w:rPr>
        <w:t>) определяются по следующей формуле:</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r w:rsidRPr="00295BC6">
        <w:rPr>
          <w:rFonts w:ascii="PT Astra Serif" w:hAnsi="PT Astra Serif"/>
          <w:noProof/>
          <w:sz w:val="28"/>
          <w:szCs w:val="28"/>
          <w:lang w:eastAsia="ru-RU" w:bidi="ar-SA"/>
        </w:rPr>
        <w:drawing>
          <wp:inline distT="0" distB="0" distL="0" distR="0">
            <wp:extent cx="2000250" cy="590550"/>
            <wp:effectExtent l="0" t="0" r="0" b="0"/>
            <wp:docPr id="123" name="Консультант Плюс"/>
            <wp:cNvGraphicFramePr/>
            <a:graphic xmlns:a="http://schemas.openxmlformats.org/drawingml/2006/main">
              <a:graphicData uri="http://schemas.openxmlformats.org/drawingml/2006/picture">
                <pic:pic xmlns:pic="http://schemas.openxmlformats.org/drawingml/2006/picture">
                  <pic:nvPicPr>
                    <pic:cNvPr id="123" name="Picture 1"/>
                    <pic:cNvPicPr/>
                  </pic:nvPicPr>
                  <pic:blipFill>
                    <a:blip xmlns:r="http://schemas.openxmlformats.org/officeDocument/2006/relationships" r:embed="rId12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000250" cy="590550"/>
                    </a:xfrm>
                    <a:prstGeom prst="rect">
                      <a:avLst/>
                    </a:prstGeom>
                    <a:noFill/>
                    <a:ln>
                      <a:noFill/>
                    </a:ln>
                  </pic:spPr>
                </pic:pic>
              </a:graphicData>
            </a:graphic>
          </wp:inline>
        </w:drawing>
      </w:r>
    </w:p>
    <w:p w:rsidR="00A75170"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Q</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дпо</w:t>
      </w:r>
      <w:r w:rsidRPr="00295BC6">
        <w:rPr>
          <w:rFonts w:ascii="PT Astra Serif" w:hAnsi="PT Astra Serif"/>
          <w:sz w:val="28"/>
          <w:szCs w:val="28"/>
          <w:lang w:eastAsia="ru-RU" w:bidi="ar-SA"/>
        </w:rPr>
        <w:t xml:space="preserve"> - количество работников, направляемых на i-й вид дополнительного профессионального образования;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r w:rsidRPr="00295BC6">
        <w:rPr>
          <w:rFonts w:ascii="PT Astra Serif" w:hAnsi="PT Astra Serif"/>
          <w:sz w:val="28"/>
          <w:szCs w:val="28"/>
          <w:lang w:eastAsia="ru-RU" w:bidi="ar-SA"/>
        </w:rPr>
        <w:t>P</w:t>
      </w:r>
      <w:r w:rsidRPr="00947D56">
        <w:rPr>
          <w:rFonts w:ascii="PT Astra Serif" w:hAnsi="PT Astra Serif"/>
          <w:sz w:val="28"/>
          <w:szCs w:val="28"/>
          <w:vertAlign w:val="subscript"/>
          <w:lang w:eastAsia="ru-RU" w:bidi="ar-SA"/>
        </w:rPr>
        <w:t>i</w:t>
      </w:r>
      <w:r w:rsidRPr="00295BC6">
        <w:rPr>
          <w:rFonts w:ascii="PT Astra Serif" w:hAnsi="PT Astra Serif"/>
          <w:sz w:val="28"/>
          <w:szCs w:val="28"/>
          <w:lang w:eastAsia="ru-RU" w:bidi="ar-SA"/>
        </w:rPr>
        <w:t xml:space="preserve"> </w:t>
      </w:r>
      <w:r w:rsidRPr="00947D56">
        <w:rPr>
          <w:rFonts w:ascii="PT Astra Serif" w:hAnsi="PT Astra Serif"/>
          <w:sz w:val="28"/>
          <w:szCs w:val="28"/>
          <w:vertAlign w:val="subscript"/>
          <w:lang w:eastAsia="ru-RU" w:bidi="ar-SA"/>
        </w:rPr>
        <w:t>дпо</w:t>
      </w:r>
      <w:r w:rsidRPr="00295BC6">
        <w:rPr>
          <w:rFonts w:ascii="PT Astra Serif" w:hAnsi="PT Astra Serif"/>
          <w:sz w:val="28"/>
          <w:szCs w:val="28"/>
          <w:lang w:eastAsia="ru-RU" w:bidi="ar-SA"/>
        </w:rPr>
        <w:t xml:space="preserve"> - цена обучения одного работника по i-му виду дополнительного профессионального образования.</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sz w:val="28"/>
          <w:szCs w:val="28"/>
          <w:lang w:eastAsia="ru-RU" w:bidi="ar-SA"/>
        </w:rPr>
      </w:pP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outlineLvl w:val="0"/>
        <w:rPr>
          <w:rFonts w:ascii="PT Astra Serif" w:hAnsi="PT Astra Serif"/>
          <w:sz w:val="28"/>
          <w:szCs w:val="28"/>
          <w:lang w:eastAsia="ru-RU" w:bidi="ar-SA"/>
        </w:rPr>
      </w:pPr>
      <w:r w:rsidRPr="00295BC6">
        <w:rPr>
          <w:rFonts w:ascii="PT Astra Serif" w:hAnsi="PT Astra Serif"/>
          <w:sz w:val="28"/>
          <w:szCs w:val="28"/>
          <w:lang w:eastAsia="ru-RU" w:bidi="ar-SA"/>
        </w:rPr>
        <w:t>6. Дополнительные затраты, необходимые для нужд ОГКУ «Облстройзаказчик»</w:t>
      </w:r>
    </w:p>
    <w:p w:rsidR="00FF039E" w:rsidRPr="001A42A5" w:rsidP="001A42A5"/>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sz w:val="28"/>
          <w:szCs w:val="28"/>
          <w:lang w:eastAsia="ru-RU" w:bidi="ar-SA"/>
        </w:rPr>
      </w:pPr>
      <w:r w:rsidRPr="00295BC6">
        <w:rPr>
          <w:rFonts w:ascii="PT Astra Serif" w:hAnsi="PT Astra Serif"/>
          <w:sz w:val="28"/>
          <w:szCs w:val="28"/>
          <w:lang w:eastAsia="ru-RU" w:bidi="ar-SA"/>
        </w:rPr>
        <w:t>6.1. Затраты на поставку питьевой бутилированной воды в соответствии с приложением № 4 (таблица № 4</w:t>
      </w:r>
      <w:r>
        <w:rPr>
          <w:rFonts w:ascii="PT Astra Serif" w:hAnsi="PT Astra Serif"/>
          <w:sz w:val="28"/>
          <w:szCs w:val="28"/>
          <w:lang w:eastAsia="ru-RU" w:bidi="ar-SA"/>
        </w:rPr>
        <w:t>2</w:t>
      </w:r>
      <w:r w:rsidRPr="00295BC6">
        <w:rPr>
          <w:rFonts w:ascii="PT Astra Serif" w:hAnsi="PT Astra Serif"/>
          <w:sz w:val="28"/>
          <w:szCs w:val="28"/>
          <w:lang w:eastAsia="ru-RU" w:bidi="ar-SA"/>
        </w:rPr>
        <w:t>) к настоящему приказу.</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sz w:val="28"/>
          <w:szCs w:val="28"/>
          <w:lang w:eastAsia="ru-RU" w:bidi="ar-SA"/>
        </w:rPr>
      </w:pPr>
      <w:r w:rsidRPr="00295BC6">
        <w:rPr>
          <w:rFonts w:ascii="PT Astra Serif" w:hAnsi="PT Astra Serif"/>
          <w:sz w:val="28"/>
          <w:szCs w:val="28"/>
          <w:lang w:eastAsia="ru-RU" w:bidi="ar-SA"/>
        </w:rPr>
        <w:t>6.2 Затраты на оказание услуг по мойке автомобилей в соответствии с приложением № 4 (таблица № 4</w:t>
      </w:r>
      <w:r>
        <w:rPr>
          <w:rFonts w:ascii="PT Astra Serif" w:hAnsi="PT Astra Serif"/>
          <w:sz w:val="28"/>
          <w:szCs w:val="28"/>
          <w:lang w:eastAsia="ru-RU" w:bidi="ar-SA"/>
        </w:rPr>
        <w:t>3</w:t>
      </w:r>
      <w:r w:rsidRPr="00295BC6">
        <w:rPr>
          <w:rFonts w:ascii="PT Astra Serif" w:hAnsi="PT Astra Serif"/>
          <w:sz w:val="28"/>
          <w:szCs w:val="28"/>
          <w:lang w:eastAsia="ru-RU" w:bidi="ar-SA"/>
        </w:rPr>
        <w:t>) к настоящему приказу.</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sz w:val="28"/>
          <w:szCs w:val="28"/>
          <w:lang w:eastAsia="ru-RU" w:bidi="ar-SA"/>
        </w:rPr>
      </w:pPr>
      <w:r w:rsidRPr="00295BC6">
        <w:rPr>
          <w:rFonts w:ascii="PT Astra Serif" w:hAnsi="PT Astra Serif"/>
          <w:sz w:val="28"/>
          <w:szCs w:val="28"/>
          <w:lang w:eastAsia="ru-RU" w:bidi="ar-SA"/>
        </w:rPr>
        <w:t>6.3. Затраты на приобретение новогодних подарков в соответствии с приложением № 4 (таблица № 4</w:t>
      </w:r>
      <w:r>
        <w:rPr>
          <w:rFonts w:ascii="PT Astra Serif" w:hAnsi="PT Astra Serif"/>
          <w:sz w:val="28"/>
          <w:szCs w:val="28"/>
          <w:lang w:eastAsia="ru-RU" w:bidi="ar-SA"/>
        </w:rPr>
        <w:t>4</w:t>
      </w:r>
      <w:r w:rsidRPr="00295BC6">
        <w:rPr>
          <w:rFonts w:ascii="PT Astra Serif" w:hAnsi="PT Astra Serif"/>
          <w:sz w:val="28"/>
          <w:szCs w:val="28"/>
          <w:lang w:eastAsia="ru-RU" w:bidi="ar-SA"/>
        </w:rPr>
        <w:t>) к настоящему приказу.</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sz w:val="28"/>
          <w:szCs w:val="28"/>
          <w:lang w:eastAsia="ru-RU" w:bidi="ar-SA"/>
        </w:rPr>
      </w:pPr>
      <w:r w:rsidRPr="00295BC6">
        <w:rPr>
          <w:rFonts w:ascii="PT Astra Serif" w:hAnsi="PT Astra Serif"/>
          <w:sz w:val="28"/>
          <w:szCs w:val="28"/>
          <w:lang w:eastAsia="ru-RU" w:bidi="ar-SA"/>
        </w:rPr>
        <w:t>6.4. Затраты на приобретение спецодежды в соответствии</w:t>
      </w:r>
      <w:r>
        <w:rPr>
          <w:rFonts w:ascii="PT Astra Serif" w:hAnsi="PT Astra Serif"/>
          <w:sz w:val="28"/>
          <w:szCs w:val="28"/>
          <w:lang w:eastAsia="ru-RU" w:bidi="ar-SA"/>
        </w:rPr>
        <w:t xml:space="preserve"> с приложением № 4 (таблица № 45</w:t>
      </w:r>
      <w:r w:rsidRPr="00295BC6">
        <w:rPr>
          <w:rFonts w:ascii="PT Astra Serif" w:hAnsi="PT Astra Serif"/>
          <w:sz w:val="28"/>
          <w:szCs w:val="28"/>
          <w:lang w:eastAsia="ru-RU" w:bidi="ar-SA"/>
        </w:rPr>
        <w:t>) к настоящему приказу.</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sz w:val="28"/>
          <w:szCs w:val="28"/>
          <w:lang w:eastAsia="ru-RU" w:bidi="ar-SA"/>
        </w:rPr>
      </w:pPr>
      <w:r w:rsidRPr="00295BC6">
        <w:rPr>
          <w:rFonts w:ascii="PT Astra Serif" w:hAnsi="PT Astra Serif"/>
          <w:sz w:val="28"/>
          <w:szCs w:val="28"/>
          <w:lang w:eastAsia="ru-RU" w:bidi="ar-SA"/>
        </w:rPr>
        <w:t>6.5. Затраты на оказание услуг по поверке приборов в соответствии</w:t>
      </w:r>
      <w:r>
        <w:rPr>
          <w:rFonts w:ascii="PT Astra Serif" w:hAnsi="PT Astra Serif"/>
          <w:sz w:val="28"/>
          <w:szCs w:val="28"/>
          <w:lang w:eastAsia="ru-RU" w:bidi="ar-SA"/>
        </w:rPr>
        <w:t xml:space="preserve"> с приложением № 4 (таблица № 46</w:t>
      </w:r>
      <w:r w:rsidRPr="00295BC6">
        <w:rPr>
          <w:rFonts w:ascii="PT Astra Serif" w:hAnsi="PT Astra Serif"/>
          <w:sz w:val="28"/>
          <w:szCs w:val="28"/>
          <w:lang w:eastAsia="ru-RU" w:bidi="ar-SA"/>
        </w:rPr>
        <w:t>) к настоящему приказу.</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sz w:val="28"/>
          <w:szCs w:val="28"/>
          <w:lang w:eastAsia="ru-RU" w:bidi="ar-SA"/>
        </w:rPr>
      </w:pPr>
      <w:r w:rsidRPr="00295BC6">
        <w:rPr>
          <w:rFonts w:ascii="PT Astra Serif" w:hAnsi="PT Astra Serif"/>
          <w:sz w:val="28"/>
          <w:szCs w:val="28"/>
          <w:lang w:eastAsia="ru-RU" w:bidi="ar-SA"/>
        </w:rPr>
        <w:t>6.6. Затраты на оказание услуг по сбросу снега с крыши и вывоза снега в соответствии с приложением № 4 (таблица № 4</w:t>
      </w:r>
      <w:r>
        <w:rPr>
          <w:rFonts w:ascii="PT Astra Serif" w:hAnsi="PT Astra Serif"/>
          <w:sz w:val="28"/>
          <w:szCs w:val="28"/>
          <w:lang w:eastAsia="ru-RU" w:bidi="ar-SA"/>
        </w:rPr>
        <w:t>7</w:t>
      </w:r>
      <w:r w:rsidRPr="00295BC6">
        <w:rPr>
          <w:rFonts w:ascii="PT Astra Serif" w:hAnsi="PT Astra Serif"/>
          <w:sz w:val="28"/>
          <w:szCs w:val="28"/>
          <w:lang w:eastAsia="ru-RU" w:bidi="ar-SA"/>
        </w:rPr>
        <w:t>) к настоящему приказу.</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sz w:val="28"/>
          <w:szCs w:val="28"/>
          <w:lang w:eastAsia="ru-RU" w:bidi="ar-SA"/>
        </w:rPr>
      </w:pPr>
      <w:r w:rsidRPr="00295BC6">
        <w:rPr>
          <w:rFonts w:ascii="PT Astra Serif" w:hAnsi="PT Astra Serif"/>
          <w:sz w:val="28"/>
          <w:szCs w:val="28"/>
          <w:lang w:eastAsia="ru-RU" w:bidi="ar-SA"/>
        </w:rPr>
        <w:t>6.7. Затраты на оказание услуг по техническому освидетельствованию и утилизации компьютерной техники, оргтехники, мебели в соответствии с приложением № 4 (таблица № 4</w:t>
      </w:r>
      <w:r>
        <w:rPr>
          <w:rFonts w:ascii="PT Astra Serif" w:hAnsi="PT Astra Serif"/>
          <w:sz w:val="28"/>
          <w:szCs w:val="28"/>
          <w:lang w:eastAsia="ru-RU" w:bidi="ar-SA"/>
        </w:rPr>
        <w:t>8</w:t>
      </w:r>
      <w:r w:rsidRPr="00295BC6">
        <w:rPr>
          <w:rFonts w:ascii="PT Astra Serif" w:hAnsi="PT Astra Serif"/>
          <w:sz w:val="28"/>
          <w:szCs w:val="28"/>
          <w:lang w:eastAsia="ru-RU" w:bidi="ar-SA"/>
        </w:rPr>
        <w:t>) к настоящему приказу.</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sz w:val="28"/>
          <w:szCs w:val="28"/>
          <w:lang w:eastAsia="ru-RU" w:bidi="ar-SA"/>
        </w:rPr>
      </w:pPr>
      <w:r w:rsidRPr="00295BC6">
        <w:rPr>
          <w:rFonts w:ascii="PT Astra Serif" w:hAnsi="PT Astra Serif"/>
          <w:sz w:val="28"/>
          <w:szCs w:val="28"/>
          <w:lang w:eastAsia="ru-RU" w:bidi="ar-SA"/>
        </w:rPr>
        <w:t>6.8. Затраты на оказание полиграфических услуг в соответствии с приложением № 4 (таблица № 4</w:t>
      </w:r>
      <w:r>
        <w:rPr>
          <w:rFonts w:ascii="PT Astra Serif" w:hAnsi="PT Astra Serif"/>
          <w:sz w:val="28"/>
          <w:szCs w:val="28"/>
          <w:lang w:eastAsia="ru-RU" w:bidi="ar-SA"/>
        </w:rPr>
        <w:t>9</w:t>
      </w:r>
      <w:r w:rsidRPr="00295BC6">
        <w:rPr>
          <w:rFonts w:ascii="PT Astra Serif" w:hAnsi="PT Astra Serif"/>
          <w:sz w:val="28"/>
          <w:szCs w:val="28"/>
          <w:lang w:eastAsia="ru-RU" w:bidi="ar-SA"/>
        </w:rPr>
        <w:t>) к настоящему приказу.</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sz w:val="28"/>
          <w:szCs w:val="28"/>
          <w:lang w:eastAsia="ru-RU" w:bidi="ar-SA"/>
        </w:rPr>
      </w:pPr>
      <w:r w:rsidRPr="00295BC6">
        <w:rPr>
          <w:rFonts w:ascii="PT Astra Serif" w:hAnsi="PT Astra Serif"/>
          <w:sz w:val="28"/>
          <w:szCs w:val="28"/>
          <w:lang w:eastAsia="ru-RU" w:bidi="ar-SA"/>
        </w:rPr>
        <w:t xml:space="preserve">6.9. Затраты на оказание услуг по изготовлению и продлению сертификата электронной подписи в соответствии с приложением № 4 (таблица № </w:t>
      </w:r>
      <w:r>
        <w:rPr>
          <w:rFonts w:ascii="PT Astra Serif" w:hAnsi="PT Astra Serif"/>
          <w:sz w:val="28"/>
          <w:szCs w:val="28"/>
          <w:lang w:eastAsia="ru-RU" w:bidi="ar-SA"/>
        </w:rPr>
        <w:t>50</w:t>
      </w:r>
      <w:r w:rsidRPr="00295BC6">
        <w:rPr>
          <w:rFonts w:ascii="PT Astra Serif" w:hAnsi="PT Astra Serif"/>
          <w:sz w:val="28"/>
          <w:szCs w:val="28"/>
          <w:lang w:eastAsia="ru-RU" w:bidi="ar-SA"/>
        </w:rPr>
        <w:t>) к настоящему приказу.</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sz w:val="28"/>
          <w:szCs w:val="28"/>
          <w:lang w:eastAsia="ru-RU" w:bidi="ar-SA"/>
        </w:rPr>
      </w:pPr>
      <w:r w:rsidRPr="00295BC6">
        <w:rPr>
          <w:rFonts w:ascii="PT Astra Serif" w:hAnsi="PT Astra Serif"/>
          <w:sz w:val="28"/>
          <w:szCs w:val="28"/>
          <w:lang w:eastAsia="ru-RU" w:bidi="ar-SA"/>
        </w:rPr>
        <w:t>6.10. Затраты на поставку и установку перегородок в соответствии с приложением № 4 (таблица № 5</w:t>
      </w:r>
      <w:r>
        <w:rPr>
          <w:rFonts w:ascii="PT Astra Serif" w:hAnsi="PT Astra Serif"/>
          <w:sz w:val="28"/>
          <w:szCs w:val="28"/>
          <w:lang w:eastAsia="ru-RU" w:bidi="ar-SA"/>
        </w:rPr>
        <w:t>1</w:t>
      </w:r>
      <w:r w:rsidRPr="00295BC6">
        <w:rPr>
          <w:rFonts w:ascii="PT Astra Serif" w:hAnsi="PT Astra Serif"/>
          <w:sz w:val="28"/>
          <w:szCs w:val="28"/>
          <w:lang w:eastAsia="ru-RU" w:bidi="ar-SA"/>
        </w:rPr>
        <w:t>) к настоящему приказу.</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sz w:val="28"/>
          <w:szCs w:val="28"/>
          <w:lang w:eastAsia="ru-RU" w:bidi="ar-SA"/>
        </w:rPr>
      </w:pPr>
      <w:r w:rsidRPr="00295BC6">
        <w:rPr>
          <w:rFonts w:ascii="PT Astra Serif" w:hAnsi="PT Astra Serif"/>
          <w:sz w:val="28"/>
          <w:szCs w:val="28"/>
          <w:lang w:eastAsia="ru-RU" w:bidi="ar-SA"/>
        </w:rPr>
        <w:t>6.11. Затраты на оказание услуг по размещению информационных ресурсов Заказчика на выделенных серверах, и администрированию почтового сервера в соответствии с приложением № 4 (таблица № 5</w:t>
      </w:r>
      <w:r>
        <w:rPr>
          <w:rFonts w:ascii="PT Astra Serif" w:hAnsi="PT Astra Serif"/>
          <w:sz w:val="28"/>
          <w:szCs w:val="28"/>
          <w:lang w:eastAsia="ru-RU" w:bidi="ar-SA"/>
        </w:rPr>
        <w:t>2</w:t>
      </w:r>
      <w:r w:rsidRPr="00295BC6">
        <w:rPr>
          <w:rFonts w:ascii="PT Astra Serif" w:hAnsi="PT Astra Serif"/>
          <w:sz w:val="28"/>
          <w:szCs w:val="28"/>
          <w:lang w:eastAsia="ru-RU" w:bidi="ar-SA"/>
        </w:rPr>
        <w:t>) к настоящему приказу.</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sz w:val="28"/>
          <w:szCs w:val="28"/>
          <w:lang w:eastAsia="ru-RU" w:bidi="ar-SA"/>
        </w:rPr>
      </w:pPr>
      <w:r w:rsidRPr="00295BC6">
        <w:rPr>
          <w:rFonts w:ascii="PT Astra Serif" w:hAnsi="PT Astra Serif"/>
          <w:sz w:val="28"/>
          <w:szCs w:val="28"/>
          <w:lang w:eastAsia="ru-RU" w:bidi="ar-SA"/>
        </w:rPr>
        <w:t>6.12. Затраты на оказание услуг комплексной уборке помещений в соответствии с приложением № 4 (таблица № 5</w:t>
      </w:r>
      <w:r>
        <w:rPr>
          <w:rFonts w:ascii="PT Astra Serif" w:hAnsi="PT Astra Serif"/>
          <w:sz w:val="28"/>
          <w:szCs w:val="28"/>
          <w:lang w:eastAsia="ru-RU" w:bidi="ar-SA"/>
        </w:rPr>
        <w:t>3</w:t>
      </w:r>
      <w:r w:rsidRPr="00295BC6">
        <w:rPr>
          <w:rFonts w:ascii="PT Astra Serif" w:hAnsi="PT Astra Serif"/>
          <w:sz w:val="28"/>
          <w:szCs w:val="28"/>
          <w:lang w:eastAsia="ru-RU" w:bidi="ar-SA"/>
        </w:rPr>
        <w:t>) к настоящему приказу.</w:t>
      </w:r>
    </w:p>
    <w:p w:rsidR="00FF039E"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sz w:val="28"/>
          <w:szCs w:val="28"/>
          <w:lang w:eastAsia="ru-RU" w:bidi="ar-SA"/>
        </w:rPr>
      </w:pPr>
      <w:r w:rsidRPr="00295BC6">
        <w:rPr>
          <w:rFonts w:ascii="PT Astra Serif" w:hAnsi="PT Astra Serif"/>
          <w:sz w:val="28"/>
          <w:szCs w:val="28"/>
          <w:lang w:eastAsia="ru-RU" w:bidi="ar-SA"/>
        </w:rPr>
        <w:t>6.13. Затраты на закупку хозяйственных товаров в соответствии</w:t>
      </w:r>
      <w:r>
        <w:rPr>
          <w:rFonts w:ascii="PT Astra Serif" w:hAnsi="PT Astra Serif"/>
          <w:sz w:val="28"/>
          <w:szCs w:val="28"/>
          <w:lang w:eastAsia="ru-RU" w:bidi="ar-SA"/>
        </w:rPr>
        <w:t xml:space="preserve"> с приложением № 4 (таблица № 54</w:t>
      </w:r>
      <w:r w:rsidRPr="00295BC6">
        <w:rPr>
          <w:rFonts w:ascii="PT Astra Serif" w:hAnsi="PT Astra Serif"/>
          <w:sz w:val="28"/>
          <w:szCs w:val="28"/>
          <w:lang w:eastAsia="ru-RU" w:bidi="ar-SA"/>
        </w:rPr>
        <w:t>) к настоящему приказу.</w:t>
      </w:r>
    </w:p>
    <w:p w:rsidR="00FF039E" w:rsidRPr="00295BC6" w:rsidP="00FF039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outlineLvl w:val="0"/>
        <w:rPr>
          <w:rFonts w:ascii="PT Astra Serif" w:hAnsi="PT Astra Serif"/>
          <w:sz w:val="28"/>
          <w:szCs w:val="28"/>
          <w:lang w:eastAsia="ru-RU" w:bidi="ar-SA"/>
        </w:rPr>
      </w:pPr>
      <w:r w:rsidRPr="00295BC6">
        <w:rPr>
          <w:rFonts w:ascii="PT Astra Serif" w:hAnsi="PT Astra Serif"/>
          <w:sz w:val="28"/>
          <w:szCs w:val="28"/>
          <w:lang w:eastAsia="ru-RU" w:bidi="ar-SA"/>
        </w:rPr>
        <w:t>6.14. Затраты на закупку жалюзи в соответствии с приложением № 4 (таблица № 5</w:t>
      </w:r>
      <w:r>
        <w:rPr>
          <w:rFonts w:ascii="PT Astra Serif" w:hAnsi="PT Astra Serif"/>
          <w:sz w:val="28"/>
          <w:szCs w:val="28"/>
          <w:lang w:eastAsia="ru-RU" w:bidi="ar-SA"/>
        </w:rPr>
        <w:t>5</w:t>
      </w:r>
      <w:r w:rsidRPr="00295BC6">
        <w:rPr>
          <w:rFonts w:ascii="PT Astra Serif" w:hAnsi="PT Astra Serif"/>
          <w:sz w:val="28"/>
          <w:szCs w:val="28"/>
          <w:lang w:eastAsia="ru-RU" w:bidi="ar-SA"/>
        </w:rPr>
        <w:t>) к настоящему приказу</w:t>
      </w:r>
      <w:r>
        <w:rPr>
          <w:rFonts w:ascii="PT Astra Serif" w:hAnsi="PT Astra Serif"/>
          <w:sz w:val="28"/>
          <w:szCs w:val="28"/>
          <w:lang w:eastAsia="ru-RU" w:bidi="ar-SA"/>
        </w:rPr>
        <w:t>.</w:t>
      </w:r>
    </w:p>
    <w:p w:rsidR="00C63C35" w:rsidP="00C63C35">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eastAsia="ru-RU" w:bidi="ar-SA"/>
        </w:rPr>
      </w:pPr>
      <w:r>
        <w:rPr>
          <w:rFonts w:ascii="PT Astra Serif" w:hAnsi="PT Astra Serif"/>
          <w:sz w:val="28"/>
          <w:szCs w:val="28"/>
          <w:lang w:eastAsia="ru-RU" w:bidi="ar-SA"/>
        </w:rPr>
        <w:br w:type="page"/>
      </w:r>
    </w:p>
    <w:p w:rsidR="004122BF" w:rsidRPr="00E70F61" w:rsidP="00C63C35">
      <w:pPr>
        <w:pBdr>
          <w:top w:val="none" w:sz="0" w:space="0" w:color="auto"/>
          <w:left w:val="none" w:sz="0" w:space="0" w:color="auto"/>
          <w:bottom w:val="none" w:sz="0" w:space="0" w:color="auto"/>
          <w:right w:val="none" w:sz="0" w:space="0" w:color="auto"/>
          <w:between w:val="none" w:sz="0" w:space="0" w:color="auto"/>
        </w:pBdr>
        <w:ind w:left="4962"/>
        <w:rPr>
          <w:rFonts w:ascii="PT Astra Serif" w:hAnsi="PT Astra Serif"/>
          <w:sz w:val="28"/>
          <w:szCs w:val="28"/>
          <w:lang w:eastAsia="ru-RU" w:bidi="ar-SA"/>
        </w:rPr>
      </w:pPr>
      <w:r>
        <w:rPr>
          <w:rFonts w:ascii="PT Astra Serif" w:hAnsi="PT Astra Serif"/>
          <w:sz w:val="28"/>
          <w:szCs w:val="28"/>
          <w:lang w:eastAsia="ru-RU" w:bidi="ar-SA"/>
        </w:rPr>
        <w:t>П</w:t>
      </w:r>
      <w:r w:rsidRPr="009D0712">
        <w:rPr>
          <w:rFonts w:ascii="PT Astra Serif" w:hAnsi="PT Astra Serif"/>
          <w:sz w:val="28"/>
          <w:szCs w:val="28"/>
          <w:lang w:eastAsia="ru-RU" w:bidi="ar-SA"/>
        </w:rPr>
        <w:t xml:space="preserve">риложение № </w:t>
      </w:r>
      <w:r w:rsidRPr="00E70F61">
        <w:rPr>
          <w:rFonts w:ascii="PT Astra Serif" w:hAnsi="PT Astra Serif"/>
          <w:sz w:val="28"/>
          <w:szCs w:val="28"/>
          <w:lang w:eastAsia="ru-RU" w:bidi="ar-SA"/>
        </w:rPr>
        <w:t>4</w:t>
      </w:r>
    </w:p>
    <w:p w:rsidR="004122BF" w:rsidRPr="009D0712"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962"/>
        <w:rPr>
          <w:rFonts w:ascii="PT Astra Serif" w:hAnsi="PT Astra Serif"/>
          <w:sz w:val="28"/>
          <w:szCs w:val="28"/>
          <w:lang w:eastAsia="ru-RU" w:bidi="ar-SA"/>
        </w:rPr>
      </w:pPr>
      <w:r w:rsidRPr="009D0712">
        <w:rPr>
          <w:rFonts w:ascii="PT Astra Serif" w:hAnsi="PT Astra Serif"/>
          <w:sz w:val="28"/>
          <w:szCs w:val="28"/>
          <w:lang w:eastAsia="ru-RU" w:bidi="ar-SA"/>
        </w:rPr>
        <w:t>УТВЕРЖДЕНЫ</w:t>
      </w:r>
    </w:p>
    <w:p w:rsidR="004122BF" w:rsidRPr="009D0712"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962"/>
        <w:rPr>
          <w:rFonts w:ascii="PT Astra Serif" w:hAnsi="PT Astra Serif"/>
          <w:sz w:val="28"/>
          <w:szCs w:val="28"/>
          <w:lang w:eastAsia="ru-RU" w:bidi="ar-SA"/>
        </w:rPr>
      </w:pPr>
      <w:r>
        <w:rPr>
          <w:rFonts w:ascii="PT Astra Serif" w:hAnsi="PT Astra Serif"/>
          <w:sz w:val="28"/>
          <w:szCs w:val="28"/>
          <w:lang w:eastAsia="ru-RU" w:bidi="ar-SA"/>
        </w:rPr>
        <w:t xml:space="preserve">приказом Департамента </w:t>
      </w:r>
      <w:r w:rsidRPr="009D0712">
        <w:rPr>
          <w:rFonts w:ascii="PT Astra Serif" w:hAnsi="PT Astra Serif"/>
          <w:sz w:val="28"/>
          <w:szCs w:val="28"/>
          <w:lang w:eastAsia="ru-RU" w:bidi="ar-SA"/>
        </w:rPr>
        <w:t>строительства</w:t>
      </w:r>
    </w:p>
    <w:p w:rsidR="004122BF" w:rsidRPr="009D0712"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962"/>
        <w:rPr>
          <w:rFonts w:ascii="PT Astra Serif" w:hAnsi="PT Astra Serif"/>
          <w:sz w:val="28"/>
          <w:szCs w:val="28"/>
          <w:lang w:eastAsia="ru-RU" w:bidi="ar-SA"/>
        </w:rPr>
      </w:pPr>
      <w:r w:rsidRPr="009D0712">
        <w:rPr>
          <w:rFonts w:ascii="PT Astra Serif" w:hAnsi="PT Astra Serif"/>
          <w:sz w:val="28"/>
          <w:szCs w:val="28"/>
          <w:lang w:eastAsia="ru-RU" w:bidi="ar-SA"/>
        </w:rPr>
        <w:t xml:space="preserve">Томской области </w:t>
      </w:r>
    </w:p>
    <w:p w:rsidR="004122BF" w:rsidRPr="009D0712"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4962"/>
        <w:rPr>
          <w:rFonts w:ascii="PT Astra Serif" w:hAnsi="PT Astra Serif"/>
          <w:sz w:val="28"/>
          <w:szCs w:val="28"/>
          <w:lang w:eastAsia="ru-RU" w:bidi="ar-SA"/>
        </w:rPr>
      </w:pPr>
      <w:r w:rsidRPr="009D0712">
        <w:rPr>
          <w:rFonts w:ascii="PT Astra Serif" w:hAnsi="PT Astra Serif"/>
          <w:sz w:val="28"/>
          <w:szCs w:val="28"/>
          <w:lang w:eastAsia="ru-RU" w:bidi="ar-SA"/>
        </w:rPr>
        <w:t xml:space="preserve">от </w:t>
      </w:r>
      <w:r w:rsidRPr="00E71F2F">
        <w:rPr>
          <w:rFonts w:ascii="PT Astra Serif" w:eastAsia="PT Astra Serif" w:hAnsi="PT Astra Serif" w:cs="PT Astra Serif"/>
          <w:spacing w:val="20"/>
          <w:sz w:val="24"/>
          <w:szCs w:val="24"/>
        </w:rPr>
        <w:t>16.12.2025</w:t>
      </w:r>
      <w:r w:rsidRPr="00E71F2F">
        <w:rPr>
          <w:rFonts w:ascii="PT Astra Serif" w:eastAsia="PT Astra Serif" w:hAnsi="PT Astra Serif" w:cs="PT Astra Serif"/>
          <w:spacing w:val="20"/>
          <w:sz w:val="24"/>
          <w:szCs w:val="24"/>
        </w:rPr>
        <w:fldChar w:fldCharType="begin"/>
      </w:r>
      <w:r w:rsidRPr="00E71F2F">
        <w:rPr>
          <w:rFonts w:ascii="PT Astra Serif" w:eastAsia="PT Astra Serif" w:hAnsi="PT Astra Serif" w:cs="PT Astra Serif"/>
          <w:spacing w:val="20"/>
          <w:sz w:val="24"/>
          <w:szCs w:val="24"/>
        </w:rPr>
        <w:instrText xml:space="preserve"> FORMTEXT </w:instrText>
      </w:r>
      <w:r w:rsidRPr="00E71F2F">
        <w:rPr>
          <w:rFonts w:ascii="PT Astra Serif" w:eastAsia="PT Astra Serif" w:hAnsi="PT Astra Serif" w:cs="PT Astra Serif"/>
          <w:spacing w:val="20"/>
          <w:sz w:val="24"/>
          <w:szCs w:val="24"/>
        </w:rPr>
        <w:fldChar w:fldCharType="separate"/>
      </w:r>
      <w:r w:rsidRPr="00E71F2F">
        <w:rPr>
          <w:rFonts w:ascii="PT Astra Serif" w:eastAsia="PT Astra Serif" w:hAnsi="PT Astra Serif" w:cs="PT Astra Serif"/>
          <w:spacing w:val="20"/>
          <w:sz w:val="24"/>
          <w:szCs w:val="24"/>
        </w:rPr>
        <w:fldChar w:fldCharType="end"/>
      </w:r>
      <w:r w:rsidRPr="009D0712">
        <w:rPr>
          <w:rFonts w:ascii="PT Astra Serif" w:hAnsi="PT Astra Serif"/>
          <w:sz w:val="28"/>
          <w:szCs w:val="28"/>
          <w:lang w:eastAsia="ru-RU" w:bidi="ar-SA"/>
        </w:rPr>
        <w:t xml:space="preserve"> № </w:t>
      </w:r>
      <w:r w:rsidRPr="00E71F2F">
        <w:rPr>
          <w:rFonts w:ascii="PT Astra Serif" w:eastAsia="PT Astra Serif" w:hAnsi="PT Astra Serif" w:cs="PT Astra Serif"/>
          <w:spacing w:val="20"/>
          <w:sz w:val="24"/>
          <w:szCs w:val="24"/>
        </w:rPr>
        <w:t>24-п</w:t>
      </w:r>
      <w:r w:rsidRPr="00E71F2F">
        <w:rPr>
          <w:rFonts w:ascii="PT Astra Serif" w:eastAsia="PT Astra Serif" w:hAnsi="PT Astra Serif" w:cs="PT Astra Serif"/>
          <w:spacing w:val="20"/>
          <w:sz w:val="24"/>
          <w:szCs w:val="24"/>
        </w:rPr>
        <w:fldChar w:fldCharType="begin"/>
      </w:r>
      <w:r w:rsidRPr="00E71F2F">
        <w:rPr>
          <w:rFonts w:ascii="PT Astra Serif" w:eastAsia="PT Astra Serif" w:hAnsi="PT Astra Serif" w:cs="PT Astra Serif"/>
          <w:spacing w:val="20"/>
          <w:sz w:val="24"/>
          <w:szCs w:val="24"/>
        </w:rPr>
        <w:instrText xml:space="preserve"> FORMTEXT </w:instrText>
      </w:r>
      <w:r w:rsidRPr="00E71F2F">
        <w:rPr>
          <w:rFonts w:ascii="PT Astra Serif" w:eastAsia="PT Astra Serif" w:hAnsi="PT Astra Serif" w:cs="PT Astra Serif"/>
          <w:spacing w:val="20"/>
          <w:sz w:val="24"/>
          <w:szCs w:val="24"/>
        </w:rPr>
        <w:fldChar w:fldCharType="separate"/>
      </w:r>
      <w:r w:rsidRPr="00E71F2F">
        <w:rPr>
          <w:rFonts w:ascii="PT Astra Serif" w:eastAsia="PT Astra Serif" w:hAnsi="PT Astra Serif" w:cs="PT Astra Serif"/>
          <w:spacing w:val="20"/>
          <w:sz w:val="24"/>
          <w:szCs w:val="24"/>
        </w:rPr>
        <w:fldChar w:fldCharType="end"/>
      </w:r>
    </w:p>
    <w:p w:rsidR="004122BF" w:rsidP="008A15E8">
      <w:pPr>
        <w:pBdr>
          <w:top w:val="none" w:sz="0" w:space="0" w:color="auto"/>
          <w:left w:val="none" w:sz="0" w:space="0" w:color="auto"/>
          <w:bottom w:val="none" w:sz="0" w:space="0" w:color="auto"/>
          <w:right w:val="none" w:sz="0" w:space="0" w:color="auto"/>
          <w:between w:val="none" w:sz="0" w:space="0" w:color="auto"/>
        </w:pBdr>
        <w:spacing w:after="120"/>
        <w:ind w:firstLine="851"/>
        <w:jc w:val="both"/>
        <w:rPr>
          <w:rFonts w:ascii="PT Astra Serif" w:hAnsi="PT Astra Serif"/>
          <w:sz w:val="28"/>
          <w:szCs w:val="28"/>
          <w:lang w:eastAsia="ru-RU" w:bidi="ar-SA"/>
        </w:rPr>
      </w:pP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Нормативы количества и цены товаров, работ, услуг на обеспечение функций </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ОГКУ «Облстройзаказчик»</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p w:rsidR="004122BF" w:rsidP="00AB0D4D">
      <w:pPr>
        <w:pStyle w:val="ListParagraph"/>
        <w:pBdr>
          <w:top w:val="none" w:sz="0" w:space="0" w:color="auto"/>
          <w:left w:val="none" w:sz="0" w:space="0" w:color="auto"/>
          <w:bottom w:val="none" w:sz="0" w:space="0" w:color="auto"/>
          <w:right w:val="none" w:sz="0" w:space="0" w:color="auto"/>
          <w:between w:val="none" w:sz="0" w:space="0" w:color="auto"/>
        </w:pBdr>
        <w:tabs>
          <w:tab w:val="left" w:pos="993"/>
        </w:tabs>
        <w:ind w:left="709"/>
        <w:jc w:val="center"/>
        <w:rPr>
          <w:rFonts w:ascii="PT Astra Serif" w:eastAsia="Calibri" w:hAnsi="PT Astra Serif"/>
          <w:sz w:val="28"/>
          <w:szCs w:val="28"/>
          <w:lang w:bidi="ar-SA"/>
        </w:rPr>
      </w:pPr>
      <w:r>
        <w:rPr>
          <w:rFonts w:ascii="PT Astra Serif" w:eastAsia="Calibri" w:hAnsi="PT Astra Serif"/>
          <w:sz w:val="28"/>
          <w:szCs w:val="28"/>
          <w:lang w:bidi="ar-SA"/>
        </w:rPr>
        <w:t>1. </w:t>
      </w:r>
      <w:r w:rsidRPr="002C057D">
        <w:rPr>
          <w:rFonts w:ascii="PT Astra Serif" w:eastAsia="Calibri" w:hAnsi="PT Astra Serif"/>
          <w:sz w:val="28"/>
          <w:szCs w:val="28"/>
          <w:lang w:bidi="ar-SA"/>
        </w:rPr>
        <w:t>Затраты на информационно-коммуникационные технологии</w:t>
      </w:r>
    </w:p>
    <w:p w:rsidR="004122BF" w:rsidRPr="002C057D" w:rsidP="00AB0D4D">
      <w:pPr>
        <w:pBdr>
          <w:top w:val="none" w:sz="0" w:space="0" w:color="auto"/>
          <w:left w:val="none" w:sz="0" w:space="0" w:color="auto"/>
          <w:bottom w:val="none" w:sz="0" w:space="0" w:color="auto"/>
          <w:right w:val="none" w:sz="0" w:space="0" w:color="auto"/>
          <w:between w:val="none" w:sz="0" w:space="0" w:color="auto"/>
        </w:pBdr>
        <w:spacing w:after="200"/>
        <w:ind w:left="720"/>
        <w:contextualSpacing/>
        <w:jc w:val="center"/>
        <w:rPr>
          <w:rFonts w:ascii="PT Astra Serif" w:eastAsia="Calibri" w:hAnsi="PT Astra Serif"/>
          <w:sz w:val="28"/>
          <w:szCs w:val="28"/>
          <w:lang w:bidi="ar-SA"/>
        </w:rPr>
      </w:pPr>
      <w:r w:rsidRPr="002C057D">
        <w:rPr>
          <w:rFonts w:ascii="PT Astra Serif" w:eastAsia="Calibri" w:hAnsi="PT Astra Serif"/>
          <w:sz w:val="28"/>
          <w:szCs w:val="28"/>
          <w:lang w:bidi="ar-SA"/>
        </w:rPr>
        <w:t>Затраты на услуги связи</w:t>
      </w:r>
    </w:p>
    <w:p w:rsidR="004122BF" w:rsidP="004122BF">
      <w:pPr>
        <w:pBdr>
          <w:top w:val="none" w:sz="0" w:space="0" w:color="auto"/>
          <w:left w:val="none" w:sz="0" w:space="0" w:color="auto"/>
          <w:bottom w:val="none" w:sz="0" w:space="0" w:color="auto"/>
          <w:right w:val="none" w:sz="0" w:space="0" w:color="auto"/>
          <w:between w:val="none" w:sz="0" w:space="0" w:color="auto"/>
        </w:pBdr>
        <w:spacing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1</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абонентскую плату</w:t>
      </w:r>
    </w:p>
    <w:tbl>
      <w:tblPr>
        <w:tblStyle w:val="311"/>
        <w:tblW w:w="9634" w:type="dxa"/>
        <w:tblLook w:val="04A0"/>
      </w:tblPr>
      <w:tblGrid>
        <w:gridCol w:w="594"/>
        <w:gridCol w:w="5071"/>
        <w:gridCol w:w="3969"/>
      </w:tblGrid>
      <w:tr w:rsidTr="001240A3">
        <w:tblPrEx>
          <w:tblW w:w="9634" w:type="dxa"/>
          <w:tblLook w:val="04A0"/>
        </w:tblPrEx>
        <w:tc>
          <w:tcPr>
            <w:tcW w:w="594" w:type="dxa"/>
            <w:tcBorders>
              <w:bottom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5071" w:type="dxa"/>
            <w:tcBorders>
              <w:bottom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Количество абонентских номеров пользовательского (оконечного) оборудования, подключенного к сети местной телефонной связи, используемых для передачи голосовой информации</w:t>
            </w:r>
          </w:p>
        </w:tc>
        <w:tc>
          <w:tcPr>
            <w:tcW w:w="3969" w:type="dxa"/>
            <w:tcBorders>
              <w:bottom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sz w:val="28"/>
                <w:szCs w:val="28"/>
                <w:lang w:bidi="ar-SA"/>
              </w:rPr>
              <w:t>Предельная ежемесячная абонентская плата в расчете на 1 абонентский номер для передачи голосовой информации, руб.</w:t>
            </w:r>
          </w:p>
        </w:tc>
      </w:tr>
      <w:tr w:rsidTr="001240A3">
        <w:tblPrEx>
          <w:tblW w:w="9634" w:type="dxa"/>
          <w:tblLook w:val="04A0"/>
        </w:tblPrEx>
        <w:trPr>
          <w:trHeight w:val="407"/>
        </w:trPr>
        <w:tc>
          <w:tcPr>
            <w:tcW w:w="594" w:type="dxa"/>
            <w:tcBorders>
              <w:bottom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5071" w:type="dxa"/>
            <w:tcBorders>
              <w:bottom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16</w:t>
            </w:r>
          </w:p>
        </w:tc>
        <w:tc>
          <w:tcPr>
            <w:tcW w:w="3969" w:type="dxa"/>
            <w:tcBorders>
              <w:bottom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sz w:val="28"/>
                <w:szCs w:val="28"/>
                <w:lang w:bidi="ar-SA"/>
              </w:rPr>
              <w:t>4000</w:t>
            </w:r>
            <w:r>
              <w:rPr>
                <w:rFonts w:ascii="PT Astra Serif" w:hAnsi="PT Astra Serif"/>
                <w:bCs/>
                <w:sz w:val="28"/>
                <w:szCs w:val="28"/>
                <w:lang w:bidi="ar-SA"/>
              </w:rPr>
              <w:t>,00</w:t>
            </w:r>
            <w:r w:rsidRPr="002C057D">
              <w:rPr>
                <w:rFonts w:ascii="PT Astra Serif" w:hAnsi="PT Astra Serif"/>
                <w:bCs/>
                <w:sz w:val="28"/>
                <w:szCs w:val="28"/>
                <w:lang w:bidi="ar-SA"/>
              </w:rPr>
              <w:t xml:space="preserve"> </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2</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повременную оплату местных, междугородних и международных телефонных соединений</w:t>
      </w:r>
    </w:p>
    <w:tbl>
      <w:tblPr>
        <w:tblStyle w:val="121"/>
        <w:tblW w:w="9634" w:type="dxa"/>
        <w:tblLook w:val="04A0"/>
      </w:tblPr>
      <w:tblGrid>
        <w:gridCol w:w="594"/>
        <w:gridCol w:w="5071"/>
        <w:gridCol w:w="3969"/>
      </w:tblGrid>
      <w:tr w:rsidTr="001240A3">
        <w:tblPrEx>
          <w:tblW w:w="9634"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8"/>
                <w:szCs w:val="28"/>
                <w:lang w:bidi="ar-SA"/>
              </w:rPr>
            </w:pPr>
            <w:r w:rsidRPr="002C057D">
              <w:rPr>
                <w:rFonts w:ascii="PT Astra Serif" w:hAnsi="PT Astra Serif"/>
                <w:sz w:val="28"/>
                <w:szCs w:val="28"/>
                <w:lang w:bidi="ar-SA"/>
              </w:rPr>
              <w:t>№ п/п</w:t>
            </w:r>
          </w:p>
        </w:tc>
        <w:tc>
          <w:tcPr>
            <w:tcW w:w="507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8"/>
                <w:szCs w:val="28"/>
                <w:lang w:bidi="ar-SA"/>
              </w:rPr>
            </w:pPr>
            <w:r w:rsidRPr="002C057D">
              <w:rPr>
                <w:rFonts w:ascii="PT Astra Serif" w:hAnsi="PT Astra Serif"/>
                <w:sz w:val="28"/>
                <w:szCs w:val="28"/>
                <w:lang w:bidi="ar-SA"/>
              </w:rPr>
              <w:t xml:space="preserve">Предельное количество абонентских номеров пользовательского (оконечного) оборудования, подключенного к сети междугородней телефонной связи </w:t>
            </w:r>
          </w:p>
        </w:tc>
        <w:tc>
          <w:tcPr>
            <w:tcW w:w="396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8"/>
                <w:szCs w:val="28"/>
                <w:lang w:bidi="ar-SA"/>
              </w:rPr>
            </w:pPr>
            <w:r w:rsidRPr="002C057D">
              <w:rPr>
                <w:rFonts w:ascii="PT Astra Serif" w:hAnsi="PT Astra Serif"/>
                <w:bCs/>
                <w:sz w:val="28"/>
                <w:szCs w:val="28"/>
                <w:lang w:bidi="ar-SA"/>
              </w:rPr>
              <w:t>Предельная ежемесячная абонентская плата в расчете на все абонентские номера, руб.</w:t>
            </w:r>
          </w:p>
        </w:tc>
      </w:tr>
      <w:tr w:rsidTr="001240A3">
        <w:tblPrEx>
          <w:tblW w:w="9634" w:type="dxa"/>
          <w:tblLook w:val="04A0"/>
        </w:tblPrEx>
        <w:trPr>
          <w:trHeight w:val="481"/>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507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16</w:t>
            </w:r>
          </w:p>
        </w:tc>
        <w:tc>
          <w:tcPr>
            <w:tcW w:w="396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4500</w:t>
            </w:r>
            <w:r>
              <w:rPr>
                <w:rFonts w:ascii="PT Astra Serif" w:hAnsi="PT Astra Serif"/>
                <w:sz w:val="28"/>
                <w:szCs w:val="28"/>
                <w:lang w:bidi="ar-SA"/>
              </w:rPr>
              <w:t>,00</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bCs/>
          <w:sz w:val="28"/>
          <w:szCs w:val="28"/>
          <w:lang w:bidi="ar-SA"/>
        </w:rPr>
        <w:t xml:space="preserve">Таблица </w:t>
      </w:r>
      <w:r>
        <w:rPr>
          <w:rFonts w:ascii="PT Astra Serif" w:eastAsia="Calibri" w:hAnsi="PT Astra Serif"/>
          <w:bCs/>
          <w:sz w:val="28"/>
          <w:szCs w:val="28"/>
          <w:lang w:bidi="ar-SA"/>
        </w:rPr>
        <w:t xml:space="preserve">№ </w:t>
      </w:r>
      <w:r w:rsidRPr="002C057D">
        <w:rPr>
          <w:rFonts w:ascii="PT Astra Serif" w:eastAsia="Calibri" w:hAnsi="PT Astra Serif"/>
          <w:bCs/>
          <w:sz w:val="28"/>
          <w:szCs w:val="28"/>
          <w:lang w:bidi="ar-SA"/>
        </w:rPr>
        <w:t>3</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оплату услуг подвижной связи</w:t>
      </w:r>
    </w:p>
    <w:tbl>
      <w:tblPr>
        <w:tblStyle w:val="121"/>
        <w:tblW w:w="9634" w:type="dxa"/>
        <w:tblLook w:val="04A0"/>
      </w:tblPr>
      <w:tblGrid>
        <w:gridCol w:w="594"/>
        <w:gridCol w:w="3171"/>
        <w:gridCol w:w="2741"/>
        <w:gridCol w:w="3128"/>
      </w:tblGrid>
      <w:tr w:rsidTr="001240A3">
        <w:tblPrEx>
          <w:tblW w:w="9634"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317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Наименование</w:t>
            </w:r>
            <w:r>
              <w:rPr>
                <w:rFonts w:ascii="PT Astra Serif" w:hAnsi="PT Astra Serif"/>
                <w:bCs/>
                <w:sz w:val="28"/>
                <w:szCs w:val="28"/>
                <w:lang w:bidi="ar-SA"/>
              </w:rPr>
              <w:t xml:space="preserve"> </w:t>
            </w:r>
            <w:r w:rsidRPr="002C057D">
              <w:rPr>
                <w:rFonts w:ascii="PT Astra Serif" w:hAnsi="PT Astra Serif"/>
                <w:bCs/>
                <w:sz w:val="28"/>
                <w:szCs w:val="28"/>
                <w:lang w:bidi="ar-SA"/>
              </w:rPr>
              <w:t>должности</w:t>
            </w:r>
          </w:p>
        </w:tc>
        <w:tc>
          <w:tcPr>
            <w:tcW w:w="274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Количество абонентских номеров пользовательского (оконечного) оборудования, подключенного к сети подвижной связи, шт.</w:t>
            </w:r>
          </w:p>
        </w:tc>
        <w:tc>
          <w:tcPr>
            <w:tcW w:w="312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sz w:val="28"/>
                <w:szCs w:val="28"/>
                <w:lang w:bidi="ar-SA"/>
              </w:rPr>
              <w:t xml:space="preserve">Предельная </w:t>
            </w:r>
            <w:r w:rsidRPr="002C057D">
              <w:rPr>
                <w:rFonts w:ascii="PT Astra Serif" w:hAnsi="PT Astra Serif"/>
                <w:sz w:val="28"/>
                <w:szCs w:val="28"/>
                <w:lang w:bidi="ar-SA"/>
              </w:rPr>
              <w:t>ежемесячная цена услуги подвижной связи в расчете на один номер сотовой абонентской станции</w:t>
            </w:r>
            <w:r w:rsidRPr="002C057D">
              <w:rPr>
                <w:rFonts w:ascii="PT Astra Serif" w:hAnsi="PT Astra Serif"/>
                <w:bCs/>
                <w:sz w:val="28"/>
                <w:szCs w:val="28"/>
                <w:lang w:bidi="ar-SA"/>
              </w:rPr>
              <w:t>, руб.</w:t>
            </w:r>
          </w:p>
        </w:tc>
      </w:tr>
      <w:tr w:rsidTr="001240A3">
        <w:tblPrEx>
          <w:tblW w:w="9634" w:type="dxa"/>
          <w:tblLook w:val="04A0"/>
        </w:tblPrEx>
        <w:trPr>
          <w:trHeight w:val="433"/>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317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Директор</w:t>
            </w:r>
          </w:p>
        </w:tc>
        <w:tc>
          <w:tcPr>
            <w:tcW w:w="274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312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4000,00</w:t>
            </w:r>
          </w:p>
        </w:tc>
      </w:tr>
      <w:tr w:rsidTr="001240A3">
        <w:tblPrEx>
          <w:tblW w:w="9634"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3171"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Заместитель директора по производству</w:t>
            </w:r>
          </w:p>
        </w:tc>
        <w:tc>
          <w:tcPr>
            <w:tcW w:w="274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312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4000,00</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4</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сеть Интернет и услуги интернет-провайдеров</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311"/>
        <w:tblW w:w="9668" w:type="dxa"/>
        <w:tblInd w:w="-34" w:type="dxa"/>
        <w:tblLook w:val="04A0"/>
      </w:tblPr>
      <w:tblGrid>
        <w:gridCol w:w="595"/>
        <w:gridCol w:w="3262"/>
        <w:gridCol w:w="2551"/>
        <w:gridCol w:w="3260"/>
      </w:tblGrid>
      <w:tr w:rsidTr="001240A3">
        <w:tblPrEx>
          <w:tblW w:w="9668" w:type="dxa"/>
          <w:tblInd w:w="-34" w:type="dxa"/>
          <w:tblLook w:val="04A0"/>
        </w:tblPrEx>
        <w:tc>
          <w:tcPr>
            <w:tcW w:w="59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326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sz w:val="28"/>
                <w:szCs w:val="28"/>
                <w:lang w:bidi="ar-SA"/>
              </w:rPr>
              <w:t>Наименование и пропускная способность</w:t>
            </w:r>
          </w:p>
        </w:tc>
        <w:tc>
          <w:tcPr>
            <w:tcW w:w="255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Количество каналов передачи, шт.</w:t>
            </w:r>
          </w:p>
        </w:tc>
        <w:tc>
          <w:tcPr>
            <w:tcW w:w="3260"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аренды канала передачи данных сети Интернет за 1 месяц, руб.</w:t>
            </w:r>
          </w:p>
        </w:tc>
      </w:tr>
      <w:tr w:rsidTr="001240A3">
        <w:tblPrEx>
          <w:tblW w:w="9668" w:type="dxa"/>
          <w:tblInd w:w="-34" w:type="dxa"/>
          <w:tblLook w:val="04A0"/>
        </w:tblPrEx>
        <w:trPr>
          <w:trHeight w:val="748"/>
        </w:trPr>
        <w:tc>
          <w:tcPr>
            <w:tcW w:w="59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326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sz w:val="28"/>
                <w:szCs w:val="28"/>
                <w:lang w:bidi="ar-SA"/>
              </w:rPr>
              <w:t>Интернет не более 100 Мбит</w:t>
            </w:r>
            <w:r w:rsidRPr="002C057D">
              <w:rPr>
                <w:rFonts w:ascii="PT Astra Serif" w:hAnsi="PT Astra Serif"/>
                <w:sz w:val="28"/>
                <w:szCs w:val="28"/>
                <w:lang w:bidi="ar-SA"/>
              </w:rPr>
              <w:t xml:space="preserve">/с </w:t>
            </w:r>
          </w:p>
        </w:tc>
        <w:tc>
          <w:tcPr>
            <w:tcW w:w="255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326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5000,00 </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jc w:val="center"/>
        <w:rPr>
          <w:rFonts w:ascii="PT Astra Serif" w:eastAsia="Calibri" w:hAnsi="PT Astra Serif"/>
          <w:sz w:val="28"/>
          <w:szCs w:val="28"/>
          <w:lang w:bidi="ar-SA"/>
        </w:rPr>
      </w:pPr>
      <w:r w:rsidRPr="002C057D">
        <w:rPr>
          <w:rFonts w:ascii="PT Astra Serif" w:eastAsia="Calibri" w:hAnsi="PT Astra Serif"/>
          <w:sz w:val="28"/>
          <w:szCs w:val="28"/>
          <w:lang w:bidi="ar-SA"/>
        </w:rPr>
        <w:t>Затраты на содержание имущества</w:t>
      </w:r>
    </w:p>
    <w:p w:rsidR="004122BF" w:rsidRPr="002C057D" w:rsidP="004122BF">
      <w:pPr>
        <w:pBdr>
          <w:top w:val="none" w:sz="0" w:space="0" w:color="auto"/>
          <w:left w:val="none" w:sz="0" w:space="0" w:color="auto"/>
          <w:bottom w:val="none" w:sz="0" w:space="0" w:color="auto"/>
          <w:right w:val="none" w:sz="0" w:space="0" w:color="auto"/>
          <w:between w:val="none" w:sz="0" w:space="0" w:color="auto"/>
        </w:pBdr>
        <w:spacing w:after="120"/>
        <w:jc w:val="right"/>
        <w:rPr>
          <w:rFonts w:ascii="PT Astra Serif" w:eastAsia="Calibri" w:hAnsi="PT Astra Serif"/>
          <w:bCs/>
          <w:sz w:val="28"/>
          <w:szCs w:val="28"/>
          <w:lang w:bidi="ar-SA"/>
        </w:rPr>
      </w:pPr>
      <w:r w:rsidRPr="002C057D">
        <w:rPr>
          <w:rFonts w:ascii="PT Astra Serif" w:eastAsia="Calibri" w:hAnsi="PT Astra Serif"/>
          <w:bCs/>
          <w:sz w:val="28"/>
          <w:szCs w:val="28"/>
          <w:lang w:bidi="ar-SA"/>
        </w:rPr>
        <w:t xml:space="preserve">Таблица </w:t>
      </w:r>
      <w:r>
        <w:rPr>
          <w:rFonts w:ascii="PT Astra Serif" w:eastAsia="Calibri" w:hAnsi="PT Astra Serif"/>
          <w:bCs/>
          <w:sz w:val="28"/>
          <w:szCs w:val="28"/>
          <w:lang w:bidi="ar-SA"/>
        </w:rPr>
        <w:t xml:space="preserve">№ </w:t>
      </w:r>
      <w:r w:rsidRPr="002C057D">
        <w:rPr>
          <w:rFonts w:ascii="PT Astra Serif" w:eastAsia="Calibri" w:hAnsi="PT Astra Serif"/>
          <w:bCs/>
          <w:sz w:val="28"/>
          <w:szCs w:val="28"/>
          <w:lang w:bidi="ar-SA"/>
        </w:rPr>
        <w:t>5</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техническое обслуживание и регламентно-профилактический ремонт вычислительной техники</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311"/>
        <w:tblW w:w="9668" w:type="dxa"/>
        <w:tblInd w:w="-34" w:type="dxa"/>
        <w:tblLook w:val="04A0"/>
      </w:tblPr>
      <w:tblGrid>
        <w:gridCol w:w="594"/>
        <w:gridCol w:w="2270"/>
        <w:gridCol w:w="4111"/>
        <w:gridCol w:w="2693"/>
      </w:tblGrid>
      <w:tr w:rsidTr="001240A3">
        <w:tblPrEx>
          <w:tblW w:w="9668" w:type="dxa"/>
          <w:tblInd w:w="-34"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 п/п</w:t>
            </w:r>
          </w:p>
        </w:tc>
        <w:tc>
          <w:tcPr>
            <w:tcW w:w="227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Наименование</w:t>
            </w:r>
          </w:p>
        </w:tc>
        <w:tc>
          <w:tcPr>
            <w:tcW w:w="411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sz w:val="28"/>
                <w:szCs w:val="28"/>
                <w:lang w:bidi="ar-SA"/>
              </w:rPr>
              <w:t>Количество вычислительной техники, но не более предельного количества вычислительной техники;</w:t>
            </w:r>
          </w:p>
        </w:tc>
        <w:tc>
          <w:tcPr>
            <w:tcW w:w="269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Предельная цена технического обслуживания и регламентно-профилактического ремонта на одну единицу в год, руб.</w:t>
            </w:r>
          </w:p>
        </w:tc>
      </w:tr>
      <w:tr w:rsidTr="001240A3">
        <w:tblPrEx>
          <w:tblW w:w="9668" w:type="dxa"/>
          <w:tblInd w:w="-34" w:type="dxa"/>
          <w:tblLook w:val="04A0"/>
        </w:tblPrEx>
        <w:trPr>
          <w:trHeight w:val="813"/>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1.</w:t>
            </w:r>
          </w:p>
        </w:tc>
        <w:tc>
          <w:tcPr>
            <w:tcW w:w="227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Персональный компьютер</w:t>
            </w:r>
          </w:p>
        </w:tc>
        <w:tc>
          <w:tcPr>
            <w:tcW w:w="411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не более 1 единицы на работника, кроме водителей</w:t>
            </w:r>
          </w:p>
        </w:tc>
        <w:tc>
          <w:tcPr>
            <w:tcW w:w="269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7200,00</w:t>
            </w:r>
          </w:p>
        </w:tc>
      </w:tr>
      <w:tr w:rsidTr="001240A3">
        <w:tblPrEx>
          <w:tblW w:w="9668" w:type="dxa"/>
          <w:tblInd w:w="-34" w:type="dxa"/>
          <w:tblLook w:val="04A0"/>
        </w:tblPrEx>
        <w:trPr>
          <w:trHeight w:val="696"/>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2.</w:t>
            </w:r>
          </w:p>
        </w:tc>
        <w:tc>
          <w:tcPr>
            <w:tcW w:w="227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Ноутбук</w:t>
            </w:r>
          </w:p>
        </w:tc>
        <w:tc>
          <w:tcPr>
            <w:tcW w:w="411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не более 5 единиц на ОГКУ «Облстройзаказчик»</w:t>
            </w:r>
          </w:p>
        </w:tc>
        <w:tc>
          <w:tcPr>
            <w:tcW w:w="269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7200,00</w:t>
            </w:r>
          </w:p>
        </w:tc>
      </w:tr>
      <w:tr w:rsidTr="001240A3">
        <w:tblPrEx>
          <w:tblW w:w="9668" w:type="dxa"/>
          <w:tblInd w:w="-34" w:type="dxa"/>
          <w:tblLook w:val="04A0"/>
        </w:tblPrEx>
        <w:trPr>
          <w:trHeight w:val="693"/>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3.</w:t>
            </w:r>
          </w:p>
        </w:tc>
        <w:tc>
          <w:tcPr>
            <w:tcW w:w="227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Сервер</w:t>
            </w:r>
          </w:p>
        </w:tc>
        <w:tc>
          <w:tcPr>
            <w:tcW w:w="411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не более 1 единиц на ОГКУ «Облстройзаказчик»</w:t>
            </w:r>
          </w:p>
        </w:tc>
        <w:tc>
          <w:tcPr>
            <w:tcW w:w="269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30000,00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6</w:t>
      </w:r>
    </w:p>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техническое обслуживание и регламентно-профилактический ремонт системы телефонной связи (автоматизированных телефонных станций)</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311"/>
        <w:tblW w:w="9668" w:type="dxa"/>
        <w:tblInd w:w="-34" w:type="dxa"/>
        <w:tblLook w:val="04A0"/>
      </w:tblPr>
      <w:tblGrid>
        <w:gridCol w:w="594"/>
        <w:gridCol w:w="3830"/>
        <w:gridCol w:w="5244"/>
      </w:tblGrid>
      <w:tr w:rsidTr="001240A3">
        <w:tblPrEx>
          <w:tblW w:w="9668" w:type="dxa"/>
          <w:tblInd w:w="-34"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383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Количество автоматизированных телефонных станций</w:t>
            </w:r>
          </w:p>
        </w:tc>
        <w:tc>
          <w:tcPr>
            <w:tcW w:w="524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Предельная цена технического обслуживания и регламентно-профилактического ремонта одной </w:t>
            </w:r>
            <w:r w:rsidRPr="002C057D">
              <w:rPr>
                <w:rFonts w:ascii="PT Astra Serif" w:hAnsi="PT Astra Serif"/>
                <w:sz w:val="28"/>
                <w:szCs w:val="28"/>
                <w:lang w:bidi="ar-SA"/>
              </w:rPr>
              <w:t>автоматизирова</w:t>
            </w:r>
            <w:r>
              <w:rPr>
                <w:rFonts w:ascii="PT Astra Serif" w:hAnsi="PT Astra Serif"/>
                <w:sz w:val="28"/>
                <w:szCs w:val="28"/>
                <w:lang w:bidi="ar-SA"/>
              </w:rPr>
              <w:t xml:space="preserve">нной телефонной станции, в год </w:t>
            </w:r>
            <w:r w:rsidRPr="002C057D">
              <w:rPr>
                <w:rFonts w:ascii="PT Astra Serif" w:hAnsi="PT Astra Serif"/>
                <w:sz w:val="28"/>
                <w:szCs w:val="28"/>
                <w:lang w:bidi="ar-SA"/>
              </w:rPr>
              <w:t>руб.</w:t>
            </w:r>
          </w:p>
        </w:tc>
      </w:tr>
      <w:tr w:rsidTr="001240A3">
        <w:tblPrEx>
          <w:tblW w:w="9668" w:type="dxa"/>
          <w:tblInd w:w="-34"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383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524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24000,00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7</w:t>
      </w:r>
    </w:p>
    <w:p w:rsidR="004122BF" w:rsidP="004122BF">
      <w:pPr>
        <w:pBdr>
          <w:top w:val="none" w:sz="0" w:space="0" w:color="auto"/>
          <w:left w:val="none" w:sz="0" w:space="0" w:color="auto"/>
          <w:bottom w:val="none" w:sz="0" w:space="0" w:color="auto"/>
          <w:right w:val="none" w:sz="0" w:space="0" w:color="auto"/>
          <w:between w:val="none" w:sz="0" w:space="0" w:color="auto"/>
        </w:pBdr>
        <w:spacing w:after="120"/>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техническое обслуживание и регламентно-профилактический ремонт локальных вычислительных сетей</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311"/>
        <w:tblW w:w="9668" w:type="dxa"/>
        <w:tblInd w:w="-34" w:type="dxa"/>
        <w:tblLook w:val="04A0"/>
      </w:tblPr>
      <w:tblGrid>
        <w:gridCol w:w="594"/>
        <w:gridCol w:w="2691"/>
        <w:gridCol w:w="6383"/>
      </w:tblGrid>
      <w:tr w:rsidTr="001240A3">
        <w:tblPrEx>
          <w:tblW w:w="9668" w:type="dxa"/>
          <w:tblInd w:w="-34"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 п/п</w:t>
            </w:r>
          </w:p>
        </w:tc>
        <w:tc>
          <w:tcPr>
            <w:tcW w:w="269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 xml:space="preserve">Количество устройств </w:t>
            </w:r>
            <w:r w:rsidRPr="002C057D">
              <w:rPr>
                <w:rFonts w:ascii="PT Astra Serif" w:hAnsi="PT Astra Serif"/>
                <w:sz w:val="28"/>
                <w:szCs w:val="28"/>
                <w:lang w:bidi="ar-SA"/>
              </w:rPr>
              <w:t>локальных вычислительных сетей</w:t>
            </w:r>
          </w:p>
        </w:tc>
        <w:tc>
          <w:tcPr>
            <w:tcW w:w="638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Предельная цена технического обслуживания и регламентно-профилактического ремонта одной сети в год, руб.</w:t>
            </w:r>
          </w:p>
        </w:tc>
      </w:tr>
      <w:tr w:rsidTr="001240A3">
        <w:tblPrEx>
          <w:tblW w:w="9668" w:type="dxa"/>
          <w:tblInd w:w="-34" w:type="dxa"/>
          <w:tblLook w:val="04A0"/>
        </w:tblPrEx>
        <w:trPr>
          <w:trHeight w:val="190"/>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bCs/>
                <w:sz w:val="28"/>
                <w:szCs w:val="28"/>
                <w:lang w:bidi="ar-SA"/>
              </w:rPr>
            </w:pPr>
            <w:r w:rsidRPr="002C057D">
              <w:rPr>
                <w:rFonts w:ascii="PT Astra Serif" w:hAnsi="PT Astra Serif"/>
                <w:bCs/>
                <w:sz w:val="28"/>
                <w:szCs w:val="28"/>
                <w:lang w:bidi="ar-SA"/>
              </w:rPr>
              <w:t>1.</w:t>
            </w:r>
          </w:p>
        </w:tc>
        <w:tc>
          <w:tcPr>
            <w:tcW w:w="269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1</w:t>
            </w:r>
          </w:p>
        </w:tc>
        <w:tc>
          <w:tcPr>
            <w:tcW w:w="638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60000,00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8</w:t>
      </w:r>
    </w:p>
    <w:p w:rsidR="004122BF" w:rsidP="004122BF">
      <w:pPr>
        <w:pBdr>
          <w:top w:val="none" w:sz="0" w:space="0" w:color="auto"/>
          <w:left w:val="none" w:sz="0" w:space="0" w:color="auto"/>
          <w:bottom w:val="none" w:sz="0" w:space="0" w:color="auto"/>
          <w:right w:val="none" w:sz="0" w:space="0" w:color="auto"/>
          <w:between w:val="none" w:sz="0" w:space="0" w:color="auto"/>
        </w:pBdr>
        <w:spacing w:after="120"/>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техническое обслуживание и регламентно-профилактический ремонт систем бесперебойного питания</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311"/>
        <w:tblW w:w="9668" w:type="dxa"/>
        <w:tblInd w:w="-34" w:type="dxa"/>
        <w:tblLook w:val="04A0"/>
      </w:tblPr>
      <w:tblGrid>
        <w:gridCol w:w="594"/>
        <w:gridCol w:w="2691"/>
        <w:gridCol w:w="6383"/>
      </w:tblGrid>
      <w:tr w:rsidTr="001240A3">
        <w:tblPrEx>
          <w:tblW w:w="9668" w:type="dxa"/>
          <w:tblInd w:w="-34"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right"/>
              <w:rPr>
                <w:rFonts w:ascii="PT Astra Serif" w:hAnsi="PT Astra Serif"/>
                <w:bCs/>
                <w:sz w:val="28"/>
                <w:szCs w:val="28"/>
                <w:lang w:bidi="ar-SA"/>
              </w:rPr>
            </w:pPr>
            <w:r w:rsidRPr="002C057D">
              <w:rPr>
                <w:rFonts w:ascii="PT Astra Serif" w:hAnsi="PT Astra Serif"/>
                <w:bCs/>
                <w:sz w:val="28"/>
                <w:szCs w:val="28"/>
                <w:lang w:bidi="ar-SA"/>
              </w:rPr>
              <w:t>№ п/п</w:t>
            </w:r>
          </w:p>
        </w:tc>
        <w:tc>
          <w:tcPr>
            <w:tcW w:w="269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bCs/>
                <w:sz w:val="28"/>
                <w:szCs w:val="28"/>
                <w:lang w:bidi="ar-SA"/>
              </w:rPr>
            </w:pPr>
            <w:r w:rsidRPr="002C057D">
              <w:rPr>
                <w:rFonts w:ascii="PT Astra Serif" w:hAnsi="PT Astra Serif"/>
                <w:bCs/>
                <w:sz w:val="28"/>
                <w:szCs w:val="28"/>
                <w:lang w:bidi="ar-SA"/>
              </w:rPr>
              <w:t>Количество модулей бесперебойного питания</w:t>
            </w:r>
          </w:p>
        </w:tc>
        <w:tc>
          <w:tcPr>
            <w:tcW w:w="638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bCs/>
                <w:sz w:val="28"/>
                <w:szCs w:val="28"/>
                <w:lang w:bidi="ar-SA"/>
              </w:rPr>
            </w:pPr>
            <w:r w:rsidRPr="002C057D">
              <w:rPr>
                <w:rFonts w:ascii="PT Astra Serif" w:hAnsi="PT Astra Serif"/>
                <w:bCs/>
                <w:sz w:val="28"/>
                <w:szCs w:val="28"/>
                <w:lang w:bidi="ar-SA"/>
              </w:rPr>
              <w:t>Предельная цена технического обслуживания и регламентно-профилактического ремонта одного модуля бесперебойного питания в год, руб.</w:t>
            </w:r>
          </w:p>
        </w:tc>
      </w:tr>
      <w:tr w:rsidTr="001240A3">
        <w:tblPrEx>
          <w:tblW w:w="9668" w:type="dxa"/>
          <w:tblInd w:w="-34" w:type="dxa"/>
          <w:tblLook w:val="04A0"/>
        </w:tblPrEx>
        <w:trPr>
          <w:trHeight w:val="811"/>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1.</w:t>
            </w:r>
          </w:p>
        </w:tc>
        <w:tc>
          <w:tcPr>
            <w:tcW w:w="269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не более 1 единицы на рабочую станцию</w:t>
            </w:r>
          </w:p>
        </w:tc>
        <w:tc>
          <w:tcPr>
            <w:tcW w:w="638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6000,00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9</w:t>
      </w:r>
    </w:p>
    <w:p w:rsidR="004122BF" w:rsidRPr="00FB1CE7"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техническое обслуживание и регламентно-профилактический ремонт принтеров, многофункциональных устройств и копировальных аппаратов (оргтехники)</w:t>
      </w:r>
    </w:p>
    <w:tbl>
      <w:tblPr>
        <w:tblStyle w:val="52"/>
        <w:tblW w:w="9668" w:type="dxa"/>
        <w:tblInd w:w="-34" w:type="dxa"/>
        <w:tblLayout w:type="fixed"/>
        <w:tblLook w:val="04A0"/>
      </w:tblPr>
      <w:tblGrid>
        <w:gridCol w:w="595"/>
        <w:gridCol w:w="2553"/>
        <w:gridCol w:w="2268"/>
        <w:gridCol w:w="2410"/>
        <w:gridCol w:w="1842"/>
      </w:tblGrid>
      <w:tr w:rsidTr="001240A3">
        <w:tblPrEx>
          <w:tblW w:w="9668" w:type="dxa"/>
          <w:tblInd w:w="-34" w:type="dxa"/>
          <w:tblLayout w:type="fixed"/>
          <w:tblLook w:val="04A0"/>
        </w:tblPrEx>
        <w:tc>
          <w:tcPr>
            <w:tcW w:w="59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п/п</w:t>
            </w:r>
          </w:p>
        </w:tc>
        <w:tc>
          <w:tcPr>
            <w:tcW w:w="255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w:t>
            </w:r>
          </w:p>
        </w:tc>
        <w:tc>
          <w:tcPr>
            <w:tcW w:w="226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Предельное количество</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технического обслуживания и регламентно-профилактического ремонта</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технического обслуживания и регламентно-профилактического ремонта 1 единицы, руб.</w:t>
            </w:r>
          </w:p>
        </w:tc>
        <w:tc>
          <w:tcPr>
            <w:tcW w:w="184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заправки тонер-картриджа, руб.</w:t>
            </w:r>
          </w:p>
        </w:tc>
      </w:tr>
      <w:tr w:rsidTr="001240A3">
        <w:tblPrEx>
          <w:tblW w:w="9668" w:type="dxa"/>
          <w:tblInd w:w="-34" w:type="dxa"/>
          <w:tblLayout w:type="fixed"/>
          <w:tblLook w:val="04A0"/>
        </w:tblPrEx>
        <w:tc>
          <w:tcPr>
            <w:tcW w:w="59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2553"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Многофункциональное устройство формата А3</w:t>
            </w:r>
          </w:p>
        </w:tc>
        <w:tc>
          <w:tcPr>
            <w:tcW w:w="226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3 раз в месяц на учреждение</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3200,00</w:t>
            </w:r>
          </w:p>
        </w:tc>
        <w:tc>
          <w:tcPr>
            <w:tcW w:w="184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1800,00</w:t>
            </w:r>
          </w:p>
        </w:tc>
      </w:tr>
      <w:tr w:rsidTr="001240A3">
        <w:tblPrEx>
          <w:tblW w:w="9668" w:type="dxa"/>
          <w:tblInd w:w="-34" w:type="dxa"/>
          <w:tblLayout w:type="fixed"/>
          <w:tblLook w:val="04A0"/>
        </w:tblPrEx>
        <w:tc>
          <w:tcPr>
            <w:tcW w:w="59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2553"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Многофункциональное устройство формата А4</w:t>
            </w:r>
          </w:p>
        </w:tc>
        <w:tc>
          <w:tcPr>
            <w:tcW w:w="226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5 раз в месяц на учреждение</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1800,00</w:t>
            </w:r>
          </w:p>
        </w:tc>
        <w:tc>
          <w:tcPr>
            <w:tcW w:w="184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1200,00</w:t>
            </w:r>
          </w:p>
        </w:tc>
      </w:tr>
      <w:tr w:rsidTr="001240A3">
        <w:tblPrEx>
          <w:tblW w:w="9668" w:type="dxa"/>
          <w:tblInd w:w="-34" w:type="dxa"/>
          <w:tblLayout w:type="fixed"/>
          <w:tblLook w:val="04A0"/>
        </w:tblPrEx>
        <w:tc>
          <w:tcPr>
            <w:tcW w:w="59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w:t>
            </w:r>
          </w:p>
        </w:tc>
        <w:tc>
          <w:tcPr>
            <w:tcW w:w="2553"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Принтер цветной печати формата А3</w:t>
            </w:r>
          </w:p>
        </w:tc>
        <w:tc>
          <w:tcPr>
            <w:tcW w:w="226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3 раз в месяц на учреждение</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2500,00</w:t>
            </w:r>
          </w:p>
        </w:tc>
        <w:tc>
          <w:tcPr>
            <w:tcW w:w="184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1200,00</w:t>
            </w:r>
          </w:p>
        </w:tc>
      </w:tr>
      <w:tr w:rsidTr="001240A3">
        <w:tblPrEx>
          <w:tblW w:w="9668" w:type="dxa"/>
          <w:tblInd w:w="-34" w:type="dxa"/>
          <w:tblLayout w:type="fixed"/>
          <w:tblLook w:val="04A0"/>
        </w:tblPrEx>
        <w:tc>
          <w:tcPr>
            <w:tcW w:w="59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4.</w:t>
            </w:r>
          </w:p>
        </w:tc>
        <w:tc>
          <w:tcPr>
            <w:tcW w:w="2553"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Принтер монохромной печати формата А4</w:t>
            </w:r>
          </w:p>
        </w:tc>
        <w:tc>
          <w:tcPr>
            <w:tcW w:w="226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3 раз в месяц на учреждение</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1300,00</w:t>
            </w:r>
          </w:p>
        </w:tc>
        <w:tc>
          <w:tcPr>
            <w:tcW w:w="184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1000,00</w:t>
            </w:r>
          </w:p>
        </w:tc>
      </w:tr>
      <w:tr w:rsidTr="001240A3">
        <w:tblPrEx>
          <w:tblW w:w="9668" w:type="dxa"/>
          <w:tblInd w:w="-34" w:type="dxa"/>
          <w:tblLayout w:type="fixed"/>
          <w:tblLook w:val="04A0"/>
        </w:tblPrEx>
        <w:tc>
          <w:tcPr>
            <w:tcW w:w="59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5.</w:t>
            </w:r>
          </w:p>
        </w:tc>
        <w:tc>
          <w:tcPr>
            <w:tcW w:w="2553"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Сканер</w:t>
            </w:r>
          </w:p>
        </w:tc>
        <w:tc>
          <w:tcPr>
            <w:tcW w:w="226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3 раз в месяц на учреждение</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1300,00</w:t>
            </w:r>
          </w:p>
        </w:tc>
        <w:tc>
          <w:tcPr>
            <w:tcW w:w="184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1000,00</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FB1CE7">
        <w:rPr>
          <w:rFonts w:ascii="PT Astra Serif" w:eastAsia="Calibri" w:hAnsi="PT Astra Serif"/>
          <w:sz w:val="28"/>
          <w:szCs w:val="28"/>
          <w:lang w:bidi="ar-SA"/>
        </w:rPr>
        <w:t>Затраты на приобретение прочих работ и услуг, не относящиеся к затратам на услуги связи, аренду и содержание имущества</w:t>
      </w:r>
    </w:p>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10</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оплату услуг по сопровождению программного обеспечения и приобретению простых (неисключительных) лицензий на использование программного обеспечения</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52"/>
        <w:tblW w:w="9668" w:type="dxa"/>
        <w:tblInd w:w="-34" w:type="dxa"/>
        <w:tblLayout w:type="fixed"/>
        <w:tblLook w:val="04A0"/>
      </w:tblPr>
      <w:tblGrid>
        <w:gridCol w:w="567"/>
        <w:gridCol w:w="3431"/>
        <w:gridCol w:w="2552"/>
        <w:gridCol w:w="3118"/>
      </w:tblGrid>
      <w:tr w:rsidTr="001240A3">
        <w:tblPrEx>
          <w:tblW w:w="9668" w:type="dxa"/>
          <w:tblInd w:w="-34" w:type="dxa"/>
          <w:tblLayout w:type="fixed"/>
          <w:tblLook w:val="04A0"/>
        </w:tblPrEx>
        <w:trPr>
          <w:trHeight w:val="276"/>
        </w:trPr>
        <w:tc>
          <w:tcPr>
            <w:tcW w:w="567"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п/п</w:t>
            </w:r>
          </w:p>
        </w:tc>
        <w:tc>
          <w:tcPr>
            <w:tcW w:w="3431"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Наименование системы программного обеспечения</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255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bCs/>
                <w:sz w:val="28"/>
                <w:szCs w:val="28"/>
                <w:lang w:bidi="ar-SA"/>
              </w:rPr>
            </w:pPr>
            <w:r w:rsidRPr="002C057D">
              <w:rPr>
                <w:rFonts w:ascii="PT Astra Serif" w:hAnsi="PT Astra Serif"/>
                <w:bCs/>
                <w:sz w:val="28"/>
                <w:szCs w:val="28"/>
                <w:lang w:bidi="ar-SA"/>
              </w:rPr>
              <w:t xml:space="preserve">Предельная цена сопровождения каждой системы в год, руб. </w:t>
            </w:r>
          </w:p>
        </w:tc>
        <w:tc>
          <w:tcPr>
            <w:tcW w:w="3118"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Цена простых (неисключительных) лицензий на использование программного обеспечения в год, руб.</w:t>
            </w:r>
          </w:p>
        </w:tc>
      </w:tr>
      <w:tr w:rsidTr="001240A3">
        <w:tblPrEx>
          <w:tblW w:w="9668" w:type="dxa"/>
          <w:tblInd w:w="-34" w:type="dxa"/>
          <w:tblLayout w:type="fixed"/>
          <w:tblLook w:val="04A0"/>
        </w:tblPrEx>
        <w:tc>
          <w:tcPr>
            <w:tcW w:w="567"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343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ПО «КонсультантПлюс»</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516 000,00 новый </w:t>
            </w: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r w:rsidTr="001240A3">
        <w:tblPrEx>
          <w:tblW w:w="9668" w:type="dxa"/>
          <w:tblInd w:w="-34" w:type="dxa"/>
          <w:tblLayout w:type="fixed"/>
          <w:tblLook w:val="04A0"/>
        </w:tblPrEx>
        <w:tc>
          <w:tcPr>
            <w:tcW w:w="567"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343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ПО «1С:</w:t>
            </w:r>
            <w:r>
              <w:rPr>
                <w:rFonts w:ascii="PT Astra Serif" w:hAnsi="PT Astra Serif"/>
                <w:sz w:val="28"/>
                <w:szCs w:val="28"/>
                <w:lang w:bidi="ar-SA"/>
              </w:rPr>
              <w:t xml:space="preserve"> </w:t>
            </w:r>
            <w:r w:rsidRPr="002C057D">
              <w:rPr>
                <w:rFonts w:ascii="PT Astra Serif" w:hAnsi="PT Astra Serif"/>
                <w:sz w:val="28"/>
                <w:szCs w:val="28"/>
                <w:lang w:bidi="ar-SA"/>
              </w:rPr>
              <w:t>Синтез»</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60092,00</w:t>
            </w: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2440,00</w:t>
            </w:r>
          </w:p>
        </w:tc>
      </w:tr>
      <w:tr w:rsidTr="001240A3">
        <w:tblPrEx>
          <w:tblW w:w="9668" w:type="dxa"/>
          <w:tblInd w:w="-34" w:type="dxa"/>
          <w:tblLayout w:type="fixed"/>
          <w:tblLook w:val="04A0"/>
        </w:tblPrEx>
        <w:tc>
          <w:tcPr>
            <w:tcW w:w="567"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w:t>
            </w:r>
          </w:p>
        </w:tc>
        <w:tc>
          <w:tcPr>
            <w:tcW w:w="343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ПО «Парус. Бюджет10»</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87600,00</w:t>
            </w: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r w:rsidTr="001240A3">
        <w:tblPrEx>
          <w:tblW w:w="9668" w:type="dxa"/>
          <w:tblInd w:w="-34" w:type="dxa"/>
          <w:tblLayout w:type="fixed"/>
          <w:tblLook w:val="04A0"/>
        </w:tblPrEx>
        <w:tc>
          <w:tcPr>
            <w:tcW w:w="567"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4.</w:t>
            </w:r>
          </w:p>
        </w:tc>
        <w:tc>
          <w:tcPr>
            <w:tcW w:w="343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ПО «Гранд-смета»</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140 000,00 </w:t>
            </w: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76 000.00 </w:t>
            </w:r>
          </w:p>
        </w:tc>
      </w:tr>
      <w:tr w:rsidTr="001240A3">
        <w:tblPrEx>
          <w:tblW w:w="9668" w:type="dxa"/>
          <w:tblInd w:w="-34" w:type="dxa"/>
          <w:tblLayout w:type="fixed"/>
          <w:tblLook w:val="04A0"/>
        </w:tblPrEx>
        <w:tc>
          <w:tcPr>
            <w:tcW w:w="567"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5.</w:t>
            </w:r>
          </w:p>
        </w:tc>
        <w:tc>
          <w:tcPr>
            <w:tcW w:w="343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Pr>
                <w:rFonts w:ascii="PT Astra Serif" w:hAnsi="PT Astra Serif"/>
                <w:sz w:val="28"/>
                <w:szCs w:val="28"/>
                <w:lang w:bidi="ar-SA"/>
              </w:rPr>
              <w:t xml:space="preserve">ПО «СБИС </w:t>
            </w:r>
            <w:r w:rsidRPr="002C057D">
              <w:rPr>
                <w:rFonts w:ascii="PT Astra Serif" w:hAnsi="PT Astra Serif"/>
                <w:sz w:val="28"/>
                <w:szCs w:val="28"/>
                <w:lang w:bidi="ar-SA"/>
              </w:rPr>
              <w:t>ЭО-Базовый, Бюджет»</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17900, 00 новый тариф</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11</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затрат на приобретение простых (неисключительных) лицензий на использование программного обеспечения по защите информации</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311"/>
        <w:tblW w:w="9668" w:type="dxa"/>
        <w:tblInd w:w="-34" w:type="dxa"/>
        <w:tblLayout w:type="fixed"/>
        <w:tblLook w:val="04A0"/>
      </w:tblPr>
      <w:tblGrid>
        <w:gridCol w:w="596"/>
        <w:gridCol w:w="3402"/>
        <w:gridCol w:w="2835"/>
        <w:gridCol w:w="2835"/>
      </w:tblGrid>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340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sz w:val="28"/>
                <w:szCs w:val="28"/>
                <w:lang w:bidi="ar-SA"/>
              </w:rPr>
              <w:t>Наименование простых (неисключительных) лицензий на использование ПО по защите информации</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Предельное количество приобретаемых простых (неисключительных) лицензий на использование ПО по защите информации</w:t>
            </w:r>
          </w:p>
        </w:tc>
        <w:tc>
          <w:tcPr>
            <w:tcW w:w="2835"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Цена одной простой (неисключительной) лицензии на использование программного обеспечения по защите информации в год, руб.</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340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Средство антивирусной защиты для персонального компьютера</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63</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 лицензий на учреждение</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1209,64</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FB1CE7">
        <w:rPr>
          <w:rFonts w:ascii="PT Astra Serif" w:eastAsia="Calibri" w:hAnsi="PT Astra Serif"/>
          <w:sz w:val="28"/>
          <w:szCs w:val="28"/>
          <w:lang w:bidi="ar-SA"/>
        </w:rPr>
        <w:t>Затраты на приобретение основных средств</w:t>
      </w:r>
    </w:p>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12</w:t>
      </w:r>
    </w:p>
    <w:p w:rsidR="004122BF" w:rsidRPr="002C057D" w:rsidP="004122BF">
      <w:pPr>
        <w:pBdr>
          <w:top w:val="none" w:sz="0" w:space="0" w:color="auto"/>
          <w:left w:val="none" w:sz="0" w:space="0" w:color="auto"/>
          <w:bottom w:val="none" w:sz="0" w:space="0" w:color="auto"/>
          <w:right w:val="none" w:sz="0" w:space="0" w:color="auto"/>
          <w:between w:val="none" w:sz="0" w:space="0" w:color="auto"/>
        </w:pBdr>
        <w:spacing w:before="120" w:after="120"/>
        <w:contextualSpacing/>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приобретение рабочих станций </w:t>
      </w:r>
    </w:p>
    <w:p w:rsidR="004122BF" w:rsidP="004122BF">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sz w:val="28"/>
          <w:szCs w:val="28"/>
          <w:lang w:bidi="ar-SA"/>
        </w:rPr>
      </w:pPr>
      <w:r w:rsidRPr="002C057D">
        <w:rPr>
          <w:rFonts w:ascii="PT Astra Serif" w:eastAsia="Calibri" w:hAnsi="PT Astra Serif"/>
          <w:sz w:val="28"/>
          <w:szCs w:val="28"/>
          <w:lang w:bidi="ar-SA"/>
        </w:rPr>
        <w:t>(максимальный срок полезного использования – 5 лет)</w:t>
      </w:r>
    </w:p>
    <w:p w:rsidR="004122BF" w:rsidRPr="002C057D" w:rsidP="004122BF">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sz w:val="28"/>
          <w:szCs w:val="28"/>
          <w:lang w:bidi="ar-SA"/>
        </w:rPr>
      </w:pPr>
    </w:p>
    <w:tbl>
      <w:tblPr>
        <w:tblStyle w:val="311"/>
        <w:tblW w:w="9668" w:type="dxa"/>
        <w:tblInd w:w="-34" w:type="dxa"/>
        <w:tblLayout w:type="fixed"/>
        <w:tblLook w:val="04A0"/>
      </w:tblPr>
      <w:tblGrid>
        <w:gridCol w:w="596"/>
        <w:gridCol w:w="2382"/>
        <w:gridCol w:w="2580"/>
        <w:gridCol w:w="1984"/>
        <w:gridCol w:w="2126"/>
      </w:tblGrid>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238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sz w:val="28"/>
                <w:szCs w:val="28"/>
                <w:lang w:bidi="ar-SA"/>
              </w:rPr>
              <w:t>Наименование</w:t>
            </w:r>
          </w:p>
        </w:tc>
        <w:tc>
          <w:tcPr>
            <w:tcW w:w="258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Количество рабочих станций должности, не превышающее предельное количество рабочих станций по должности, шт.</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приобретения одной рабочей станции по должности, руб.</w:t>
            </w:r>
          </w:p>
        </w:tc>
        <w:tc>
          <w:tcPr>
            <w:tcW w:w="212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 должностей</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2382"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Рабочая станция (комплект: системный блок, монитор, </w:t>
            </w:r>
            <w:r w:rsidRPr="002C057D">
              <w:rPr>
                <w:rFonts w:ascii="PT Astra Serif" w:hAnsi="PT Astra Serif"/>
                <w:bCs/>
                <w:sz w:val="28"/>
                <w:szCs w:val="28"/>
                <w:lang w:bidi="ar-SA"/>
              </w:rPr>
              <w:t>клавиатура, «мышь»)</w:t>
            </w:r>
          </w:p>
        </w:tc>
        <w:tc>
          <w:tcPr>
            <w:tcW w:w="258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не более 1 единицы на работника </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132 230,00</w:t>
            </w:r>
          </w:p>
        </w:tc>
        <w:tc>
          <w:tcPr>
            <w:tcW w:w="212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2382"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Рабочая станция (комплект: Моноблок, </w:t>
            </w:r>
            <w:r w:rsidRPr="002C057D">
              <w:rPr>
                <w:rFonts w:ascii="PT Astra Serif" w:hAnsi="PT Astra Serif"/>
                <w:bCs/>
                <w:sz w:val="28"/>
                <w:szCs w:val="28"/>
                <w:lang w:bidi="ar-SA"/>
              </w:rPr>
              <w:t>клавиатура, «мышь»)</w:t>
            </w:r>
          </w:p>
        </w:tc>
        <w:tc>
          <w:tcPr>
            <w:tcW w:w="258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 единицы на работника</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119 999,00</w:t>
            </w:r>
          </w:p>
        </w:tc>
        <w:tc>
          <w:tcPr>
            <w:tcW w:w="212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w:t>
            </w:r>
          </w:p>
        </w:tc>
        <w:tc>
          <w:tcPr>
            <w:tcW w:w="2382"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Сервер</w:t>
            </w:r>
          </w:p>
        </w:tc>
        <w:tc>
          <w:tcPr>
            <w:tcW w:w="258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2 единиц на учреждение</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751100,00</w:t>
            </w:r>
          </w:p>
        </w:tc>
        <w:tc>
          <w:tcPr>
            <w:tcW w:w="212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13</w:t>
      </w:r>
    </w:p>
    <w:p w:rsidR="004122BF" w:rsidRPr="002C057D" w:rsidP="004122BF">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приобретение принтеров, многофункциональных устройств и копировальных аппаратов (оргтехники) </w:t>
      </w:r>
    </w:p>
    <w:p w:rsidR="004122BF" w:rsidP="004122BF">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sz w:val="28"/>
          <w:szCs w:val="28"/>
          <w:lang w:bidi="ar-SA"/>
        </w:rPr>
      </w:pPr>
      <w:r w:rsidRPr="002C057D">
        <w:rPr>
          <w:rFonts w:ascii="PT Astra Serif" w:eastAsia="Calibri" w:hAnsi="PT Astra Serif"/>
          <w:sz w:val="28"/>
          <w:szCs w:val="28"/>
          <w:lang w:bidi="ar-SA"/>
        </w:rPr>
        <w:t>(максимальный срок полезного использования – 3 года)</w:t>
      </w:r>
    </w:p>
    <w:p w:rsidR="004122BF" w:rsidRPr="002C057D" w:rsidP="004122BF">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bCs/>
          <w:sz w:val="28"/>
          <w:szCs w:val="28"/>
          <w:lang w:bidi="ar-SA"/>
        </w:rPr>
      </w:pPr>
    </w:p>
    <w:tbl>
      <w:tblPr>
        <w:tblStyle w:val="311"/>
        <w:tblW w:w="9668" w:type="dxa"/>
        <w:tblInd w:w="-34" w:type="dxa"/>
        <w:tblLayout w:type="fixed"/>
        <w:tblLook w:val="04A0"/>
      </w:tblPr>
      <w:tblGrid>
        <w:gridCol w:w="596"/>
        <w:gridCol w:w="2552"/>
        <w:gridCol w:w="2410"/>
        <w:gridCol w:w="1984"/>
        <w:gridCol w:w="2126"/>
      </w:tblGrid>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sz w:val="28"/>
                <w:szCs w:val="28"/>
                <w:lang w:bidi="ar-SA"/>
              </w:rPr>
              <w:t>Наименование</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Количество в год, шт.</w:t>
            </w:r>
          </w:p>
        </w:tc>
        <w:tc>
          <w:tcPr>
            <w:tcW w:w="1984"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приобретения, руб.</w:t>
            </w:r>
          </w:p>
        </w:tc>
        <w:tc>
          <w:tcPr>
            <w:tcW w:w="212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 должностей</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Сканер  </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2 на учреждение</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val="en-US" w:bidi="ar-SA"/>
              </w:rPr>
              <w:t>52 526</w:t>
            </w:r>
            <w:r w:rsidRPr="002C057D">
              <w:rPr>
                <w:rFonts w:ascii="PT Astra Serif" w:hAnsi="PT Astra Serif"/>
                <w:sz w:val="28"/>
                <w:szCs w:val="28"/>
                <w:lang w:bidi="ar-SA"/>
              </w:rPr>
              <w:t>,00</w:t>
            </w:r>
          </w:p>
        </w:tc>
        <w:tc>
          <w:tcPr>
            <w:tcW w:w="2126" w:type="dxa"/>
            <w:vMerge w:val="restart"/>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Многофункциональное устройство формата А4</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8 на учреждение</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117 000,00</w:t>
            </w:r>
          </w:p>
        </w:tc>
        <w:tc>
          <w:tcPr>
            <w:tcW w:w="2126" w:type="dxa"/>
            <w:vMerge/>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Многофункциональное устройство формата А3</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2 на учреждение</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241 820,00</w:t>
            </w:r>
          </w:p>
        </w:tc>
        <w:tc>
          <w:tcPr>
            <w:tcW w:w="2126" w:type="dxa"/>
            <w:vMerge/>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4.</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Принтер монохромной печати формата А4</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4 на учреждение</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54 900,00</w:t>
            </w:r>
          </w:p>
        </w:tc>
        <w:tc>
          <w:tcPr>
            <w:tcW w:w="2126" w:type="dxa"/>
            <w:vMerge/>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5.</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Принтер цветной печати формата А3</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 на учреждение</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207 000,00</w:t>
            </w:r>
          </w:p>
        </w:tc>
        <w:tc>
          <w:tcPr>
            <w:tcW w:w="2126" w:type="dxa"/>
            <w:vMerge/>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6.</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Плоттер</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 на учреждение</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2C057D">
              <w:rPr>
                <w:rFonts w:ascii="PT Astra Serif" w:hAnsi="PT Astra Serif"/>
                <w:sz w:val="28"/>
                <w:szCs w:val="28"/>
                <w:lang w:val="en-US" w:bidi="ar-SA"/>
              </w:rPr>
              <w:t>95 000.00</w:t>
            </w:r>
          </w:p>
        </w:tc>
        <w:tc>
          <w:tcPr>
            <w:tcW w:w="2126" w:type="dxa"/>
            <w:vMerge/>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7.</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Источник бесперебойного питания ИБП</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не более </w:t>
            </w:r>
            <w:r w:rsidRPr="002C057D">
              <w:rPr>
                <w:rFonts w:ascii="PT Astra Serif" w:hAnsi="PT Astra Serif"/>
                <w:sz w:val="28"/>
                <w:szCs w:val="28"/>
                <w:lang w:val="en-US" w:bidi="ar-SA"/>
              </w:rPr>
              <w:t>2</w:t>
            </w:r>
            <w:r w:rsidRPr="002C057D">
              <w:rPr>
                <w:rFonts w:ascii="PT Astra Serif" w:hAnsi="PT Astra Serif"/>
                <w:sz w:val="28"/>
                <w:szCs w:val="28"/>
                <w:lang w:bidi="ar-SA"/>
              </w:rPr>
              <w:t xml:space="preserve"> на отдел</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24 600,00</w:t>
            </w:r>
          </w:p>
        </w:tc>
        <w:tc>
          <w:tcPr>
            <w:tcW w:w="2126" w:type="dxa"/>
            <w:vMerge/>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8.</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Уничтожитель документов (Шредер)</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не более 1 на учреждение </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33 500,00</w:t>
            </w:r>
          </w:p>
        </w:tc>
        <w:tc>
          <w:tcPr>
            <w:tcW w:w="2126" w:type="dxa"/>
            <w:vMerge/>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14</w:t>
      </w:r>
    </w:p>
    <w:p w:rsidR="004122BF" w:rsidRPr="002C057D" w:rsidP="004122BF">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приобретение планшетных компьютеров и ноутбуков </w:t>
      </w:r>
      <w:r w:rsidRPr="002C057D">
        <w:rPr>
          <w:rFonts w:ascii="PT Astra Serif" w:eastAsia="Calibri" w:hAnsi="PT Astra Serif"/>
          <w:sz w:val="28"/>
          <w:szCs w:val="28"/>
          <w:lang w:bidi="ar-SA"/>
        </w:rPr>
        <w:t>(максимальный срок полезного использования – 3 года)</w:t>
      </w:r>
    </w:p>
    <w:tbl>
      <w:tblPr>
        <w:tblStyle w:val="311"/>
        <w:tblW w:w="9668" w:type="dxa"/>
        <w:tblInd w:w="-34" w:type="dxa"/>
        <w:tblLayout w:type="fixed"/>
        <w:tblLook w:val="04A0"/>
      </w:tblPr>
      <w:tblGrid>
        <w:gridCol w:w="596"/>
        <w:gridCol w:w="1985"/>
        <w:gridCol w:w="2126"/>
        <w:gridCol w:w="2268"/>
        <w:gridCol w:w="2693"/>
      </w:tblGrid>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19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w:t>
            </w:r>
          </w:p>
        </w:tc>
        <w:tc>
          <w:tcPr>
            <w:tcW w:w="212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Предельное количество, шт.</w:t>
            </w:r>
          </w:p>
        </w:tc>
        <w:tc>
          <w:tcPr>
            <w:tcW w:w="2268"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приобретения, руб.</w:t>
            </w:r>
          </w:p>
        </w:tc>
        <w:tc>
          <w:tcPr>
            <w:tcW w:w="269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 должностей</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1985"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Ноутбук</w:t>
            </w:r>
          </w:p>
        </w:tc>
        <w:tc>
          <w:tcPr>
            <w:tcW w:w="212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 единицы в год на учреждение</w:t>
            </w:r>
          </w:p>
        </w:tc>
        <w:tc>
          <w:tcPr>
            <w:tcW w:w="226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100000,00</w:t>
            </w:r>
          </w:p>
        </w:tc>
        <w:tc>
          <w:tcPr>
            <w:tcW w:w="269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jc w:val="center"/>
        <w:rPr>
          <w:rFonts w:ascii="PT Astra Serif" w:eastAsia="Calibri" w:hAnsi="PT Astra Serif"/>
          <w:sz w:val="28"/>
          <w:szCs w:val="28"/>
          <w:lang w:bidi="ar-SA"/>
        </w:rPr>
      </w:pPr>
      <w:r w:rsidRPr="00FB1CE7">
        <w:rPr>
          <w:rFonts w:ascii="PT Astra Serif" w:eastAsia="Calibri" w:hAnsi="PT Astra Serif"/>
          <w:sz w:val="28"/>
          <w:szCs w:val="28"/>
          <w:lang w:bidi="ar-SA"/>
        </w:rPr>
        <w:t>Затраты на приобретение материальных запасов в сфере информационно-коммуникационных технологий</w:t>
      </w:r>
    </w:p>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15</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приобретение мониторов </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bCs/>
          <w:sz w:val="28"/>
          <w:szCs w:val="28"/>
          <w:lang w:bidi="ar-SA"/>
        </w:rPr>
        <w:t>(максимальный срок полезного использования – 5 лет)</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311"/>
        <w:tblW w:w="9668" w:type="dxa"/>
        <w:tblInd w:w="-34" w:type="dxa"/>
        <w:tblLayout w:type="fixed"/>
        <w:tblLook w:val="04A0"/>
      </w:tblPr>
      <w:tblGrid>
        <w:gridCol w:w="596"/>
        <w:gridCol w:w="1985"/>
        <w:gridCol w:w="2126"/>
        <w:gridCol w:w="2126"/>
        <w:gridCol w:w="2835"/>
      </w:tblGrid>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 п/п</w:t>
            </w:r>
          </w:p>
        </w:tc>
        <w:tc>
          <w:tcPr>
            <w:tcW w:w="19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Наименование</w:t>
            </w:r>
          </w:p>
        </w:tc>
        <w:tc>
          <w:tcPr>
            <w:tcW w:w="212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Количество, шт.</w:t>
            </w:r>
          </w:p>
        </w:tc>
        <w:tc>
          <w:tcPr>
            <w:tcW w:w="212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Предельная цена, руб.</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Наименование должностей</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1.</w:t>
            </w:r>
          </w:p>
        </w:tc>
        <w:tc>
          <w:tcPr>
            <w:tcW w:w="1985"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Монитор</w:t>
            </w:r>
          </w:p>
        </w:tc>
        <w:tc>
          <w:tcPr>
            <w:tcW w:w="212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не более 1 единицы на работника </w:t>
            </w:r>
          </w:p>
        </w:tc>
        <w:tc>
          <w:tcPr>
            <w:tcW w:w="212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bCs/>
                <w:sz w:val="28"/>
                <w:szCs w:val="28"/>
                <w:lang w:bidi="ar-SA"/>
              </w:rPr>
            </w:pPr>
            <w:r w:rsidRPr="002C057D">
              <w:rPr>
                <w:rFonts w:ascii="PT Astra Serif" w:hAnsi="PT Astra Serif"/>
                <w:bCs/>
                <w:sz w:val="28"/>
                <w:szCs w:val="28"/>
                <w:lang w:bidi="ar-SA"/>
              </w:rPr>
              <w:t>26 080,00</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16</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приобретение системных блоков (максимальный срок полезного использования – 5 лет)</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311"/>
        <w:tblW w:w="9668" w:type="dxa"/>
        <w:tblInd w:w="-34" w:type="dxa"/>
        <w:tblLayout w:type="fixed"/>
        <w:tblLook w:val="04A0"/>
      </w:tblPr>
      <w:tblGrid>
        <w:gridCol w:w="596"/>
        <w:gridCol w:w="1985"/>
        <w:gridCol w:w="1984"/>
        <w:gridCol w:w="1985"/>
        <w:gridCol w:w="3118"/>
      </w:tblGrid>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19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sz w:val="28"/>
                <w:szCs w:val="28"/>
                <w:lang w:bidi="ar-SA"/>
              </w:rPr>
              <w:t>Наименование</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bCs/>
                <w:sz w:val="28"/>
                <w:szCs w:val="28"/>
                <w:lang w:bidi="ar-SA"/>
              </w:rPr>
            </w:pPr>
            <w:r w:rsidRPr="002C057D">
              <w:rPr>
                <w:rFonts w:ascii="PT Astra Serif" w:hAnsi="PT Astra Serif"/>
                <w:bCs/>
                <w:sz w:val="28"/>
                <w:szCs w:val="28"/>
                <w:lang w:bidi="ar-SA"/>
              </w:rPr>
              <w:t>Предельное количество в год, шт.</w:t>
            </w:r>
          </w:p>
        </w:tc>
        <w:tc>
          <w:tcPr>
            <w:tcW w:w="19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bCs/>
                <w:sz w:val="28"/>
                <w:szCs w:val="28"/>
                <w:lang w:bidi="ar-SA"/>
              </w:rPr>
            </w:pPr>
            <w:r w:rsidRPr="002C057D">
              <w:rPr>
                <w:rFonts w:ascii="PT Astra Serif" w:hAnsi="PT Astra Serif"/>
                <w:bCs/>
                <w:sz w:val="28"/>
                <w:szCs w:val="28"/>
                <w:lang w:bidi="ar-SA"/>
              </w:rPr>
              <w:t>Предельная цена, руб.</w:t>
            </w: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 должностей</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1985"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sz w:val="28"/>
                <w:szCs w:val="28"/>
                <w:lang w:bidi="ar-SA"/>
              </w:rPr>
              <w:t>Системный блок</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не более 1 единицы на работника </w:t>
            </w:r>
          </w:p>
        </w:tc>
        <w:tc>
          <w:tcPr>
            <w:tcW w:w="19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sz w:val="28"/>
                <w:szCs w:val="28"/>
                <w:lang w:bidi="ar-SA"/>
              </w:rPr>
              <w:t>101 000,00</w:t>
            </w: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17</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приобретение других запасных частей для вычислительной техники</w:t>
      </w:r>
    </w:p>
    <w:tbl>
      <w:tblPr>
        <w:tblStyle w:val="311"/>
        <w:tblW w:w="9668" w:type="dxa"/>
        <w:tblInd w:w="-34" w:type="dxa"/>
        <w:tblLayout w:type="fixed"/>
        <w:tblLook w:val="04A0"/>
      </w:tblPr>
      <w:tblGrid>
        <w:gridCol w:w="596"/>
        <w:gridCol w:w="2098"/>
        <w:gridCol w:w="2410"/>
        <w:gridCol w:w="1729"/>
        <w:gridCol w:w="2835"/>
      </w:tblGrid>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209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sz w:val="28"/>
                <w:szCs w:val="28"/>
                <w:lang w:bidi="ar-SA"/>
              </w:rPr>
              <w:t>Наименование</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sz w:val="28"/>
                <w:szCs w:val="28"/>
                <w:lang w:bidi="ar-SA"/>
              </w:rPr>
              <w:t>Предельное количество</w:t>
            </w:r>
            <w:r w:rsidRPr="002C057D">
              <w:rPr>
                <w:rFonts w:ascii="PT Astra Serif" w:hAnsi="PT Astra Serif"/>
                <w:bCs/>
                <w:sz w:val="28"/>
                <w:szCs w:val="28"/>
                <w:lang w:bidi="ar-SA"/>
              </w:rPr>
              <w:t xml:space="preserve"> </w:t>
            </w:r>
            <w:r w:rsidRPr="002C057D">
              <w:rPr>
                <w:rFonts w:ascii="PT Astra Serif" w:hAnsi="PT Astra Serif"/>
                <w:sz w:val="28"/>
                <w:szCs w:val="28"/>
                <w:lang w:bidi="ar-SA"/>
              </w:rPr>
              <w:t>запасных частей для вычислительной техники</w:t>
            </w:r>
            <w:r w:rsidRPr="002C057D">
              <w:rPr>
                <w:rFonts w:ascii="PT Astra Serif" w:hAnsi="PT Astra Serif"/>
                <w:bCs/>
                <w:sz w:val="28"/>
                <w:szCs w:val="28"/>
                <w:lang w:bidi="ar-SA"/>
              </w:rPr>
              <w:t xml:space="preserve"> в год</w:t>
            </w:r>
          </w:p>
        </w:tc>
        <w:tc>
          <w:tcPr>
            <w:tcW w:w="172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запасных частей для вычислительной техники, руб.</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 должностей</w:t>
            </w:r>
          </w:p>
        </w:tc>
      </w:tr>
      <w:tr w:rsidTr="001240A3">
        <w:tblPrEx>
          <w:tblW w:w="9668" w:type="dxa"/>
          <w:tblInd w:w="-34" w:type="dxa"/>
          <w:tblLayout w:type="fixed"/>
          <w:tblLook w:val="04A0"/>
        </w:tblPrEx>
        <w:trPr>
          <w:trHeight w:val="898"/>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2098"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Мышь</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5 на работника</w:t>
            </w:r>
          </w:p>
        </w:tc>
        <w:tc>
          <w:tcPr>
            <w:tcW w:w="172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1 350,00</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898"/>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2098"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Клавиатура</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5 на работника</w:t>
            </w:r>
          </w:p>
        </w:tc>
        <w:tc>
          <w:tcPr>
            <w:tcW w:w="172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3 800,00</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898"/>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w:t>
            </w:r>
          </w:p>
        </w:tc>
        <w:tc>
          <w:tcPr>
            <w:tcW w:w="2098"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Блок питания</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5 на работника</w:t>
            </w:r>
          </w:p>
        </w:tc>
        <w:tc>
          <w:tcPr>
            <w:tcW w:w="172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4 810,00</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898"/>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4.</w:t>
            </w:r>
          </w:p>
        </w:tc>
        <w:tc>
          <w:tcPr>
            <w:tcW w:w="2098"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Жесткий диск</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3 на работника</w:t>
            </w:r>
          </w:p>
        </w:tc>
        <w:tc>
          <w:tcPr>
            <w:tcW w:w="172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11 990,00</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898"/>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5.</w:t>
            </w:r>
          </w:p>
        </w:tc>
        <w:tc>
          <w:tcPr>
            <w:tcW w:w="2098"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Маршрутизатор</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2 на работника</w:t>
            </w:r>
          </w:p>
        </w:tc>
        <w:tc>
          <w:tcPr>
            <w:tcW w:w="172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25 180,00</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898"/>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6.</w:t>
            </w:r>
          </w:p>
        </w:tc>
        <w:tc>
          <w:tcPr>
            <w:tcW w:w="2098"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Коммутатор</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2 на работника</w:t>
            </w:r>
          </w:p>
        </w:tc>
        <w:tc>
          <w:tcPr>
            <w:tcW w:w="172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6 480,00</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898"/>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7.</w:t>
            </w:r>
          </w:p>
        </w:tc>
        <w:tc>
          <w:tcPr>
            <w:tcW w:w="2098"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Оперативная память</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6 на работника</w:t>
            </w:r>
          </w:p>
        </w:tc>
        <w:tc>
          <w:tcPr>
            <w:tcW w:w="172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16650,00</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276"/>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8.</w:t>
            </w:r>
          </w:p>
        </w:tc>
        <w:tc>
          <w:tcPr>
            <w:tcW w:w="2098"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Твердотельный накопитель</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6 на учреждение</w:t>
            </w:r>
          </w:p>
        </w:tc>
        <w:tc>
          <w:tcPr>
            <w:tcW w:w="172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9 860,00</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276"/>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9. </w:t>
            </w:r>
          </w:p>
        </w:tc>
        <w:tc>
          <w:tcPr>
            <w:tcW w:w="2098"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Веб-камера</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6 на учреждение</w:t>
            </w:r>
          </w:p>
        </w:tc>
        <w:tc>
          <w:tcPr>
            <w:tcW w:w="172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3 629,00</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276"/>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10.</w:t>
            </w:r>
          </w:p>
        </w:tc>
        <w:tc>
          <w:tcPr>
            <w:tcW w:w="2098"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Акустическая система (колонки)</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6 на учреждение</w:t>
            </w:r>
          </w:p>
        </w:tc>
        <w:tc>
          <w:tcPr>
            <w:tcW w:w="172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545,00</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276"/>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11.</w:t>
            </w:r>
          </w:p>
        </w:tc>
        <w:tc>
          <w:tcPr>
            <w:tcW w:w="2098"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Блок питания к системному блоку</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6 на учреждение</w:t>
            </w:r>
          </w:p>
        </w:tc>
        <w:tc>
          <w:tcPr>
            <w:tcW w:w="172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3250</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276"/>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12.</w:t>
            </w:r>
          </w:p>
        </w:tc>
        <w:tc>
          <w:tcPr>
            <w:tcW w:w="2098"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Кабельный тестер</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6 на учреждение</w:t>
            </w:r>
          </w:p>
        </w:tc>
        <w:tc>
          <w:tcPr>
            <w:tcW w:w="172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620</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Все категории и группы должностей, за исключением </w:t>
            </w:r>
            <w:r w:rsidRPr="002C057D">
              <w:rPr>
                <w:rFonts w:ascii="PT Astra Serif" w:hAnsi="PT Astra Serif"/>
                <w:sz w:val="28"/>
                <w:szCs w:val="28"/>
                <w:lang w:bidi="ar-SA"/>
              </w:rPr>
              <w:t>водителей автомобилей</w:t>
            </w:r>
          </w:p>
        </w:tc>
      </w:tr>
      <w:tr w:rsidTr="001240A3">
        <w:tblPrEx>
          <w:tblW w:w="9668" w:type="dxa"/>
          <w:tblInd w:w="-34" w:type="dxa"/>
          <w:tblLayout w:type="fixed"/>
          <w:tblLook w:val="04A0"/>
        </w:tblPrEx>
        <w:trPr>
          <w:trHeight w:val="276"/>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13</w:t>
            </w:r>
          </w:p>
        </w:tc>
        <w:tc>
          <w:tcPr>
            <w:tcW w:w="2098"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Кримпер для обжима (наконечник для кабеля)</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6 на учреждение</w:t>
            </w:r>
          </w:p>
        </w:tc>
        <w:tc>
          <w:tcPr>
            <w:tcW w:w="172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860</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r w:rsidTr="001240A3">
        <w:tblPrEx>
          <w:tblW w:w="9668" w:type="dxa"/>
          <w:tblInd w:w="-34" w:type="dxa"/>
          <w:tblLayout w:type="fixed"/>
          <w:tblLook w:val="04A0"/>
        </w:tblPrEx>
        <w:trPr>
          <w:trHeight w:val="276"/>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14</w:t>
            </w:r>
          </w:p>
        </w:tc>
        <w:tc>
          <w:tcPr>
            <w:tcW w:w="2098"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Коннектор (для кабеля)</w:t>
            </w:r>
          </w:p>
        </w:tc>
        <w:tc>
          <w:tcPr>
            <w:tcW w:w="241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6 на учреждение</w:t>
            </w:r>
          </w:p>
        </w:tc>
        <w:tc>
          <w:tcPr>
            <w:tcW w:w="172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400</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Все категории и группы должностей, за исключением водителей автомобилей</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18</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приобретение магнитных и оптических носителей информации</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311"/>
        <w:tblW w:w="9668" w:type="dxa"/>
        <w:tblInd w:w="-34" w:type="dxa"/>
        <w:tblLayout w:type="fixed"/>
        <w:tblLook w:val="04A0"/>
      </w:tblPr>
      <w:tblGrid>
        <w:gridCol w:w="596"/>
        <w:gridCol w:w="2799"/>
        <w:gridCol w:w="3580"/>
        <w:gridCol w:w="2693"/>
      </w:tblGrid>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279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sz w:val="28"/>
                <w:szCs w:val="28"/>
                <w:lang w:bidi="ar-SA"/>
              </w:rPr>
              <w:t>Наименование</w:t>
            </w:r>
          </w:p>
        </w:tc>
        <w:tc>
          <w:tcPr>
            <w:tcW w:w="358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Количество носителей информации в год</w:t>
            </w:r>
          </w:p>
        </w:tc>
        <w:tc>
          <w:tcPr>
            <w:tcW w:w="269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Предельная цена приобретения за 1 единицу, руб. </w:t>
            </w:r>
          </w:p>
        </w:tc>
      </w:tr>
      <w:tr w:rsidTr="001240A3">
        <w:tblPrEx>
          <w:tblW w:w="9668" w:type="dxa"/>
          <w:tblInd w:w="-34" w:type="dxa"/>
          <w:tblLayout w:type="fixed"/>
          <w:tblLook w:val="04A0"/>
        </w:tblPrEx>
        <w:tc>
          <w:tcPr>
            <w:tcW w:w="596" w:type="dxa"/>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2799" w:type="dxa"/>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Мобильный носитель информации (флеш-драйв)</w:t>
            </w:r>
          </w:p>
        </w:tc>
        <w:tc>
          <w:tcPr>
            <w:tcW w:w="3580" w:type="dxa"/>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 единицы на работника</w:t>
            </w:r>
          </w:p>
        </w:tc>
        <w:tc>
          <w:tcPr>
            <w:tcW w:w="2693" w:type="dxa"/>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2500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19</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приобретение расходных материалов для принтеров, многофункциональных устройств и копировальных аппаратов (оргтехники)</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311"/>
        <w:tblW w:w="9668" w:type="dxa"/>
        <w:tblInd w:w="-34" w:type="dxa"/>
        <w:tblLayout w:type="fixed"/>
        <w:tblLook w:val="04A0"/>
      </w:tblPr>
      <w:tblGrid>
        <w:gridCol w:w="596"/>
        <w:gridCol w:w="1985"/>
        <w:gridCol w:w="1984"/>
        <w:gridCol w:w="1843"/>
        <w:gridCol w:w="1701"/>
        <w:gridCol w:w="1559"/>
      </w:tblGrid>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19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Наименование расходного материала </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Тип устройства </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Фактическое количество типа устройств,</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ед.</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Расчетная потребность расходных материалов в год, ед.</w:t>
            </w:r>
          </w:p>
        </w:tc>
        <w:tc>
          <w:tcPr>
            <w:tcW w:w="155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приобретения за 1 единицу, руб.</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19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Тонер-картридж ТК-475</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2C057D">
              <w:rPr>
                <w:rFonts w:ascii="PT Astra Serif" w:hAnsi="PT Astra Serif"/>
                <w:sz w:val="28"/>
                <w:szCs w:val="28"/>
                <w:lang w:bidi="ar-SA"/>
              </w:rPr>
              <w:t>МФУ</w:t>
            </w:r>
            <w:r w:rsidRPr="002C057D">
              <w:rPr>
                <w:rFonts w:ascii="PT Astra Serif" w:hAnsi="PT Astra Serif"/>
                <w:sz w:val="28"/>
                <w:szCs w:val="28"/>
                <w:lang w:val="en-US" w:bidi="ar-SA"/>
              </w:rPr>
              <w:t xml:space="preserve">- Kyocera FS-6525 MFP, </w:t>
            </w:r>
            <w:r w:rsidRPr="002C057D">
              <w:rPr>
                <w:rFonts w:ascii="PT Astra Serif" w:hAnsi="PT Astra Serif"/>
                <w:sz w:val="28"/>
                <w:szCs w:val="28"/>
                <w:lang w:bidi="ar-SA"/>
              </w:rPr>
              <w:t>А</w:t>
            </w:r>
            <w:r w:rsidRPr="002C057D">
              <w:rPr>
                <w:rFonts w:ascii="PT Astra Serif" w:hAnsi="PT Astra Serif"/>
                <w:sz w:val="28"/>
                <w:szCs w:val="28"/>
                <w:lang w:val="en-US" w:bidi="ar-SA"/>
              </w:rPr>
              <w:t>3</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2C057D">
              <w:rPr>
                <w:rFonts w:ascii="PT Astra Serif" w:hAnsi="PT Astra Serif"/>
                <w:sz w:val="28"/>
                <w:szCs w:val="28"/>
                <w:lang w:val="en-US" w:bidi="ar-SA"/>
              </w:rPr>
              <w:t>2</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val="en-US" w:bidi="ar-SA"/>
              </w:rPr>
              <w:t>8</w:t>
            </w:r>
            <w:r w:rsidRPr="002C057D">
              <w:rPr>
                <w:rFonts w:ascii="PT Astra Serif" w:hAnsi="PT Astra Serif"/>
                <w:sz w:val="28"/>
                <w:szCs w:val="28"/>
                <w:lang w:bidi="ar-SA"/>
              </w:rPr>
              <w:t xml:space="preserve"> (ресурс 15000 страниц)</w:t>
            </w:r>
          </w:p>
        </w:tc>
        <w:tc>
          <w:tcPr>
            <w:tcW w:w="155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12 350,00</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19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Тонер-картридж ТК-6115</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iCs/>
                <w:color w:val="333333"/>
                <w:sz w:val="28"/>
                <w:szCs w:val="28"/>
                <w:lang w:bidi="ar-SA"/>
              </w:rPr>
              <w:t>МФУ Kyocera ECOSYS M4125idn</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val="en-US" w:bidi="ar-SA"/>
              </w:rPr>
              <w:t>8</w:t>
            </w:r>
            <w:r w:rsidRPr="002C057D">
              <w:rPr>
                <w:rFonts w:ascii="PT Astra Serif" w:hAnsi="PT Astra Serif"/>
                <w:sz w:val="28"/>
                <w:szCs w:val="28"/>
                <w:lang w:bidi="ar-SA"/>
              </w:rPr>
              <w:t xml:space="preserve"> (ресурс 15000 страниц)</w:t>
            </w:r>
          </w:p>
        </w:tc>
        <w:tc>
          <w:tcPr>
            <w:tcW w:w="155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12 881,00</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w:t>
            </w:r>
          </w:p>
        </w:tc>
        <w:tc>
          <w:tcPr>
            <w:tcW w:w="19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Тонер-картридж ТК170</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Pr>
                <w:rFonts w:ascii="PT Astra Serif" w:hAnsi="PT Astra Serif"/>
                <w:sz w:val="28"/>
                <w:szCs w:val="28"/>
                <w:lang w:bidi="ar-SA"/>
              </w:rPr>
              <w:t xml:space="preserve">Принтер </w:t>
            </w:r>
            <w:r w:rsidRPr="002C057D">
              <w:rPr>
                <w:rFonts w:ascii="PT Astra Serif" w:hAnsi="PT Astra Serif"/>
                <w:sz w:val="28"/>
                <w:szCs w:val="28"/>
                <w:lang w:val="en-US" w:bidi="ar-SA"/>
              </w:rPr>
              <w:t>Kyocera</w:t>
            </w:r>
            <w:r w:rsidRPr="002C057D">
              <w:rPr>
                <w:rFonts w:ascii="PT Astra Serif" w:hAnsi="PT Astra Serif"/>
                <w:sz w:val="28"/>
                <w:szCs w:val="28"/>
                <w:lang w:bidi="ar-SA"/>
              </w:rPr>
              <w:t xml:space="preserve"> </w:t>
            </w:r>
            <w:r w:rsidRPr="002C057D">
              <w:rPr>
                <w:rFonts w:ascii="PT Astra Serif" w:hAnsi="PT Astra Serif"/>
                <w:sz w:val="28"/>
                <w:szCs w:val="28"/>
                <w:lang w:val="en-US" w:bidi="ar-SA"/>
              </w:rPr>
              <w:t>FS</w:t>
            </w:r>
            <w:r w:rsidRPr="002C057D">
              <w:rPr>
                <w:rFonts w:ascii="PT Astra Serif" w:hAnsi="PT Astra Serif"/>
                <w:sz w:val="28"/>
                <w:szCs w:val="28"/>
                <w:lang w:bidi="ar-SA"/>
              </w:rPr>
              <w:t>1370</w:t>
            </w:r>
            <w:r w:rsidRPr="002C057D">
              <w:rPr>
                <w:rFonts w:ascii="PT Astra Serif" w:hAnsi="PT Astra Serif"/>
                <w:sz w:val="28"/>
                <w:szCs w:val="28"/>
                <w:lang w:val="en-US" w:bidi="ar-SA"/>
              </w:rPr>
              <w:t>dn</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val="en-US" w:bidi="ar-SA"/>
              </w:rPr>
              <w:t>9</w:t>
            </w:r>
            <w:r w:rsidRPr="002C057D">
              <w:rPr>
                <w:rFonts w:ascii="PT Astra Serif" w:hAnsi="PT Astra Serif"/>
                <w:sz w:val="28"/>
                <w:szCs w:val="28"/>
                <w:lang w:bidi="ar-SA"/>
              </w:rPr>
              <w:t xml:space="preserve"> (ресурс 7200 страниц)</w:t>
            </w:r>
          </w:p>
        </w:tc>
        <w:tc>
          <w:tcPr>
            <w:tcW w:w="155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9 181,00</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4.</w:t>
            </w:r>
          </w:p>
        </w:tc>
        <w:tc>
          <w:tcPr>
            <w:tcW w:w="19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Тонер-картридж ТК -1170</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МФУ Kyocera ECOSYS M2040dn</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9</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val="en-US" w:bidi="ar-SA"/>
              </w:rPr>
              <w:t>12</w:t>
            </w:r>
            <w:r w:rsidRPr="002C057D">
              <w:rPr>
                <w:rFonts w:ascii="PT Astra Serif" w:hAnsi="PT Astra Serif"/>
                <w:sz w:val="28"/>
                <w:szCs w:val="28"/>
                <w:lang w:bidi="ar-SA"/>
              </w:rPr>
              <w:t xml:space="preserve"> (ресурс 7200 страниц</w:t>
            </w:r>
          </w:p>
        </w:tc>
        <w:tc>
          <w:tcPr>
            <w:tcW w:w="155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8 800,00</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5.</w:t>
            </w:r>
          </w:p>
        </w:tc>
        <w:tc>
          <w:tcPr>
            <w:tcW w:w="19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Контейнер с чернилами </w:t>
            </w:r>
            <w:r w:rsidRPr="002C057D">
              <w:rPr>
                <w:rFonts w:ascii="PT Astra Serif" w:hAnsi="PT Astra Serif"/>
                <w:sz w:val="28"/>
                <w:szCs w:val="28"/>
                <w:lang w:val="en-US" w:bidi="ar-SA"/>
              </w:rPr>
              <w:t>Epson</w:t>
            </w:r>
            <w:r w:rsidRPr="002C057D">
              <w:rPr>
                <w:rFonts w:ascii="PT Astra Serif" w:hAnsi="PT Astra Serif"/>
                <w:sz w:val="28"/>
                <w:szCs w:val="28"/>
                <w:lang w:bidi="ar-SA"/>
              </w:rPr>
              <w:t xml:space="preserve"> </w:t>
            </w:r>
            <w:r w:rsidRPr="002C057D">
              <w:rPr>
                <w:rFonts w:ascii="PT Astra Serif" w:hAnsi="PT Astra Serif"/>
                <w:sz w:val="28"/>
                <w:szCs w:val="28"/>
                <w:lang w:val="en-US" w:bidi="ar-SA"/>
              </w:rPr>
              <w:t>T</w:t>
            </w:r>
            <w:r w:rsidRPr="002C057D">
              <w:rPr>
                <w:rFonts w:ascii="PT Astra Serif" w:hAnsi="PT Astra Serif"/>
                <w:sz w:val="28"/>
                <w:szCs w:val="28"/>
                <w:lang w:bidi="ar-SA"/>
              </w:rPr>
              <w:t>664</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2C057D">
              <w:rPr>
                <w:rFonts w:ascii="PT Astra Serif" w:hAnsi="PT Astra Serif"/>
                <w:sz w:val="28"/>
                <w:szCs w:val="28"/>
                <w:lang w:val="en-US" w:bidi="ar-SA"/>
              </w:rPr>
              <w:t>Epson L1300</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2C057D">
              <w:rPr>
                <w:rFonts w:ascii="PT Astra Serif" w:hAnsi="PT Astra Serif"/>
                <w:sz w:val="28"/>
                <w:szCs w:val="28"/>
                <w:lang w:val="en-US" w:bidi="ar-SA"/>
              </w:rPr>
              <w:t>1</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val="en-US" w:bidi="ar-SA"/>
              </w:rPr>
              <w:t xml:space="preserve">4 </w:t>
            </w:r>
            <w:r w:rsidRPr="002C057D">
              <w:rPr>
                <w:rFonts w:ascii="PT Astra Serif" w:hAnsi="PT Astra Serif"/>
                <w:sz w:val="28"/>
                <w:szCs w:val="28"/>
                <w:lang w:bidi="ar-SA"/>
              </w:rPr>
              <w:t>(ресурс 6500 страниц)</w:t>
            </w:r>
          </w:p>
        </w:tc>
        <w:tc>
          <w:tcPr>
            <w:tcW w:w="155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3 601,00</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6.</w:t>
            </w:r>
          </w:p>
        </w:tc>
        <w:tc>
          <w:tcPr>
            <w:tcW w:w="19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DK-475 Блок барабана</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2C057D">
              <w:rPr>
                <w:rFonts w:ascii="PT Astra Serif" w:hAnsi="PT Astra Serif"/>
                <w:sz w:val="28"/>
                <w:szCs w:val="28"/>
                <w:lang w:bidi="ar-SA"/>
              </w:rPr>
              <w:t>МФУ</w:t>
            </w:r>
            <w:r w:rsidRPr="002C057D">
              <w:rPr>
                <w:rFonts w:ascii="PT Astra Serif" w:hAnsi="PT Astra Serif"/>
                <w:sz w:val="28"/>
                <w:szCs w:val="28"/>
                <w:lang w:val="en-US" w:bidi="ar-SA"/>
              </w:rPr>
              <w:t xml:space="preserve">- Kyocera FS-6525 MFP, </w:t>
            </w:r>
            <w:r w:rsidRPr="002C057D">
              <w:rPr>
                <w:rFonts w:ascii="PT Astra Serif" w:hAnsi="PT Astra Serif"/>
                <w:sz w:val="28"/>
                <w:szCs w:val="28"/>
                <w:lang w:bidi="ar-SA"/>
              </w:rPr>
              <w:t>А</w:t>
            </w:r>
            <w:r w:rsidRPr="002C057D">
              <w:rPr>
                <w:rFonts w:ascii="PT Astra Serif" w:hAnsi="PT Astra Serif"/>
                <w:sz w:val="28"/>
                <w:szCs w:val="28"/>
                <w:lang w:val="en-US" w:bidi="ar-SA"/>
              </w:rPr>
              <w:t>3</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2C057D">
              <w:rPr>
                <w:rFonts w:ascii="PT Astra Serif" w:hAnsi="PT Astra Serif"/>
                <w:sz w:val="28"/>
                <w:szCs w:val="28"/>
                <w:lang w:val="en-US" w:bidi="ar-SA"/>
              </w:rPr>
              <w:t>2</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1 ед. (ресурс 300 000 страниц формата А4) </w:t>
            </w:r>
            <w:r w:rsidRPr="002C057D">
              <w:rPr>
                <w:rFonts w:ascii="PT Astra Serif" w:hAnsi="PT Astra Serif"/>
                <w:sz w:val="28"/>
                <w:szCs w:val="28"/>
                <w:lang w:val="en-US" w:bidi="ar-SA"/>
              </w:rPr>
              <w:t>MFP</w:t>
            </w:r>
            <w:r w:rsidRPr="002C057D">
              <w:rPr>
                <w:rFonts w:ascii="PT Astra Serif" w:hAnsi="PT Astra Serif"/>
                <w:sz w:val="28"/>
                <w:szCs w:val="28"/>
                <w:lang w:bidi="ar-SA"/>
              </w:rPr>
              <w:t>, А3</w:t>
            </w:r>
          </w:p>
        </w:tc>
        <w:tc>
          <w:tcPr>
            <w:tcW w:w="155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33 165,00</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Pr>
                <w:rFonts w:ascii="PT Astra Serif" w:hAnsi="PT Astra Serif"/>
                <w:sz w:val="28"/>
                <w:szCs w:val="28"/>
                <w:lang w:bidi="ar-SA"/>
              </w:rPr>
              <w:t>7</w:t>
            </w:r>
            <w:r w:rsidRPr="002C057D">
              <w:rPr>
                <w:rFonts w:ascii="PT Astra Serif" w:hAnsi="PT Astra Serif"/>
                <w:sz w:val="28"/>
                <w:szCs w:val="28"/>
                <w:lang w:bidi="ar-SA"/>
              </w:rPr>
              <w:t>.</w:t>
            </w:r>
          </w:p>
        </w:tc>
        <w:tc>
          <w:tcPr>
            <w:tcW w:w="19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DV-475 Блок проявки</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2C057D">
              <w:rPr>
                <w:rFonts w:ascii="PT Astra Serif" w:hAnsi="PT Astra Serif"/>
                <w:sz w:val="28"/>
                <w:szCs w:val="28"/>
                <w:lang w:bidi="ar-SA"/>
              </w:rPr>
              <w:t>МФУ</w:t>
            </w:r>
            <w:r w:rsidRPr="002C057D">
              <w:rPr>
                <w:rFonts w:ascii="PT Astra Serif" w:hAnsi="PT Astra Serif"/>
                <w:sz w:val="28"/>
                <w:szCs w:val="28"/>
                <w:lang w:val="en-US" w:bidi="ar-SA"/>
              </w:rPr>
              <w:t xml:space="preserve">- Kyocera FS-6525 MFP, </w:t>
            </w:r>
            <w:r w:rsidRPr="002C057D">
              <w:rPr>
                <w:rFonts w:ascii="PT Astra Serif" w:hAnsi="PT Astra Serif"/>
                <w:sz w:val="28"/>
                <w:szCs w:val="28"/>
                <w:lang w:bidi="ar-SA"/>
              </w:rPr>
              <w:t>А</w:t>
            </w:r>
            <w:r w:rsidRPr="002C057D">
              <w:rPr>
                <w:rFonts w:ascii="PT Astra Serif" w:hAnsi="PT Astra Serif"/>
                <w:sz w:val="28"/>
                <w:szCs w:val="28"/>
                <w:lang w:val="en-US" w:bidi="ar-SA"/>
              </w:rPr>
              <w:t>3</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2C057D">
              <w:rPr>
                <w:rFonts w:ascii="PT Astra Serif" w:hAnsi="PT Astra Serif"/>
                <w:sz w:val="28"/>
                <w:szCs w:val="28"/>
                <w:lang w:val="en-US" w:bidi="ar-SA"/>
              </w:rPr>
              <w:t>2</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 ед. (ресурс 300 000 страниц формата А4) MFP, А3</w:t>
            </w:r>
          </w:p>
        </w:tc>
        <w:tc>
          <w:tcPr>
            <w:tcW w:w="155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22 565,00</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Pr>
                <w:rFonts w:ascii="PT Astra Serif" w:hAnsi="PT Astra Serif"/>
                <w:sz w:val="28"/>
                <w:szCs w:val="28"/>
                <w:lang w:bidi="ar-SA"/>
              </w:rPr>
              <w:t>8</w:t>
            </w:r>
            <w:r w:rsidRPr="002C057D">
              <w:rPr>
                <w:rFonts w:ascii="PT Astra Serif" w:hAnsi="PT Astra Serif"/>
                <w:sz w:val="28"/>
                <w:szCs w:val="28"/>
                <w:lang w:bidi="ar-SA"/>
              </w:rPr>
              <w:t>.</w:t>
            </w:r>
          </w:p>
        </w:tc>
        <w:tc>
          <w:tcPr>
            <w:tcW w:w="1985"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FK-475 Термоблок</w:t>
            </w:r>
          </w:p>
        </w:tc>
        <w:tc>
          <w:tcPr>
            <w:tcW w:w="1984"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2C057D">
              <w:rPr>
                <w:rFonts w:ascii="PT Astra Serif" w:hAnsi="PT Astra Serif"/>
                <w:sz w:val="28"/>
                <w:szCs w:val="28"/>
                <w:lang w:bidi="ar-SA"/>
              </w:rPr>
              <w:t>МФУ</w:t>
            </w:r>
            <w:r w:rsidRPr="002C057D">
              <w:rPr>
                <w:rFonts w:ascii="PT Astra Serif" w:hAnsi="PT Astra Serif"/>
                <w:sz w:val="28"/>
                <w:szCs w:val="28"/>
                <w:lang w:val="en-US" w:bidi="ar-SA"/>
              </w:rPr>
              <w:t xml:space="preserve">- Kyocera FS-6525 MFP, </w:t>
            </w:r>
            <w:r w:rsidRPr="002C057D">
              <w:rPr>
                <w:rFonts w:ascii="PT Astra Serif" w:hAnsi="PT Astra Serif"/>
                <w:sz w:val="28"/>
                <w:szCs w:val="28"/>
                <w:lang w:bidi="ar-SA"/>
              </w:rPr>
              <w:t>А</w:t>
            </w:r>
            <w:r w:rsidRPr="002C057D">
              <w:rPr>
                <w:rFonts w:ascii="PT Astra Serif" w:hAnsi="PT Astra Serif"/>
                <w:sz w:val="28"/>
                <w:szCs w:val="28"/>
                <w:lang w:val="en-US" w:bidi="ar-SA"/>
              </w:rPr>
              <w:t>3</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2C057D">
              <w:rPr>
                <w:rFonts w:ascii="PT Astra Serif" w:hAnsi="PT Astra Serif"/>
                <w:sz w:val="28"/>
                <w:szCs w:val="28"/>
                <w:lang w:val="en-US" w:bidi="ar-SA"/>
              </w:rPr>
              <w:t>2</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 ед. (ресурс 300 000 страниц формата А4) MFP, А3</w:t>
            </w:r>
          </w:p>
        </w:tc>
        <w:tc>
          <w:tcPr>
            <w:tcW w:w="155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23 400,00</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Pr>
                <w:rFonts w:ascii="PT Astra Serif" w:hAnsi="PT Astra Serif"/>
                <w:sz w:val="28"/>
                <w:szCs w:val="28"/>
                <w:lang w:bidi="ar-SA"/>
              </w:rPr>
              <w:t>9</w:t>
            </w:r>
            <w:r w:rsidRPr="002C057D">
              <w:rPr>
                <w:rFonts w:ascii="PT Astra Serif" w:hAnsi="PT Astra Serif"/>
                <w:sz w:val="28"/>
                <w:szCs w:val="28"/>
                <w:lang w:bidi="ar-SA"/>
              </w:rPr>
              <w:t>.</w:t>
            </w:r>
          </w:p>
        </w:tc>
        <w:tc>
          <w:tcPr>
            <w:tcW w:w="1985"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DK-6115 Блок барабана</w:t>
            </w:r>
          </w:p>
        </w:tc>
        <w:tc>
          <w:tcPr>
            <w:tcW w:w="1984"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iCs/>
                <w:color w:val="333333"/>
                <w:sz w:val="28"/>
                <w:szCs w:val="28"/>
                <w:lang w:bidi="ar-SA"/>
              </w:rPr>
              <w:t>МФУ Kyocera ECOSYS M4125idn</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2C057D">
              <w:rPr>
                <w:rFonts w:ascii="PT Astra Serif" w:hAnsi="PT Astra Serif"/>
                <w:sz w:val="28"/>
                <w:szCs w:val="28"/>
                <w:lang w:val="en-US" w:bidi="ar-SA"/>
              </w:rPr>
              <w:t>2</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 ед. (ресурс 300 000 страниц формата А4) MFP, А3</w:t>
            </w:r>
          </w:p>
        </w:tc>
        <w:tc>
          <w:tcPr>
            <w:tcW w:w="155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37 815,00</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Pr>
                <w:rFonts w:ascii="PT Astra Serif" w:hAnsi="PT Astra Serif"/>
                <w:sz w:val="28"/>
                <w:szCs w:val="28"/>
                <w:lang w:bidi="ar-SA"/>
              </w:rPr>
              <w:t>10</w:t>
            </w:r>
            <w:r w:rsidRPr="002C057D">
              <w:rPr>
                <w:rFonts w:ascii="PT Astra Serif" w:hAnsi="PT Astra Serif"/>
                <w:sz w:val="28"/>
                <w:szCs w:val="28"/>
                <w:lang w:bidi="ar-SA"/>
              </w:rPr>
              <w:t>.</w:t>
            </w:r>
          </w:p>
        </w:tc>
        <w:tc>
          <w:tcPr>
            <w:tcW w:w="1985"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DV- 6115 Блок проявки</w:t>
            </w:r>
          </w:p>
        </w:tc>
        <w:tc>
          <w:tcPr>
            <w:tcW w:w="1984"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iCs/>
                <w:color w:val="333333"/>
                <w:sz w:val="28"/>
                <w:szCs w:val="28"/>
                <w:lang w:bidi="ar-SA"/>
              </w:rPr>
              <w:t>МФУ Kyocera ECOSYS M4125idn</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2C057D">
              <w:rPr>
                <w:rFonts w:ascii="PT Astra Serif" w:hAnsi="PT Astra Serif"/>
                <w:sz w:val="28"/>
                <w:szCs w:val="28"/>
                <w:lang w:val="en-US" w:bidi="ar-SA"/>
              </w:rPr>
              <w:t>2</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 ед. (ресурс 300 000 страниц формата А4) MFP, А3</w:t>
            </w:r>
          </w:p>
        </w:tc>
        <w:tc>
          <w:tcPr>
            <w:tcW w:w="155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25 320,00</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r>
              <w:rPr>
                <w:rFonts w:ascii="PT Astra Serif" w:hAnsi="PT Astra Serif"/>
                <w:sz w:val="28"/>
                <w:szCs w:val="28"/>
                <w:lang w:bidi="ar-SA"/>
              </w:rPr>
              <w:t>1</w:t>
            </w:r>
            <w:r w:rsidRPr="002C057D">
              <w:rPr>
                <w:rFonts w:ascii="PT Astra Serif" w:hAnsi="PT Astra Serif"/>
                <w:sz w:val="28"/>
                <w:szCs w:val="28"/>
                <w:lang w:bidi="ar-SA"/>
              </w:rPr>
              <w:t>.</w:t>
            </w:r>
          </w:p>
        </w:tc>
        <w:tc>
          <w:tcPr>
            <w:tcW w:w="1985"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FK - 6115 Термоблок</w:t>
            </w:r>
          </w:p>
        </w:tc>
        <w:tc>
          <w:tcPr>
            <w:tcW w:w="1984"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iCs/>
                <w:color w:val="333333"/>
                <w:sz w:val="28"/>
                <w:szCs w:val="28"/>
                <w:lang w:bidi="ar-SA"/>
              </w:rPr>
              <w:t>МФУ Kyocera ECOSYS M4125idn</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 ед. (ресурс 300 000 страниц формата А4) MFP, А3</w:t>
            </w:r>
          </w:p>
        </w:tc>
        <w:tc>
          <w:tcPr>
            <w:tcW w:w="155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29 840,00</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r>
              <w:rPr>
                <w:rFonts w:ascii="PT Astra Serif" w:hAnsi="PT Astra Serif"/>
                <w:sz w:val="28"/>
                <w:szCs w:val="28"/>
                <w:lang w:bidi="ar-SA"/>
              </w:rPr>
              <w:t>2</w:t>
            </w:r>
            <w:r w:rsidRPr="002C057D">
              <w:rPr>
                <w:rFonts w:ascii="PT Astra Serif" w:hAnsi="PT Astra Serif"/>
                <w:sz w:val="28"/>
                <w:szCs w:val="28"/>
                <w:lang w:bidi="ar-SA"/>
              </w:rPr>
              <w:t>.</w:t>
            </w:r>
          </w:p>
        </w:tc>
        <w:tc>
          <w:tcPr>
            <w:tcW w:w="1985"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DK-170 Блок барабана</w:t>
            </w:r>
          </w:p>
        </w:tc>
        <w:tc>
          <w:tcPr>
            <w:tcW w:w="1984"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Принтер  </w:t>
            </w:r>
            <w:r w:rsidRPr="002C057D">
              <w:rPr>
                <w:rFonts w:ascii="PT Astra Serif" w:hAnsi="PT Astra Serif"/>
                <w:sz w:val="28"/>
                <w:szCs w:val="28"/>
                <w:lang w:val="en-US" w:bidi="ar-SA"/>
              </w:rPr>
              <w:t>Kyocera</w:t>
            </w:r>
            <w:r w:rsidRPr="002C057D">
              <w:rPr>
                <w:rFonts w:ascii="PT Astra Serif" w:hAnsi="PT Astra Serif"/>
                <w:sz w:val="28"/>
                <w:szCs w:val="28"/>
                <w:lang w:bidi="ar-SA"/>
              </w:rPr>
              <w:t xml:space="preserve"> </w:t>
            </w:r>
            <w:r w:rsidRPr="002C057D">
              <w:rPr>
                <w:rFonts w:ascii="PT Astra Serif" w:hAnsi="PT Astra Serif"/>
                <w:sz w:val="28"/>
                <w:szCs w:val="28"/>
                <w:lang w:val="en-US" w:bidi="ar-SA"/>
              </w:rPr>
              <w:t>FS</w:t>
            </w:r>
            <w:r w:rsidRPr="002C057D">
              <w:rPr>
                <w:rFonts w:ascii="PT Astra Serif" w:hAnsi="PT Astra Serif"/>
                <w:sz w:val="28"/>
                <w:szCs w:val="28"/>
                <w:lang w:bidi="ar-SA"/>
              </w:rPr>
              <w:t>1370</w:t>
            </w:r>
            <w:r w:rsidRPr="002C057D">
              <w:rPr>
                <w:rFonts w:ascii="PT Astra Serif" w:hAnsi="PT Astra Serif"/>
                <w:sz w:val="28"/>
                <w:szCs w:val="28"/>
                <w:lang w:val="en-US" w:bidi="ar-SA"/>
              </w:rPr>
              <w:t>dn</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 ед. (ресурс до 100 000 страниц)</w:t>
            </w:r>
          </w:p>
        </w:tc>
        <w:tc>
          <w:tcPr>
            <w:tcW w:w="155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11 450,00</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r>
              <w:rPr>
                <w:rFonts w:ascii="PT Astra Serif" w:hAnsi="PT Astra Serif"/>
                <w:sz w:val="28"/>
                <w:szCs w:val="28"/>
                <w:lang w:bidi="ar-SA"/>
              </w:rPr>
              <w:t>3</w:t>
            </w:r>
            <w:r w:rsidRPr="002C057D">
              <w:rPr>
                <w:rFonts w:ascii="PT Astra Serif" w:hAnsi="PT Astra Serif"/>
                <w:sz w:val="28"/>
                <w:szCs w:val="28"/>
                <w:lang w:bidi="ar-SA"/>
              </w:rPr>
              <w:t>.</w:t>
            </w:r>
          </w:p>
        </w:tc>
        <w:tc>
          <w:tcPr>
            <w:tcW w:w="1985"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DV-170 Блок проявки</w:t>
            </w:r>
          </w:p>
        </w:tc>
        <w:tc>
          <w:tcPr>
            <w:tcW w:w="1984"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Принтер  </w:t>
            </w:r>
            <w:r w:rsidRPr="002C057D">
              <w:rPr>
                <w:rFonts w:ascii="PT Astra Serif" w:hAnsi="PT Astra Serif"/>
                <w:sz w:val="28"/>
                <w:szCs w:val="28"/>
                <w:lang w:val="en-US" w:bidi="ar-SA"/>
              </w:rPr>
              <w:t>Kyocera</w:t>
            </w:r>
            <w:r w:rsidRPr="002C057D">
              <w:rPr>
                <w:rFonts w:ascii="PT Astra Serif" w:hAnsi="PT Astra Serif"/>
                <w:sz w:val="28"/>
                <w:szCs w:val="28"/>
                <w:lang w:bidi="ar-SA"/>
              </w:rPr>
              <w:t xml:space="preserve"> </w:t>
            </w:r>
            <w:r w:rsidRPr="002C057D">
              <w:rPr>
                <w:rFonts w:ascii="PT Astra Serif" w:hAnsi="PT Astra Serif"/>
                <w:sz w:val="28"/>
                <w:szCs w:val="28"/>
                <w:lang w:val="en-US" w:bidi="ar-SA"/>
              </w:rPr>
              <w:t>FS</w:t>
            </w:r>
            <w:r w:rsidRPr="002C057D">
              <w:rPr>
                <w:rFonts w:ascii="PT Astra Serif" w:hAnsi="PT Astra Serif"/>
                <w:sz w:val="28"/>
                <w:szCs w:val="28"/>
                <w:lang w:bidi="ar-SA"/>
              </w:rPr>
              <w:t>1370</w:t>
            </w:r>
            <w:r w:rsidRPr="002C057D">
              <w:rPr>
                <w:rFonts w:ascii="PT Astra Serif" w:hAnsi="PT Astra Serif"/>
                <w:sz w:val="28"/>
                <w:szCs w:val="28"/>
                <w:lang w:val="en-US" w:bidi="ar-SA"/>
              </w:rPr>
              <w:t>dn</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 ед. (ресурс до 100 000 страниц)</w:t>
            </w:r>
          </w:p>
        </w:tc>
        <w:tc>
          <w:tcPr>
            <w:tcW w:w="155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19 296,00</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r>
              <w:rPr>
                <w:rFonts w:ascii="PT Astra Serif" w:hAnsi="PT Astra Serif"/>
                <w:sz w:val="28"/>
                <w:szCs w:val="28"/>
                <w:lang w:bidi="ar-SA"/>
              </w:rPr>
              <w:t>4</w:t>
            </w:r>
            <w:r w:rsidRPr="002C057D">
              <w:rPr>
                <w:rFonts w:ascii="PT Astra Serif" w:hAnsi="PT Astra Serif"/>
                <w:sz w:val="28"/>
                <w:szCs w:val="28"/>
                <w:lang w:bidi="ar-SA"/>
              </w:rPr>
              <w:t>.</w:t>
            </w:r>
          </w:p>
        </w:tc>
        <w:tc>
          <w:tcPr>
            <w:tcW w:w="1985"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FK- 170 Термоблок</w:t>
            </w:r>
          </w:p>
        </w:tc>
        <w:tc>
          <w:tcPr>
            <w:tcW w:w="1984"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Принтер  </w:t>
            </w:r>
            <w:r w:rsidRPr="002C057D">
              <w:rPr>
                <w:rFonts w:ascii="PT Astra Serif" w:hAnsi="PT Astra Serif"/>
                <w:sz w:val="28"/>
                <w:szCs w:val="28"/>
                <w:lang w:val="en-US" w:bidi="ar-SA"/>
              </w:rPr>
              <w:t>Kyocera</w:t>
            </w:r>
            <w:r w:rsidRPr="002C057D">
              <w:rPr>
                <w:rFonts w:ascii="PT Astra Serif" w:hAnsi="PT Astra Serif"/>
                <w:sz w:val="28"/>
                <w:szCs w:val="28"/>
                <w:lang w:bidi="ar-SA"/>
              </w:rPr>
              <w:t xml:space="preserve"> </w:t>
            </w:r>
            <w:r w:rsidRPr="002C057D">
              <w:rPr>
                <w:rFonts w:ascii="PT Astra Serif" w:hAnsi="PT Astra Serif"/>
                <w:sz w:val="28"/>
                <w:szCs w:val="28"/>
                <w:lang w:val="en-US" w:bidi="ar-SA"/>
              </w:rPr>
              <w:t>FS</w:t>
            </w:r>
            <w:r w:rsidRPr="002C057D">
              <w:rPr>
                <w:rFonts w:ascii="PT Astra Serif" w:hAnsi="PT Astra Serif"/>
                <w:sz w:val="28"/>
                <w:szCs w:val="28"/>
                <w:lang w:bidi="ar-SA"/>
              </w:rPr>
              <w:t>1370</w:t>
            </w:r>
            <w:r w:rsidRPr="002C057D">
              <w:rPr>
                <w:rFonts w:ascii="PT Astra Serif" w:hAnsi="PT Astra Serif"/>
                <w:sz w:val="28"/>
                <w:szCs w:val="28"/>
                <w:lang w:val="en-US" w:bidi="ar-SA"/>
              </w:rPr>
              <w:t>dn</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 ед.  (ресурс до 100 000 страниц)</w:t>
            </w:r>
          </w:p>
        </w:tc>
        <w:tc>
          <w:tcPr>
            <w:tcW w:w="155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17 950,00</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r>
              <w:rPr>
                <w:rFonts w:ascii="PT Astra Serif" w:hAnsi="PT Astra Serif"/>
                <w:sz w:val="28"/>
                <w:szCs w:val="28"/>
                <w:lang w:bidi="ar-SA"/>
              </w:rPr>
              <w:t>5</w:t>
            </w:r>
            <w:r w:rsidRPr="002C057D">
              <w:rPr>
                <w:rFonts w:ascii="PT Astra Serif" w:hAnsi="PT Astra Serif"/>
                <w:sz w:val="28"/>
                <w:szCs w:val="28"/>
                <w:lang w:bidi="ar-SA"/>
              </w:rPr>
              <w:t>.</w:t>
            </w:r>
          </w:p>
        </w:tc>
        <w:tc>
          <w:tcPr>
            <w:tcW w:w="1985"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DK-1150 Блок барабана</w:t>
            </w:r>
          </w:p>
        </w:tc>
        <w:tc>
          <w:tcPr>
            <w:tcW w:w="1984"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МФУ Kyocera ECOSYS M2040dn</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9</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 ед. (ресурс до 100 000 страниц)</w:t>
            </w:r>
          </w:p>
        </w:tc>
        <w:tc>
          <w:tcPr>
            <w:tcW w:w="155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32 522,00</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r>
              <w:rPr>
                <w:rFonts w:ascii="PT Astra Serif" w:hAnsi="PT Astra Serif"/>
                <w:sz w:val="28"/>
                <w:szCs w:val="28"/>
                <w:lang w:bidi="ar-SA"/>
              </w:rPr>
              <w:t>6</w:t>
            </w:r>
            <w:r w:rsidRPr="002C057D">
              <w:rPr>
                <w:rFonts w:ascii="PT Astra Serif" w:hAnsi="PT Astra Serif"/>
                <w:sz w:val="28"/>
                <w:szCs w:val="28"/>
                <w:lang w:bidi="ar-SA"/>
              </w:rPr>
              <w:t>.</w:t>
            </w:r>
          </w:p>
        </w:tc>
        <w:tc>
          <w:tcPr>
            <w:tcW w:w="1985"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DV-1150 Блок проявки</w:t>
            </w:r>
          </w:p>
        </w:tc>
        <w:tc>
          <w:tcPr>
            <w:tcW w:w="1984"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МФУ Kyocera ECOSYS M2040dn</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9</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 ед. (ресурс до 100 000 страниц)</w:t>
            </w:r>
          </w:p>
        </w:tc>
        <w:tc>
          <w:tcPr>
            <w:tcW w:w="155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14 990,00</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r>
              <w:rPr>
                <w:rFonts w:ascii="PT Astra Serif" w:hAnsi="PT Astra Serif"/>
                <w:sz w:val="28"/>
                <w:szCs w:val="28"/>
                <w:lang w:bidi="ar-SA"/>
              </w:rPr>
              <w:t>7</w:t>
            </w:r>
            <w:r w:rsidRPr="002C057D">
              <w:rPr>
                <w:rFonts w:ascii="PT Astra Serif" w:hAnsi="PT Astra Serif"/>
                <w:sz w:val="28"/>
                <w:szCs w:val="28"/>
                <w:lang w:bidi="ar-SA"/>
              </w:rPr>
              <w:t>.</w:t>
            </w:r>
          </w:p>
        </w:tc>
        <w:tc>
          <w:tcPr>
            <w:tcW w:w="1985"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FK- 1150 Термоблок</w:t>
            </w:r>
          </w:p>
        </w:tc>
        <w:tc>
          <w:tcPr>
            <w:tcW w:w="1984"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МФУ Kyocera ECOSYS M2040dn</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9</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 ед. (ресурс до 100 000 страниц)</w:t>
            </w:r>
          </w:p>
        </w:tc>
        <w:tc>
          <w:tcPr>
            <w:tcW w:w="1559" w:type="dxa"/>
            <w:vAlign w:val="center"/>
          </w:tcPr>
          <w:p w:rsidR="004122BF" w:rsidRPr="00950746" w:rsidP="00950746">
            <w:pPr>
              <w:pStyle w:val="ListParagraph"/>
              <w:numPr>
                <w:ilvl w:val="0"/>
                <w:numId w:val="23"/>
              </w:num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950746">
              <w:rPr>
                <w:rFonts w:ascii="PT Astra Serif" w:hAnsi="PT Astra Serif"/>
                <w:sz w:val="28"/>
                <w:szCs w:val="28"/>
                <w:lang w:bidi="ar-SA"/>
              </w:rPr>
              <w:t>505,00</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
          <w:sz w:val="28"/>
          <w:szCs w:val="28"/>
          <w:lang w:bidi="ar-SA"/>
        </w:rPr>
      </w:pPr>
    </w:p>
    <w:p w:rsidR="004122BF" w:rsidRPr="00444A8C" w:rsidP="00950746">
      <w:pPr>
        <w:pStyle w:val="ListParagraph"/>
        <w:pBdr>
          <w:top w:val="none" w:sz="0" w:space="0" w:color="auto"/>
          <w:left w:val="none" w:sz="0" w:space="0" w:color="auto"/>
          <w:bottom w:val="none" w:sz="0" w:space="0" w:color="auto"/>
          <w:right w:val="none" w:sz="0" w:space="0" w:color="auto"/>
          <w:between w:val="none" w:sz="0" w:space="0" w:color="auto"/>
        </w:pBdr>
        <w:ind w:left="3912" w:firstLine="336"/>
        <w:rPr>
          <w:rFonts w:ascii="PT Astra Serif" w:eastAsia="Calibri" w:hAnsi="PT Astra Serif"/>
          <w:sz w:val="28"/>
          <w:szCs w:val="28"/>
          <w:lang w:bidi="ar-SA"/>
        </w:rPr>
      </w:pPr>
      <w:r>
        <w:rPr>
          <w:rFonts w:ascii="PT Astra Serif" w:eastAsia="Calibri" w:hAnsi="PT Astra Serif"/>
          <w:sz w:val="28"/>
          <w:szCs w:val="28"/>
          <w:lang w:bidi="ar-SA"/>
        </w:rPr>
        <w:t>2. </w:t>
      </w:r>
      <w:r w:rsidRPr="00444A8C">
        <w:rPr>
          <w:rFonts w:ascii="PT Astra Serif" w:eastAsia="Calibri" w:hAnsi="PT Astra Serif"/>
          <w:sz w:val="28"/>
          <w:szCs w:val="28"/>
          <w:lang w:bidi="ar-SA"/>
        </w:rPr>
        <w:t>Прочие затраты</w:t>
      </w:r>
    </w:p>
    <w:p w:rsidR="004122BF" w:rsidRPr="00444A8C" w:rsidP="004122BF">
      <w:pPr>
        <w:pStyle w:val="ListParagraph"/>
        <w:pBdr>
          <w:top w:val="none" w:sz="0" w:space="0" w:color="auto"/>
          <w:left w:val="none" w:sz="0" w:space="0" w:color="auto"/>
          <w:bottom w:val="none" w:sz="0" w:space="0" w:color="auto"/>
          <w:right w:val="none" w:sz="0" w:space="0" w:color="auto"/>
          <w:between w:val="none" w:sz="0" w:space="0" w:color="auto"/>
        </w:pBdr>
        <w:ind w:left="1080"/>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444A8C">
        <w:rPr>
          <w:rFonts w:ascii="PT Astra Serif" w:eastAsia="Calibri" w:hAnsi="PT Astra Serif"/>
          <w:sz w:val="28"/>
          <w:szCs w:val="28"/>
          <w:lang w:bidi="ar-SA"/>
        </w:rPr>
        <w:t>Затраты на услуги связи, не отнесенные к затратам на услуги связи в рамках затрат на информационно-коммуникационные технологии</w:t>
      </w:r>
    </w:p>
    <w:p w:rsidR="004122BF" w:rsidRPr="00444A8C"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20</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right"/>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оплату услуг почтовой связи</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311"/>
        <w:tblW w:w="9668" w:type="dxa"/>
        <w:tblInd w:w="-34" w:type="dxa"/>
        <w:tblLayout w:type="fixed"/>
        <w:tblLook w:val="04A0"/>
      </w:tblPr>
      <w:tblGrid>
        <w:gridCol w:w="596"/>
        <w:gridCol w:w="1985"/>
        <w:gridCol w:w="3402"/>
        <w:gridCol w:w="3685"/>
      </w:tblGrid>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19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w:t>
            </w:r>
          </w:p>
        </w:tc>
        <w:tc>
          <w:tcPr>
            <w:tcW w:w="340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Планируемое количество почтовых отправлений в год, шт.</w:t>
            </w:r>
          </w:p>
        </w:tc>
        <w:tc>
          <w:tcPr>
            <w:tcW w:w="36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Цена одного почтового отправления, руб.</w:t>
            </w:r>
          </w:p>
        </w:tc>
      </w:tr>
      <w:tr w:rsidTr="001240A3">
        <w:tblPrEx>
          <w:tblW w:w="9668" w:type="dxa"/>
          <w:tblInd w:w="-34" w:type="dxa"/>
          <w:tblLayout w:type="fixed"/>
          <w:tblLook w:val="04A0"/>
        </w:tblPrEx>
        <w:tc>
          <w:tcPr>
            <w:tcW w:w="596" w:type="dxa"/>
            <w:shd w:val="clear" w:color="auto" w:fill="auto"/>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2C057D">
              <w:rPr>
                <w:rFonts w:ascii="PT Astra Serif" w:hAnsi="PT Astra Serif"/>
                <w:sz w:val="28"/>
                <w:szCs w:val="28"/>
                <w:lang w:bidi="ar-SA"/>
              </w:rPr>
              <w:t>1</w:t>
            </w:r>
            <w:r w:rsidRPr="002C057D">
              <w:rPr>
                <w:rFonts w:ascii="PT Astra Serif" w:hAnsi="PT Astra Serif"/>
                <w:sz w:val="28"/>
                <w:szCs w:val="28"/>
                <w:lang w:val="en-US" w:bidi="ar-SA"/>
              </w:rPr>
              <w:t>.</w:t>
            </w:r>
          </w:p>
        </w:tc>
        <w:tc>
          <w:tcPr>
            <w:tcW w:w="1985" w:type="dxa"/>
            <w:shd w:val="clear" w:color="auto" w:fill="auto"/>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Услуги почтовой связи</w:t>
            </w:r>
          </w:p>
        </w:tc>
        <w:tc>
          <w:tcPr>
            <w:tcW w:w="3402" w:type="dxa"/>
            <w:shd w:val="clear" w:color="auto" w:fill="auto"/>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500,00</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Приказ Федеральной антимонопольной службы от 09 ноября 2021 г. №1235/21“Об утверждении тарифов на услугу по пересылке </w:t>
            </w:r>
            <w:r w:rsidRPr="002C057D">
              <w:rPr>
                <w:rFonts w:ascii="PT Astra Serif" w:hAnsi="PT Astra Serif"/>
                <w:sz w:val="28"/>
                <w:szCs w:val="28"/>
                <w:lang w:bidi="ar-SA"/>
              </w:rPr>
              <w:t>внутренней письменной корреспонденции (почтовых карточек, писем, бандеролей), предоставляемую ФГУП «Почта России»</w:t>
            </w:r>
          </w:p>
        </w:tc>
        <w:tc>
          <w:tcPr>
            <w:tcW w:w="3685" w:type="dxa"/>
            <w:shd w:val="clear" w:color="auto" w:fill="auto"/>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8"/>
                <w:szCs w:val="28"/>
                <w:lang w:bidi="ar-SA"/>
              </w:rPr>
            </w:pPr>
            <w:r w:rsidRPr="002C057D">
              <w:rPr>
                <w:rFonts w:ascii="PT Astra Serif" w:hAnsi="PT Astra Serif"/>
                <w:sz w:val="28"/>
                <w:szCs w:val="28"/>
                <w:lang w:bidi="ar-SA"/>
              </w:rPr>
              <w:t xml:space="preserve">Цена определяется тарифами оператора почтовой связи, установленными в соответствии с Приказом ФСТ РФ от 15 июня 2011 № 280-с «Об утверждении Порядка расчета тарифов на </w:t>
            </w:r>
            <w:r w:rsidRPr="002C057D">
              <w:rPr>
                <w:rFonts w:ascii="PT Astra Serif" w:hAnsi="PT Astra Serif"/>
                <w:sz w:val="28"/>
                <w:szCs w:val="28"/>
                <w:lang w:bidi="ar-SA"/>
              </w:rPr>
              <w:t xml:space="preserve">услугу по пересылке внутренней письменной корреспонденции (почтовых карточек, писем, бандеролей)» с учетом стоимости конвертов и марок </w:t>
            </w:r>
          </w:p>
        </w:tc>
      </w:tr>
    </w:tbl>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444A8C">
        <w:rPr>
          <w:rFonts w:ascii="PT Astra Serif" w:eastAsia="Calibri" w:hAnsi="PT Astra Serif"/>
          <w:sz w:val="28"/>
          <w:szCs w:val="28"/>
          <w:lang w:bidi="ar-SA"/>
        </w:rPr>
        <w:t>Затраты на коммунальные услуги</w:t>
      </w:r>
    </w:p>
    <w:p w:rsidR="004122BF" w:rsidRPr="00444A8C"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spacing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21</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электроснабжение</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311"/>
        <w:tblW w:w="9668" w:type="dxa"/>
        <w:tblInd w:w="-34" w:type="dxa"/>
        <w:tblLayout w:type="fixed"/>
        <w:tblLook w:val="04A0"/>
      </w:tblPr>
      <w:tblGrid>
        <w:gridCol w:w="596"/>
        <w:gridCol w:w="5245"/>
        <w:gridCol w:w="3827"/>
      </w:tblGrid>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8"/>
                <w:szCs w:val="28"/>
                <w:lang w:bidi="ar-SA"/>
              </w:rPr>
            </w:pPr>
            <w:r w:rsidRPr="002C057D">
              <w:rPr>
                <w:rFonts w:ascii="PT Astra Serif" w:hAnsi="PT Astra Serif"/>
                <w:sz w:val="28"/>
                <w:szCs w:val="28"/>
                <w:lang w:bidi="ar-SA"/>
              </w:rPr>
              <w:t>№ п/п</w:t>
            </w:r>
          </w:p>
        </w:tc>
        <w:tc>
          <w:tcPr>
            <w:tcW w:w="524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8"/>
                <w:szCs w:val="28"/>
                <w:lang w:bidi="ar-SA"/>
              </w:rPr>
            </w:pPr>
            <w:r w:rsidRPr="002C057D">
              <w:rPr>
                <w:rFonts w:ascii="PT Astra Serif" w:hAnsi="PT Astra Serif"/>
                <w:sz w:val="28"/>
                <w:szCs w:val="28"/>
                <w:lang w:bidi="ar-SA"/>
              </w:rPr>
              <w:t>Регулируемый тариф на электроэнергию, руб.</w:t>
            </w:r>
          </w:p>
        </w:tc>
        <w:tc>
          <w:tcPr>
            <w:tcW w:w="382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8"/>
                <w:szCs w:val="28"/>
                <w:lang w:bidi="ar-SA"/>
              </w:rPr>
            </w:pPr>
            <w:r w:rsidRPr="002C057D">
              <w:rPr>
                <w:rFonts w:ascii="PT Astra Serif" w:hAnsi="PT Astra Serif"/>
                <w:sz w:val="28"/>
                <w:szCs w:val="28"/>
                <w:lang w:bidi="ar-SA"/>
              </w:rPr>
              <w:t>Расчетная потребность электроэнергии в год, кВт.ч</w:t>
            </w:r>
          </w:p>
        </w:tc>
      </w:tr>
      <w:tr w:rsidTr="001240A3">
        <w:tblPrEx>
          <w:tblW w:w="9668" w:type="dxa"/>
          <w:tblInd w:w="-34" w:type="dxa"/>
          <w:tblLayout w:type="fixed"/>
          <w:tblLook w:val="04A0"/>
        </w:tblPrEx>
        <w:trPr>
          <w:trHeight w:val="3974"/>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8"/>
                <w:szCs w:val="28"/>
                <w:lang w:val="en-US" w:bidi="ar-SA"/>
              </w:rPr>
            </w:pPr>
            <w:r w:rsidRPr="002C057D">
              <w:rPr>
                <w:rFonts w:ascii="PT Astra Serif" w:hAnsi="PT Astra Serif"/>
                <w:sz w:val="28"/>
                <w:szCs w:val="28"/>
                <w:lang w:bidi="ar-SA"/>
              </w:rPr>
              <w:t>1</w:t>
            </w:r>
            <w:r w:rsidRPr="002C057D">
              <w:rPr>
                <w:rFonts w:ascii="PT Astra Serif" w:hAnsi="PT Astra Serif"/>
                <w:sz w:val="28"/>
                <w:szCs w:val="28"/>
                <w:lang w:val="en-US" w:bidi="ar-SA"/>
              </w:rPr>
              <w:t>.</w:t>
            </w:r>
          </w:p>
        </w:tc>
        <w:tc>
          <w:tcPr>
            <w:tcW w:w="5245"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8"/>
                <w:szCs w:val="28"/>
                <w:lang w:bidi="ar-SA"/>
              </w:rPr>
            </w:pPr>
            <w:r w:rsidRPr="002C057D">
              <w:rPr>
                <w:rFonts w:ascii="PT Astra Serif" w:hAnsi="PT Astra Serif"/>
                <w:sz w:val="28"/>
                <w:szCs w:val="28"/>
                <w:lang w:bidi="ar-SA"/>
              </w:rPr>
              <w:t>Цена определяется «иным методом» по максимальной цене за 1 квт. час предыдущего года с учетом  тарифов в соответствии с Приказом Департамента тарифного регулирования Томской области от 30.11.2024 №6-454  «Об установлении единых (котловых) тарифов на услуги по передаче электрической энергии по сетям   Томской области», также на основании фактического потребления за 2023 год. Период с 01.01.2025 по 31.12.2025</w:t>
            </w:r>
          </w:p>
          <w:p w:rsidR="004122BF" w:rsidRPr="002C057D" w:rsidP="00A41F6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8"/>
                <w:szCs w:val="28"/>
                <w:lang w:bidi="ar-SA"/>
              </w:rPr>
            </w:pPr>
            <w:r w:rsidRPr="002C057D">
              <w:rPr>
                <w:rFonts w:ascii="PT Astra Serif" w:hAnsi="PT Astra Serif"/>
                <w:sz w:val="28"/>
                <w:szCs w:val="28"/>
                <w:lang w:bidi="ar-SA"/>
              </w:rPr>
              <w:t>Адреса: пл. Ленина 111 стр.2</w:t>
            </w:r>
          </w:p>
        </w:tc>
        <w:tc>
          <w:tcPr>
            <w:tcW w:w="382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8"/>
                <w:szCs w:val="28"/>
                <w:lang w:bidi="ar-SA"/>
              </w:rPr>
            </w:pPr>
            <w:r w:rsidRPr="002C057D">
              <w:rPr>
                <w:rFonts w:ascii="PT Astra Serif" w:hAnsi="PT Astra Serif"/>
                <w:sz w:val="28"/>
                <w:szCs w:val="28"/>
                <w:lang w:bidi="ar-SA"/>
              </w:rPr>
              <w:t>Не более</w:t>
            </w:r>
          </w:p>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hAnsi="PT Astra Serif"/>
                <w:sz w:val="28"/>
                <w:szCs w:val="28"/>
                <w:lang w:bidi="ar-SA"/>
              </w:rPr>
            </w:pPr>
            <w:r w:rsidRPr="002C057D">
              <w:rPr>
                <w:rFonts w:ascii="PT Astra Serif" w:hAnsi="PT Astra Serif"/>
                <w:sz w:val="28"/>
                <w:szCs w:val="28"/>
                <w:lang w:bidi="ar-SA"/>
              </w:rPr>
              <w:t>12 347,0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22</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теплоснабжение</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311"/>
        <w:tblW w:w="9668" w:type="dxa"/>
        <w:tblInd w:w="-34" w:type="dxa"/>
        <w:tblLayout w:type="fixed"/>
        <w:tblLook w:val="04A0"/>
      </w:tblPr>
      <w:tblGrid>
        <w:gridCol w:w="596"/>
        <w:gridCol w:w="3828"/>
        <w:gridCol w:w="5244"/>
      </w:tblGrid>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382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Расчетная потребность в тепловой энергии на отопление зданий, помещений и сооружений, Гкал в год</w:t>
            </w:r>
          </w:p>
        </w:tc>
        <w:tc>
          <w:tcPr>
            <w:tcW w:w="524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Регулируемый тариф на теплоснабжение, руб. за 1 Гкал</w:t>
            </w:r>
          </w:p>
        </w:tc>
      </w:tr>
      <w:tr w:rsidTr="001240A3">
        <w:tblPrEx>
          <w:tblW w:w="9668" w:type="dxa"/>
          <w:tblInd w:w="-34" w:type="dxa"/>
          <w:tblLayout w:type="fixed"/>
          <w:tblLook w:val="04A0"/>
        </w:tblPrEx>
        <w:trPr>
          <w:trHeight w:val="1250"/>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8"/>
                <w:szCs w:val="28"/>
                <w:lang w:val="en-US" w:bidi="ar-SA"/>
              </w:rPr>
            </w:pPr>
            <w:r w:rsidRPr="002C057D">
              <w:rPr>
                <w:rFonts w:ascii="PT Astra Serif" w:hAnsi="PT Astra Serif"/>
                <w:sz w:val="28"/>
                <w:szCs w:val="28"/>
                <w:lang w:bidi="ar-SA"/>
              </w:rPr>
              <w:t>1</w:t>
            </w:r>
            <w:r w:rsidRPr="002C057D">
              <w:rPr>
                <w:rFonts w:ascii="PT Astra Serif" w:hAnsi="PT Astra Serif"/>
                <w:sz w:val="28"/>
                <w:szCs w:val="28"/>
                <w:lang w:val="en-US" w:bidi="ar-SA"/>
              </w:rPr>
              <w:t>.</w:t>
            </w:r>
          </w:p>
        </w:tc>
        <w:tc>
          <w:tcPr>
            <w:tcW w:w="382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26,2 (расчет по плану 2023)</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5244"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 полугодие 2025 – не более 2730,97</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 полугодие 2022 – не более 2590,42</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ГВ на технические нужды (химиче</w:t>
            </w:r>
            <w:r>
              <w:rPr>
                <w:rFonts w:ascii="PT Astra Serif" w:hAnsi="PT Astra Serif"/>
                <w:sz w:val="28"/>
                <w:szCs w:val="28"/>
                <w:lang w:bidi="ar-SA"/>
              </w:rPr>
              <w:t>ски очищенная вода)-10,48 за м3</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24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23</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 xml:space="preserve">Нормативы, применяемые при расчете затрат </w:t>
      </w:r>
      <w:r w:rsidRPr="002C057D">
        <w:rPr>
          <w:rFonts w:ascii="PT Astra Serif" w:eastAsia="Calibri" w:hAnsi="PT Astra Serif"/>
          <w:bCs/>
          <w:sz w:val="28"/>
          <w:szCs w:val="28"/>
          <w:lang w:bidi="ar-SA"/>
        </w:rPr>
        <w:t>на холодное водоснабжение и водоотведение</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311"/>
        <w:tblW w:w="9668" w:type="dxa"/>
        <w:tblInd w:w="-34" w:type="dxa"/>
        <w:tblLayout w:type="fixed"/>
        <w:tblLook w:val="04A0"/>
      </w:tblPr>
      <w:tblGrid>
        <w:gridCol w:w="596"/>
        <w:gridCol w:w="3544"/>
        <w:gridCol w:w="5528"/>
      </w:tblGrid>
      <w:tr w:rsidTr="001240A3">
        <w:tblPrEx>
          <w:tblW w:w="9668" w:type="dxa"/>
          <w:tblInd w:w="-34" w:type="dxa"/>
          <w:tblLayout w:type="fixed"/>
          <w:tblLook w:val="04A0"/>
        </w:tblPrEx>
        <w:trPr>
          <w:trHeight w:val="709"/>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354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Расчетная потребность в водоснабжении и водоотведении в год</w:t>
            </w:r>
          </w:p>
        </w:tc>
        <w:tc>
          <w:tcPr>
            <w:tcW w:w="552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vertAlign w:val="superscript"/>
                <w:lang w:bidi="ar-SA"/>
              </w:rPr>
            </w:pPr>
            <w:r w:rsidRPr="002C057D">
              <w:rPr>
                <w:rFonts w:ascii="PT Astra Serif" w:hAnsi="PT Astra Serif"/>
                <w:sz w:val="28"/>
                <w:szCs w:val="28"/>
                <w:lang w:bidi="ar-SA"/>
              </w:rPr>
              <w:t>Регулируемый тариф на водоснабжение и водоотведение, руб. за 1 м</w:t>
            </w:r>
            <w:r w:rsidRPr="002C057D">
              <w:rPr>
                <w:rFonts w:ascii="PT Astra Serif" w:hAnsi="PT Astra Serif"/>
                <w:sz w:val="28"/>
                <w:szCs w:val="28"/>
                <w:vertAlign w:val="superscript"/>
                <w:lang w:bidi="ar-SA"/>
              </w:rPr>
              <w:t>3</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8"/>
                <w:szCs w:val="28"/>
                <w:lang w:val="en-US" w:bidi="ar-SA"/>
              </w:rPr>
            </w:pPr>
            <w:r w:rsidRPr="002C057D">
              <w:rPr>
                <w:rFonts w:ascii="PT Astra Serif" w:hAnsi="PT Astra Serif"/>
                <w:sz w:val="28"/>
                <w:szCs w:val="28"/>
                <w:lang w:bidi="ar-SA"/>
              </w:rPr>
              <w:t>1</w:t>
            </w:r>
            <w:r w:rsidRPr="002C057D">
              <w:rPr>
                <w:rFonts w:ascii="PT Astra Serif" w:hAnsi="PT Astra Serif"/>
                <w:sz w:val="28"/>
                <w:szCs w:val="28"/>
                <w:lang w:val="en-US" w:bidi="ar-SA"/>
              </w:rPr>
              <w:t>.</w:t>
            </w:r>
          </w:p>
        </w:tc>
        <w:tc>
          <w:tcPr>
            <w:tcW w:w="3544"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vertAlign w:val="superscript"/>
                <w:lang w:bidi="ar-SA"/>
              </w:rPr>
            </w:pPr>
            <w:r w:rsidRPr="002C057D">
              <w:rPr>
                <w:rFonts w:ascii="PT Astra Serif" w:hAnsi="PT Astra Serif"/>
                <w:sz w:val="28"/>
                <w:szCs w:val="28"/>
                <w:lang w:bidi="ar-SA"/>
              </w:rPr>
              <w:t>Водоснабжение - не более 40</w:t>
            </w:r>
            <w:r w:rsidRPr="002C057D">
              <w:rPr>
                <w:rFonts w:ascii="PT Astra Serif" w:hAnsi="PT Astra Serif"/>
                <w:sz w:val="28"/>
                <w:szCs w:val="28"/>
                <w:vertAlign w:val="superscript"/>
                <w:lang w:bidi="ar-SA"/>
              </w:rPr>
              <w:t xml:space="preserve"> </w:t>
            </w:r>
            <w:r w:rsidRPr="002C057D">
              <w:rPr>
                <w:rFonts w:ascii="PT Astra Serif" w:hAnsi="PT Astra Serif"/>
                <w:sz w:val="28"/>
                <w:szCs w:val="28"/>
                <w:lang w:bidi="ar-SA"/>
              </w:rPr>
              <w:t>м</w:t>
            </w:r>
            <w:r w:rsidRPr="002C057D">
              <w:rPr>
                <w:rFonts w:ascii="PT Astra Serif" w:hAnsi="PT Astra Serif"/>
                <w:sz w:val="28"/>
                <w:szCs w:val="28"/>
                <w:vertAlign w:val="superscript"/>
                <w:lang w:bidi="ar-SA"/>
              </w:rPr>
              <w:t>3</w:t>
            </w:r>
          </w:p>
        </w:tc>
        <w:tc>
          <w:tcPr>
            <w:tcW w:w="5528"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 полугодие 2025 - не более 72,78</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 полугодие 2025 - не более 81,31</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8"/>
                <w:szCs w:val="28"/>
                <w:lang w:val="en-US" w:bidi="ar-SA"/>
              </w:rPr>
            </w:pPr>
            <w:r w:rsidRPr="002C057D">
              <w:rPr>
                <w:rFonts w:ascii="PT Astra Serif" w:hAnsi="PT Astra Serif"/>
                <w:sz w:val="28"/>
                <w:szCs w:val="28"/>
                <w:lang w:bidi="ar-SA"/>
              </w:rPr>
              <w:t>2</w:t>
            </w:r>
            <w:r w:rsidRPr="002C057D">
              <w:rPr>
                <w:rFonts w:ascii="PT Astra Serif" w:hAnsi="PT Astra Serif"/>
                <w:sz w:val="28"/>
                <w:szCs w:val="28"/>
                <w:lang w:val="en-US" w:bidi="ar-SA"/>
              </w:rPr>
              <w:t>.</w:t>
            </w:r>
          </w:p>
        </w:tc>
        <w:tc>
          <w:tcPr>
            <w:tcW w:w="3544"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vertAlign w:val="superscript"/>
                <w:lang w:bidi="ar-SA"/>
              </w:rPr>
            </w:pPr>
            <w:r w:rsidRPr="002C057D">
              <w:rPr>
                <w:rFonts w:ascii="PT Astra Serif" w:hAnsi="PT Astra Serif"/>
                <w:sz w:val="28"/>
                <w:szCs w:val="28"/>
                <w:lang w:bidi="ar-SA"/>
              </w:rPr>
              <w:t>Водоотведение - не более 40 м</w:t>
            </w:r>
            <w:r w:rsidRPr="002C057D">
              <w:rPr>
                <w:rFonts w:ascii="PT Astra Serif" w:hAnsi="PT Astra Serif"/>
                <w:sz w:val="28"/>
                <w:szCs w:val="28"/>
                <w:vertAlign w:val="superscript"/>
                <w:lang w:bidi="ar-SA"/>
              </w:rPr>
              <w:t>3</w:t>
            </w:r>
          </w:p>
        </w:tc>
        <w:tc>
          <w:tcPr>
            <w:tcW w:w="5528"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 полугодие 2025 - не более 48,77</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2 полугодие 2025 - не более 52,18 </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right"/>
              <w:rPr>
                <w:rFonts w:ascii="PT Astra Serif" w:hAnsi="PT Astra Serif"/>
                <w:sz w:val="28"/>
                <w:szCs w:val="28"/>
                <w:lang w:bidi="ar-SA"/>
              </w:rPr>
            </w:pPr>
            <w:r w:rsidRPr="002C057D">
              <w:rPr>
                <w:rFonts w:ascii="PT Astra Serif" w:hAnsi="PT Astra Serif"/>
                <w:sz w:val="28"/>
                <w:szCs w:val="28"/>
                <w:lang w:bidi="ar-SA"/>
              </w:rPr>
              <w:t>3.</w:t>
            </w:r>
          </w:p>
        </w:tc>
        <w:tc>
          <w:tcPr>
            <w:tcW w:w="3544"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Негативное воздействие –не более 40м3</w:t>
            </w:r>
          </w:p>
        </w:tc>
        <w:tc>
          <w:tcPr>
            <w:tcW w:w="5528"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 полугодие 2025 - не более 24,39</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 полугодие 2025 - не более 26,09</w:t>
            </w:r>
          </w:p>
        </w:tc>
      </w:tr>
    </w:tbl>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затрат на аренду помещений и оборудования</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24</w:t>
      </w:r>
    </w:p>
    <w:tbl>
      <w:tblPr>
        <w:tblStyle w:val="52"/>
        <w:tblW w:w="9668" w:type="dxa"/>
        <w:tblInd w:w="-34" w:type="dxa"/>
        <w:tblLook w:val="04A0"/>
      </w:tblPr>
      <w:tblGrid>
        <w:gridCol w:w="594"/>
        <w:gridCol w:w="3688"/>
        <w:gridCol w:w="5386"/>
      </w:tblGrid>
      <w:tr w:rsidTr="001240A3">
        <w:tblPrEx>
          <w:tblW w:w="9668" w:type="dxa"/>
          <w:tblInd w:w="-34"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368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Адрес и площадь помещений</w:t>
            </w:r>
          </w:p>
        </w:tc>
        <w:tc>
          <w:tcPr>
            <w:tcW w:w="538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стоимость арендной платы в месяц за м</w:t>
            </w:r>
            <w:r w:rsidRPr="002C057D">
              <w:rPr>
                <w:rFonts w:ascii="PT Astra Serif" w:hAnsi="PT Astra Serif"/>
                <w:sz w:val="28"/>
                <w:szCs w:val="28"/>
                <w:vertAlign w:val="superscript"/>
                <w:lang w:bidi="ar-SA"/>
              </w:rPr>
              <w:t>2</w:t>
            </w:r>
            <w:r w:rsidRPr="002C057D">
              <w:rPr>
                <w:rFonts w:ascii="PT Astra Serif" w:hAnsi="PT Astra Serif"/>
                <w:sz w:val="28"/>
                <w:szCs w:val="28"/>
                <w:lang w:bidi="ar-SA"/>
              </w:rPr>
              <w:t>, руб.</w:t>
            </w:r>
          </w:p>
        </w:tc>
      </w:tr>
      <w:tr w:rsidTr="001240A3">
        <w:tblPrEx>
          <w:tblW w:w="9668" w:type="dxa"/>
          <w:tblInd w:w="-34"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368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vertAlign w:val="superscript"/>
                <w:lang w:bidi="ar-SA"/>
              </w:rPr>
            </w:pPr>
            <w:r w:rsidRPr="002C057D">
              <w:rPr>
                <w:rFonts w:ascii="PT Astra Serif" w:hAnsi="PT Astra Serif"/>
                <w:sz w:val="28"/>
                <w:szCs w:val="28"/>
                <w:lang w:bidi="ar-SA"/>
              </w:rPr>
              <w:t>г.Томск, ул. Карла Маркса 7</w:t>
            </w:r>
          </w:p>
        </w:tc>
        <w:tc>
          <w:tcPr>
            <w:tcW w:w="538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825,00</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C82B17">
        <w:rPr>
          <w:rFonts w:ascii="PT Astra Serif" w:eastAsia="Calibri" w:hAnsi="PT Astra Serif"/>
          <w:bCs/>
          <w:sz w:val="28"/>
          <w:szCs w:val="28"/>
          <w:lang w:bidi="ar-SA"/>
        </w:rPr>
        <w:t>Затраты на содержание имущества, не отнесенные к затратам на содержание имущества в рамках затрат на информационно-коммуникационные технологии</w:t>
      </w:r>
    </w:p>
    <w:p w:rsidR="004122BF" w:rsidRPr="00C82B17"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spacing w:after="120"/>
        <w:jc w:val="right"/>
        <w:rPr>
          <w:rFonts w:ascii="PT Astra Serif" w:eastAsia="Calibri" w:hAnsi="PT Astra Serif"/>
          <w:bCs/>
          <w:sz w:val="28"/>
          <w:szCs w:val="28"/>
          <w:lang w:bidi="ar-SA"/>
        </w:rPr>
      </w:pPr>
      <w:r w:rsidRPr="002C057D">
        <w:rPr>
          <w:rFonts w:ascii="PT Astra Serif" w:eastAsia="Calibri" w:hAnsi="PT Astra Serif"/>
          <w:bCs/>
          <w:sz w:val="28"/>
          <w:szCs w:val="28"/>
          <w:lang w:bidi="ar-SA"/>
        </w:rPr>
        <w:t xml:space="preserve">Таблица </w:t>
      </w:r>
      <w:r>
        <w:rPr>
          <w:rFonts w:ascii="PT Astra Serif" w:eastAsia="Calibri" w:hAnsi="PT Astra Serif"/>
          <w:bCs/>
          <w:sz w:val="28"/>
          <w:szCs w:val="28"/>
          <w:lang w:bidi="ar-SA"/>
        </w:rPr>
        <w:t xml:space="preserve">№ </w:t>
      </w:r>
      <w:r w:rsidRPr="002C057D">
        <w:rPr>
          <w:rFonts w:ascii="PT Astra Serif" w:eastAsia="Calibri" w:hAnsi="PT Astra Serif"/>
          <w:bCs/>
          <w:sz w:val="28"/>
          <w:szCs w:val="28"/>
          <w:lang w:bidi="ar-SA"/>
        </w:rPr>
        <w:t>25</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содержание и техническое обслуживание помещений</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p>
    <w:tbl>
      <w:tblPr>
        <w:tblStyle w:val="52"/>
        <w:tblW w:w="0" w:type="auto"/>
        <w:tblInd w:w="-14" w:type="dxa"/>
        <w:tblLook w:val="04A0"/>
      </w:tblPr>
      <w:tblGrid>
        <w:gridCol w:w="718"/>
        <w:gridCol w:w="2722"/>
        <w:gridCol w:w="2077"/>
        <w:gridCol w:w="2056"/>
        <w:gridCol w:w="2069"/>
      </w:tblGrid>
      <w:tr w:rsidTr="001240A3">
        <w:tblPrEx>
          <w:tblW w:w="0" w:type="auto"/>
          <w:tblInd w:w="-14" w:type="dxa"/>
          <w:tblLook w:val="04A0"/>
        </w:tblPrEx>
        <w:trPr>
          <w:trHeight w:val="1007"/>
        </w:trPr>
        <w:tc>
          <w:tcPr>
            <w:tcW w:w="7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C82B17">
              <w:rPr>
                <w:rFonts w:ascii="PT Astra Serif" w:hAnsi="PT Astra Serif"/>
                <w:sz w:val="28"/>
                <w:szCs w:val="28"/>
                <w:lang w:bidi="ar-SA"/>
              </w:rPr>
              <w:t>№ п/п</w:t>
            </w:r>
          </w:p>
        </w:tc>
        <w:tc>
          <w:tcPr>
            <w:tcW w:w="272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2C057D">
              <w:rPr>
                <w:rFonts w:ascii="PT Astra Serif" w:hAnsi="PT Astra Serif"/>
                <w:sz w:val="28"/>
                <w:szCs w:val="28"/>
                <w:lang w:bidi="ar-SA"/>
              </w:rPr>
              <w:t>Площадь помещения, в м2</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207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Цена услуги в месяц, руб.</w:t>
            </w:r>
          </w:p>
        </w:tc>
        <w:tc>
          <w:tcPr>
            <w:tcW w:w="205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2C057D">
              <w:rPr>
                <w:rFonts w:ascii="PT Astra Serif" w:hAnsi="PT Astra Serif"/>
                <w:sz w:val="28"/>
                <w:szCs w:val="28"/>
                <w:lang w:bidi="ar-SA"/>
              </w:rPr>
              <w:t>Количество месяцев</w:t>
            </w:r>
          </w:p>
        </w:tc>
        <w:tc>
          <w:tcPr>
            <w:tcW w:w="206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Затраты в год, руб.</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r>
      <w:tr w:rsidTr="001240A3">
        <w:tblPrEx>
          <w:tblW w:w="0" w:type="auto"/>
          <w:tblInd w:w="-14" w:type="dxa"/>
          <w:tblLook w:val="04A0"/>
        </w:tblPrEx>
        <w:trPr>
          <w:trHeight w:val="175"/>
        </w:trPr>
        <w:tc>
          <w:tcPr>
            <w:tcW w:w="7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272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г. Томск пр. Ленина,111 – 239,09 (в т.ч. кабинет-89,10; гараж-49,50 и 62,70. МОП-37,79.</w:t>
            </w:r>
          </w:p>
        </w:tc>
        <w:tc>
          <w:tcPr>
            <w:tcW w:w="207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16121,00</w:t>
            </w:r>
          </w:p>
        </w:tc>
        <w:tc>
          <w:tcPr>
            <w:tcW w:w="205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12</w:t>
            </w:r>
          </w:p>
        </w:tc>
        <w:tc>
          <w:tcPr>
            <w:tcW w:w="206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193452,00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26</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проведение текущего ремонта помещения </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bCs/>
          <w:sz w:val="28"/>
          <w:szCs w:val="28"/>
          <w:lang w:bidi="ar-SA"/>
        </w:rPr>
        <w:t>(не реже одного раза в три года)</w:t>
      </w:r>
      <w:r w:rsidRPr="002C057D">
        <w:rPr>
          <w:rFonts w:ascii="PT Astra Serif" w:eastAsia="Calibri" w:hAnsi="PT Astra Serif"/>
          <w:sz w:val="28"/>
          <w:szCs w:val="28"/>
          <w:lang w:bidi="ar-SA"/>
        </w:rPr>
        <w:t xml:space="preserve"> </w:t>
      </w:r>
    </w:p>
    <w:tbl>
      <w:tblPr>
        <w:tblStyle w:val="311"/>
        <w:tblW w:w="9668" w:type="dxa"/>
        <w:tblInd w:w="-34" w:type="dxa"/>
        <w:tblLayout w:type="fixed"/>
        <w:tblLook w:val="04A0"/>
      </w:tblPr>
      <w:tblGrid>
        <w:gridCol w:w="596"/>
        <w:gridCol w:w="4366"/>
        <w:gridCol w:w="4706"/>
      </w:tblGrid>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 п/п</w:t>
            </w:r>
          </w:p>
        </w:tc>
        <w:tc>
          <w:tcPr>
            <w:tcW w:w="436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vertAlign w:val="superscript"/>
                <w:lang w:bidi="ar-SA"/>
              </w:rPr>
            </w:pPr>
            <w:r w:rsidRPr="002C057D">
              <w:rPr>
                <w:rFonts w:ascii="PT Astra Serif" w:hAnsi="PT Astra Serif"/>
                <w:bCs/>
                <w:sz w:val="28"/>
                <w:szCs w:val="28"/>
                <w:lang w:bidi="ar-SA"/>
              </w:rPr>
              <w:t>Площадь здания, планируемая к проведению текущего ремонта, м</w:t>
            </w:r>
            <w:r w:rsidRPr="002C057D">
              <w:rPr>
                <w:rFonts w:ascii="PT Astra Serif" w:hAnsi="PT Astra Serif"/>
                <w:bCs/>
                <w:sz w:val="28"/>
                <w:szCs w:val="28"/>
                <w:vertAlign w:val="superscript"/>
                <w:lang w:bidi="ar-SA"/>
              </w:rPr>
              <w:t>2</w:t>
            </w:r>
          </w:p>
        </w:tc>
        <w:tc>
          <w:tcPr>
            <w:tcW w:w="470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Цена текущего ремонта 1м</w:t>
            </w:r>
            <w:r w:rsidRPr="002C057D">
              <w:rPr>
                <w:rFonts w:ascii="PT Astra Serif" w:hAnsi="PT Astra Serif"/>
                <w:bCs/>
                <w:sz w:val="28"/>
                <w:szCs w:val="28"/>
                <w:vertAlign w:val="superscript"/>
                <w:lang w:bidi="ar-SA"/>
              </w:rPr>
              <w:t>2</w:t>
            </w:r>
            <w:r w:rsidRPr="002C057D">
              <w:rPr>
                <w:rFonts w:ascii="PT Astra Serif" w:hAnsi="PT Astra Serif"/>
                <w:bCs/>
                <w:sz w:val="28"/>
                <w:szCs w:val="28"/>
                <w:lang w:bidi="ar-SA"/>
              </w:rPr>
              <w:t xml:space="preserve"> площади здания</w:t>
            </w:r>
          </w:p>
        </w:tc>
      </w:tr>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1.</w:t>
            </w:r>
          </w:p>
        </w:tc>
        <w:tc>
          <w:tcPr>
            <w:tcW w:w="436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239,09</w:t>
            </w:r>
          </w:p>
        </w:tc>
        <w:tc>
          <w:tcPr>
            <w:tcW w:w="470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8 527,00</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jc w:val="right"/>
        <w:rPr>
          <w:rFonts w:ascii="PT Astra Serif" w:eastAsia="Calibri" w:hAnsi="PT Astra Serif"/>
          <w:sz w:val="28"/>
          <w:szCs w:val="28"/>
          <w:lang w:val="en-US" w:bidi="ar-SA"/>
        </w:rPr>
      </w:pPr>
    </w:p>
    <w:p w:rsidR="004122BF" w:rsidP="004122BF">
      <w:pPr>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eastAsia="Calibri" w:hAnsi="PT Astra Serif"/>
          <w:bCs/>
          <w:sz w:val="28"/>
          <w:szCs w:val="28"/>
          <w:lang w:bidi="ar-SA"/>
        </w:rPr>
      </w:pPr>
      <w:r w:rsidRPr="002C057D">
        <w:rPr>
          <w:rFonts w:ascii="PT Astra Serif" w:eastAsia="Calibri" w:hAnsi="PT Astra Serif"/>
          <w:bCs/>
          <w:sz w:val="28"/>
          <w:szCs w:val="28"/>
          <w:lang w:bidi="ar-SA"/>
        </w:rPr>
        <w:t xml:space="preserve">Нормативы, применяемые при расчете затрат на содержание прилегающей территории (Затраты учтены в таблице </w:t>
      </w:r>
      <w:r>
        <w:rPr>
          <w:rFonts w:ascii="PT Astra Serif" w:eastAsia="Calibri" w:hAnsi="PT Astra Serif"/>
          <w:bCs/>
          <w:sz w:val="28"/>
          <w:szCs w:val="28"/>
          <w:lang w:bidi="ar-SA"/>
        </w:rPr>
        <w:t xml:space="preserve">№ </w:t>
      </w:r>
      <w:r w:rsidRPr="002C057D">
        <w:rPr>
          <w:rFonts w:ascii="PT Astra Serif" w:eastAsia="Calibri" w:hAnsi="PT Astra Serif"/>
          <w:bCs/>
          <w:sz w:val="28"/>
          <w:szCs w:val="28"/>
          <w:lang w:bidi="ar-SA"/>
        </w:rPr>
        <w:t>25).</w:t>
      </w:r>
    </w:p>
    <w:p w:rsidR="004122BF" w:rsidP="004122BF">
      <w:pPr>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оплату услуг по обслуживанию и уборке помещения (Затраты учтены в таблице </w:t>
      </w:r>
      <w:r>
        <w:rPr>
          <w:rFonts w:ascii="PT Astra Serif" w:eastAsia="Calibri" w:hAnsi="PT Astra Serif"/>
          <w:bCs/>
          <w:sz w:val="28"/>
          <w:szCs w:val="28"/>
          <w:lang w:bidi="ar-SA"/>
        </w:rPr>
        <w:t xml:space="preserve">№ </w:t>
      </w:r>
      <w:r w:rsidRPr="002C057D">
        <w:rPr>
          <w:rFonts w:ascii="PT Astra Serif" w:eastAsia="Calibri" w:hAnsi="PT Astra Serif"/>
          <w:bCs/>
          <w:sz w:val="28"/>
          <w:szCs w:val="28"/>
          <w:lang w:bidi="ar-SA"/>
        </w:rPr>
        <w:t>25).</w:t>
      </w:r>
    </w:p>
    <w:p w:rsidR="004122BF" w:rsidP="004122BF">
      <w:pPr>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eastAsia="Calibri" w:hAnsi="PT Astra Serif"/>
          <w:bCs/>
          <w:sz w:val="28"/>
          <w:szCs w:val="28"/>
          <w:lang w:bidi="ar-SA"/>
        </w:rPr>
      </w:pPr>
      <w:r w:rsidRPr="002C057D">
        <w:rPr>
          <w:rFonts w:ascii="PT Astra Serif" w:eastAsia="Calibri" w:hAnsi="PT Astra Serif"/>
          <w:bCs/>
          <w:sz w:val="28"/>
          <w:szCs w:val="28"/>
          <w:lang w:bidi="ar-SA"/>
        </w:rPr>
        <w:t>Нормативы, применяемые при расчете затрат на вывоз твердых бытовых отходов</w:t>
      </w:r>
      <w:r>
        <w:rPr>
          <w:rFonts w:ascii="PT Astra Serif" w:eastAsia="Calibri" w:hAnsi="PT Astra Serif"/>
          <w:bCs/>
          <w:sz w:val="28"/>
          <w:szCs w:val="28"/>
          <w:lang w:bidi="ar-SA"/>
        </w:rPr>
        <w:t xml:space="preserve"> (Затраты учтены в </w:t>
      </w:r>
      <w:r w:rsidRPr="002C057D">
        <w:rPr>
          <w:rFonts w:ascii="PT Astra Serif" w:eastAsia="Calibri" w:hAnsi="PT Astra Serif"/>
          <w:bCs/>
          <w:sz w:val="28"/>
          <w:szCs w:val="28"/>
          <w:lang w:bidi="ar-SA"/>
        </w:rPr>
        <w:t xml:space="preserve">таблице </w:t>
      </w:r>
      <w:r>
        <w:rPr>
          <w:rFonts w:ascii="PT Astra Serif" w:eastAsia="Calibri" w:hAnsi="PT Astra Serif"/>
          <w:bCs/>
          <w:sz w:val="28"/>
          <w:szCs w:val="28"/>
          <w:lang w:bidi="ar-SA"/>
        </w:rPr>
        <w:t xml:space="preserve">№ </w:t>
      </w:r>
      <w:r w:rsidRPr="002C057D">
        <w:rPr>
          <w:rFonts w:ascii="PT Astra Serif" w:eastAsia="Calibri" w:hAnsi="PT Astra Serif"/>
          <w:bCs/>
          <w:sz w:val="28"/>
          <w:szCs w:val="28"/>
          <w:lang w:bidi="ar-SA"/>
        </w:rPr>
        <w:t>25).</w:t>
      </w:r>
    </w:p>
    <w:p w:rsidR="004122BF" w:rsidP="004122BF">
      <w:pPr>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eastAsia="Calibri" w:hAnsi="PT Astra Serif"/>
          <w:bCs/>
          <w:sz w:val="28"/>
          <w:szCs w:val="28"/>
          <w:lang w:bidi="ar-SA"/>
        </w:rPr>
      </w:pPr>
      <w:r w:rsidRPr="002C057D">
        <w:rPr>
          <w:rFonts w:ascii="PT Astra Serif" w:eastAsia="Calibri" w:hAnsi="PT Astra Serif"/>
          <w:bCs/>
          <w:sz w:val="28"/>
          <w:szCs w:val="28"/>
          <w:lang w:bidi="ar-SA"/>
        </w:rPr>
        <w:t>Нормативы, применяемые при расчете затрат на техническое обслуживание и регламентно-профилактический ремонт индивидуального теплового пункта, в том числе на подготовку отопительной системы к зимнему сезону (Затраты учтены в</w:t>
      </w:r>
      <w:r>
        <w:rPr>
          <w:rFonts w:ascii="PT Astra Serif" w:eastAsia="Calibri" w:hAnsi="PT Astra Serif"/>
          <w:bCs/>
          <w:sz w:val="28"/>
          <w:szCs w:val="28"/>
          <w:lang w:bidi="ar-SA"/>
        </w:rPr>
        <w:t xml:space="preserve"> </w:t>
      </w:r>
      <w:r w:rsidRPr="002C057D">
        <w:rPr>
          <w:rFonts w:ascii="PT Astra Serif" w:eastAsia="Calibri" w:hAnsi="PT Astra Serif"/>
          <w:bCs/>
          <w:sz w:val="28"/>
          <w:szCs w:val="28"/>
          <w:lang w:bidi="ar-SA"/>
        </w:rPr>
        <w:t xml:space="preserve">таблице </w:t>
      </w:r>
      <w:r>
        <w:rPr>
          <w:rFonts w:ascii="PT Astra Serif" w:eastAsia="Calibri" w:hAnsi="PT Astra Serif"/>
          <w:bCs/>
          <w:sz w:val="28"/>
          <w:szCs w:val="28"/>
          <w:lang w:bidi="ar-SA"/>
        </w:rPr>
        <w:t xml:space="preserve">№ </w:t>
      </w:r>
      <w:r w:rsidRPr="002C057D">
        <w:rPr>
          <w:rFonts w:ascii="PT Astra Serif" w:eastAsia="Calibri" w:hAnsi="PT Astra Serif"/>
          <w:bCs/>
          <w:sz w:val="28"/>
          <w:szCs w:val="28"/>
          <w:lang w:bidi="ar-SA"/>
        </w:rPr>
        <w:t>25).</w:t>
      </w:r>
    </w:p>
    <w:p w:rsidR="004122BF" w:rsidP="004122BF">
      <w:pPr>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eastAsia="Calibri" w:hAnsi="PT Astra Serif"/>
          <w:bCs/>
          <w:sz w:val="28"/>
          <w:szCs w:val="28"/>
          <w:lang w:bidi="ar-SA"/>
        </w:rPr>
      </w:pPr>
      <w:r w:rsidRPr="002C057D">
        <w:rPr>
          <w:rFonts w:ascii="PT Astra Serif" w:eastAsia="Calibri" w:hAnsi="PT Astra Serif"/>
          <w:bCs/>
          <w:sz w:val="28"/>
          <w:szCs w:val="28"/>
          <w:lang w:bidi="ar-SA"/>
        </w:rPr>
        <w:t>Нормативы, применяемые при расчете затраты на техническое обслуживание и регламентно-профилактический ремонт электрооборудования (электроподстанций, трансформаторных подстанций, электрощитовых) администрати</w:t>
      </w:r>
      <w:r>
        <w:rPr>
          <w:rFonts w:ascii="PT Astra Serif" w:eastAsia="Calibri" w:hAnsi="PT Astra Serif"/>
          <w:bCs/>
          <w:sz w:val="28"/>
          <w:szCs w:val="28"/>
          <w:lang w:bidi="ar-SA"/>
        </w:rPr>
        <w:t xml:space="preserve">вного здания (Затраты учтены в </w:t>
      </w:r>
      <w:r w:rsidRPr="002C057D">
        <w:rPr>
          <w:rFonts w:ascii="PT Astra Serif" w:eastAsia="Calibri" w:hAnsi="PT Astra Serif"/>
          <w:bCs/>
          <w:sz w:val="28"/>
          <w:szCs w:val="28"/>
          <w:lang w:bidi="ar-SA"/>
        </w:rPr>
        <w:t xml:space="preserve">таблице </w:t>
      </w:r>
      <w:r>
        <w:rPr>
          <w:rFonts w:ascii="PT Astra Serif" w:eastAsia="Calibri" w:hAnsi="PT Astra Serif"/>
          <w:bCs/>
          <w:sz w:val="28"/>
          <w:szCs w:val="28"/>
          <w:lang w:bidi="ar-SA"/>
        </w:rPr>
        <w:t xml:space="preserve">№ </w:t>
      </w:r>
      <w:r w:rsidRPr="002C057D">
        <w:rPr>
          <w:rFonts w:ascii="PT Astra Serif" w:eastAsia="Calibri" w:hAnsi="PT Astra Serif"/>
          <w:bCs/>
          <w:sz w:val="28"/>
          <w:szCs w:val="28"/>
          <w:lang w:bidi="ar-SA"/>
        </w:rPr>
        <w:t>25).</w:t>
      </w:r>
    </w:p>
    <w:p w:rsidR="004122BF" w:rsidRPr="002C057D" w:rsidP="004122BF">
      <w:pPr>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eastAsia="Calibri" w:hAnsi="PT Astra Serif"/>
          <w:bCs/>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spacing w:after="200"/>
        <w:jc w:val="right"/>
        <w:rPr>
          <w:rFonts w:ascii="PT Astra Serif" w:eastAsia="Calibri" w:hAnsi="PT Astra Serif"/>
          <w:bCs/>
          <w:sz w:val="28"/>
          <w:szCs w:val="28"/>
          <w:lang w:bidi="ar-SA"/>
        </w:rPr>
      </w:pPr>
      <w:r w:rsidRPr="002C057D">
        <w:rPr>
          <w:rFonts w:ascii="PT Astra Serif" w:eastAsia="Calibri" w:hAnsi="PT Astra Serif"/>
          <w:bCs/>
          <w:sz w:val="28"/>
          <w:szCs w:val="28"/>
          <w:lang w:bidi="ar-SA"/>
        </w:rPr>
        <w:t xml:space="preserve">Таблица </w:t>
      </w:r>
      <w:r>
        <w:rPr>
          <w:rFonts w:ascii="PT Astra Serif" w:eastAsia="Calibri" w:hAnsi="PT Astra Serif"/>
          <w:bCs/>
          <w:sz w:val="28"/>
          <w:szCs w:val="28"/>
          <w:lang w:bidi="ar-SA"/>
        </w:rPr>
        <w:t xml:space="preserve">№ </w:t>
      </w:r>
      <w:r w:rsidRPr="002C057D">
        <w:rPr>
          <w:rFonts w:ascii="PT Astra Serif" w:eastAsia="Calibri" w:hAnsi="PT Astra Serif"/>
          <w:bCs/>
          <w:sz w:val="28"/>
          <w:szCs w:val="28"/>
          <w:lang w:bidi="ar-SA"/>
        </w:rPr>
        <w:t>27</w:t>
      </w:r>
    </w:p>
    <w:p w:rsidR="004122BF" w:rsidRPr="002C057D" w:rsidP="004122BF">
      <w:pPr>
        <w:pBdr>
          <w:top w:val="none" w:sz="0" w:space="0" w:color="auto"/>
          <w:left w:val="none" w:sz="0" w:space="0" w:color="auto"/>
          <w:bottom w:val="none" w:sz="0" w:space="0" w:color="auto"/>
          <w:right w:val="none" w:sz="0" w:space="0" w:color="auto"/>
          <w:between w:val="none" w:sz="0" w:space="0" w:color="auto"/>
        </w:pBdr>
        <w:spacing w:after="200"/>
        <w:jc w:val="right"/>
        <w:rPr>
          <w:rFonts w:ascii="PT Astra Serif" w:eastAsia="Calibri" w:hAnsi="PT Astra Serif"/>
          <w:bCs/>
          <w:sz w:val="28"/>
          <w:szCs w:val="28"/>
          <w:lang w:bidi="ar-SA"/>
        </w:rPr>
      </w:pPr>
      <w:r w:rsidRPr="002C057D">
        <w:rPr>
          <w:rFonts w:ascii="PT Astra Serif" w:eastAsia="Calibri" w:hAnsi="PT Astra Serif"/>
          <w:bCs/>
          <w:sz w:val="28"/>
          <w:szCs w:val="28"/>
          <w:lang w:bidi="ar-SA"/>
        </w:rPr>
        <w:t>Нормативы, применяемые при расчете затрат на техническое обслуживание и ремонт транспортных средств</w:t>
      </w:r>
    </w:p>
    <w:tbl>
      <w:tblPr>
        <w:tblStyle w:val="311"/>
        <w:tblW w:w="9668" w:type="dxa"/>
        <w:tblInd w:w="-34" w:type="dxa"/>
        <w:tblLayout w:type="fixed"/>
        <w:tblLook w:val="04A0"/>
      </w:tblPr>
      <w:tblGrid>
        <w:gridCol w:w="596"/>
        <w:gridCol w:w="3686"/>
        <w:gridCol w:w="5386"/>
      </w:tblGrid>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 п/п</w:t>
            </w:r>
          </w:p>
        </w:tc>
        <w:tc>
          <w:tcPr>
            <w:tcW w:w="368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Количество транспортных средств, ед.</w:t>
            </w:r>
          </w:p>
        </w:tc>
        <w:tc>
          <w:tcPr>
            <w:tcW w:w="538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Стоимость технического обслуживания и ремонта транспортных средств, руб. в год</w:t>
            </w:r>
          </w:p>
        </w:tc>
      </w:tr>
      <w:tr w:rsidTr="001240A3">
        <w:tblPrEx>
          <w:tblW w:w="9668" w:type="dxa"/>
          <w:tblInd w:w="-34" w:type="dxa"/>
          <w:tblLayout w:type="fixed"/>
          <w:tblLook w:val="04A0"/>
        </w:tblPrEx>
        <w:trPr>
          <w:trHeight w:val="320"/>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1.</w:t>
            </w:r>
          </w:p>
        </w:tc>
        <w:tc>
          <w:tcPr>
            <w:tcW w:w="368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3</w:t>
            </w:r>
          </w:p>
        </w:tc>
        <w:tc>
          <w:tcPr>
            <w:tcW w:w="538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8"/>
                <w:szCs w:val="28"/>
                <w:lang w:bidi="ar-SA"/>
              </w:rPr>
            </w:pPr>
            <w:r w:rsidRPr="002C057D">
              <w:rPr>
                <w:rFonts w:ascii="PT Astra Serif" w:hAnsi="PT Astra Serif"/>
                <w:bCs/>
                <w:sz w:val="28"/>
                <w:szCs w:val="28"/>
                <w:lang w:bidi="ar-SA"/>
              </w:rPr>
              <w:t>500 000,00</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28</w:t>
      </w:r>
    </w:p>
    <w:p w:rsidR="004122BF" w:rsidRPr="002C057D"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техническое обслуживание и регламентно-профилактический ремонт систем кондиционирования и вентиляции</w:t>
      </w:r>
    </w:p>
    <w:p w:rsidR="004122BF" w:rsidRPr="002C057D"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sz w:val="28"/>
          <w:szCs w:val="28"/>
          <w:lang w:bidi="ar-SA"/>
        </w:rPr>
      </w:pPr>
    </w:p>
    <w:tbl>
      <w:tblPr>
        <w:tblStyle w:val="311"/>
        <w:tblW w:w="9668" w:type="dxa"/>
        <w:tblInd w:w="-34" w:type="dxa"/>
        <w:tblLayout w:type="fixed"/>
        <w:tblLook w:val="04A0"/>
      </w:tblPr>
      <w:tblGrid>
        <w:gridCol w:w="738"/>
        <w:gridCol w:w="3544"/>
        <w:gridCol w:w="5386"/>
      </w:tblGrid>
      <w:tr w:rsidTr="001240A3">
        <w:tblPrEx>
          <w:tblW w:w="9668" w:type="dxa"/>
          <w:tblInd w:w="-34" w:type="dxa"/>
          <w:tblLayout w:type="fixed"/>
          <w:tblLook w:val="04A0"/>
        </w:tblPrEx>
        <w:tc>
          <w:tcPr>
            <w:tcW w:w="73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354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Количество установок кондиционирования и вентиляции, шт.</w:t>
            </w:r>
          </w:p>
        </w:tc>
        <w:tc>
          <w:tcPr>
            <w:tcW w:w="538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Цена технического обслуживания и ремонта, руб. в год</w:t>
            </w:r>
          </w:p>
        </w:tc>
      </w:tr>
      <w:tr w:rsidTr="001240A3">
        <w:tblPrEx>
          <w:tblW w:w="9668" w:type="dxa"/>
          <w:tblInd w:w="-34" w:type="dxa"/>
          <w:tblLayout w:type="fixed"/>
          <w:tblLook w:val="04A0"/>
        </w:tblPrEx>
        <w:tc>
          <w:tcPr>
            <w:tcW w:w="73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354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2</w:t>
            </w:r>
          </w:p>
        </w:tc>
        <w:tc>
          <w:tcPr>
            <w:tcW w:w="538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2C057D">
              <w:rPr>
                <w:rFonts w:ascii="PT Astra Serif" w:hAnsi="PT Astra Serif"/>
                <w:sz w:val="28"/>
                <w:szCs w:val="28"/>
                <w:lang w:bidi="ar-SA"/>
              </w:rPr>
              <w:t>не более 55000,00</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contextualSpacing/>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29</w:t>
      </w:r>
    </w:p>
    <w:p w:rsidR="004122BF" w:rsidRPr="002C057D" w:rsidP="004122BF">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нормативных затрат на оплату услуг внештатных сотрудников</w:t>
      </w:r>
    </w:p>
    <w:p w:rsidR="004122BF" w:rsidRPr="002C057D" w:rsidP="004122BF">
      <w:pPr>
        <w:pBdr>
          <w:top w:val="none" w:sz="0" w:space="0" w:color="auto"/>
          <w:left w:val="none" w:sz="0" w:space="0" w:color="auto"/>
          <w:bottom w:val="none" w:sz="0" w:space="0" w:color="auto"/>
          <w:right w:val="none" w:sz="0" w:space="0" w:color="auto"/>
          <w:between w:val="none" w:sz="0" w:space="0" w:color="auto"/>
        </w:pBdr>
        <w:ind w:left="1440"/>
        <w:contextualSpacing/>
        <w:jc w:val="both"/>
        <w:rPr>
          <w:rFonts w:ascii="PT Astra Serif" w:eastAsia="Calibri" w:hAnsi="PT Astra Serif"/>
          <w:sz w:val="28"/>
          <w:szCs w:val="28"/>
          <w:lang w:bidi="ar-SA"/>
        </w:rPr>
      </w:pPr>
    </w:p>
    <w:tbl>
      <w:tblPr>
        <w:tblStyle w:val="52"/>
        <w:tblW w:w="9526" w:type="dxa"/>
        <w:tblInd w:w="108" w:type="dxa"/>
        <w:tblLook w:val="04A0"/>
      </w:tblPr>
      <w:tblGrid>
        <w:gridCol w:w="594"/>
        <w:gridCol w:w="3546"/>
        <w:gridCol w:w="2532"/>
        <w:gridCol w:w="2854"/>
      </w:tblGrid>
      <w:tr w:rsidTr="001240A3">
        <w:tblPrEx>
          <w:tblW w:w="9526" w:type="dxa"/>
          <w:tblInd w:w="108"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п/п</w:t>
            </w:r>
          </w:p>
        </w:tc>
        <w:tc>
          <w:tcPr>
            <w:tcW w:w="354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Планируемое количество месяцев работы </w:t>
            </w:r>
            <w:r w:rsidRPr="002C057D">
              <w:rPr>
                <w:rFonts w:ascii="PT Astra Serif" w:hAnsi="PT Astra Serif"/>
                <w:sz w:val="28"/>
                <w:szCs w:val="28"/>
                <w:lang w:bidi="ar-SA"/>
              </w:rPr>
              <w:t>внештатного сотрудника, мес.</w:t>
            </w:r>
          </w:p>
        </w:tc>
        <w:tc>
          <w:tcPr>
            <w:tcW w:w="253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Стоимость одного месяца работы </w:t>
            </w:r>
            <w:r w:rsidRPr="002C057D">
              <w:rPr>
                <w:rFonts w:ascii="PT Astra Serif" w:hAnsi="PT Astra Serif"/>
                <w:sz w:val="28"/>
                <w:szCs w:val="28"/>
                <w:lang w:bidi="ar-SA"/>
              </w:rPr>
              <w:t>внештатного сотрудника, руб.</w:t>
            </w:r>
          </w:p>
        </w:tc>
        <w:tc>
          <w:tcPr>
            <w:tcW w:w="285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Процентная ставка страховых взносов в </w:t>
            </w:r>
            <w:r w:rsidRPr="002C057D">
              <w:rPr>
                <w:rFonts w:ascii="PT Astra Serif" w:hAnsi="PT Astra Serif"/>
                <w:sz w:val="28"/>
                <w:szCs w:val="28"/>
                <w:lang w:bidi="ar-SA"/>
              </w:rPr>
              <w:t>государственные внебюджетные фонды, руб.</w:t>
            </w:r>
          </w:p>
        </w:tc>
      </w:tr>
      <w:tr w:rsidTr="001240A3">
        <w:tblPrEx>
          <w:tblW w:w="9526" w:type="dxa"/>
          <w:tblInd w:w="108"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354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12</w:t>
            </w:r>
          </w:p>
        </w:tc>
        <w:tc>
          <w:tcPr>
            <w:tcW w:w="253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val="en-US" w:bidi="ar-SA"/>
              </w:rPr>
              <w:t>22</w:t>
            </w:r>
            <w:r w:rsidRPr="002C057D">
              <w:rPr>
                <w:rFonts w:ascii="PT Astra Serif" w:hAnsi="PT Astra Serif"/>
                <w:sz w:val="28"/>
                <w:szCs w:val="28"/>
                <w:lang w:bidi="ar-SA"/>
              </w:rPr>
              <w:t xml:space="preserve"> </w:t>
            </w:r>
            <w:r w:rsidRPr="002C057D">
              <w:rPr>
                <w:rFonts w:ascii="PT Astra Serif" w:hAnsi="PT Astra Serif"/>
                <w:sz w:val="28"/>
                <w:szCs w:val="28"/>
                <w:lang w:val="en-US" w:bidi="ar-SA"/>
              </w:rPr>
              <w:t>011</w:t>
            </w:r>
            <w:r w:rsidRPr="002C057D">
              <w:rPr>
                <w:rFonts w:ascii="PT Astra Serif" w:hAnsi="PT Astra Serif"/>
                <w:sz w:val="28"/>
                <w:szCs w:val="28"/>
                <w:lang w:bidi="ar-SA"/>
              </w:rPr>
              <w:t>,00</w:t>
            </w:r>
          </w:p>
        </w:tc>
        <w:tc>
          <w:tcPr>
            <w:tcW w:w="285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30,2%</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spacing w:after="1"/>
        <w:jc w:val="center"/>
        <w:rPr>
          <w:rFonts w:ascii="PT Astra Serif" w:eastAsia="Calibri" w:hAnsi="PT Astra Serif"/>
          <w:b/>
          <w:sz w:val="28"/>
          <w:szCs w:val="28"/>
          <w:lang w:bidi="ar-SA"/>
        </w:rPr>
      </w:pPr>
    </w:p>
    <w:p w:rsidR="004122BF" w:rsidRPr="00C82B17"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C82B17">
        <w:rPr>
          <w:rFonts w:ascii="PT Astra Serif" w:eastAsia="Calibri" w:hAnsi="PT Astra Serif"/>
          <w:sz w:val="28"/>
          <w:szCs w:val="28"/>
          <w:lang w:bidi="ar-SA"/>
        </w:rPr>
        <w:t>Затраты на приобретение прочих работ и услуг</w:t>
      </w:r>
    </w:p>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30</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C82B17">
        <w:rPr>
          <w:rFonts w:ascii="PT Astra Serif" w:eastAsia="Calibri" w:hAnsi="PT Astra Serif"/>
          <w:bCs/>
          <w:sz w:val="28"/>
          <w:szCs w:val="28"/>
          <w:lang w:bidi="ar-SA"/>
        </w:rPr>
        <w:t>Затраты на оплату типографских работ и услуг, включая приобретение</w:t>
      </w:r>
      <w:r w:rsidRPr="002C057D">
        <w:rPr>
          <w:rFonts w:ascii="PT Astra Serif" w:eastAsia="Calibri" w:hAnsi="PT Astra Serif"/>
          <w:bCs/>
          <w:sz w:val="28"/>
          <w:szCs w:val="28"/>
          <w:lang w:bidi="ar-SA"/>
        </w:rPr>
        <w:t xml:space="preserve"> периодических печатных изданий</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приобретение информационных услуг, которые включают в себя затраты на приобретение периодических печатных изданий, справочной литературы, а также подачу объявлений в печатные издания </w:t>
      </w:r>
      <w:r w:rsidRPr="002C057D">
        <w:rPr>
          <w:rFonts w:ascii="PT Astra Serif" w:eastAsia="Calibri" w:hAnsi="PT Astra Serif"/>
          <w:sz w:val="28"/>
          <w:szCs w:val="28"/>
          <w:lang w:bidi="ar-SA"/>
        </w:rPr>
        <w:t>(фактические затраты в отчетном финансовом году</w:t>
      </w:r>
    </w:p>
    <w:tbl>
      <w:tblPr>
        <w:tblStyle w:val="311"/>
        <w:tblW w:w="9668" w:type="dxa"/>
        <w:tblInd w:w="-34" w:type="dxa"/>
        <w:tblLayout w:type="fixed"/>
        <w:tblLook w:val="04A0"/>
      </w:tblPr>
      <w:tblGrid>
        <w:gridCol w:w="596"/>
        <w:gridCol w:w="5103"/>
        <w:gridCol w:w="3969"/>
      </w:tblGrid>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510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2C057D">
              <w:rPr>
                <w:rFonts w:ascii="PT Astra Serif" w:hAnsi="PT Astra Serif"/>
                <w:sz w:val="28"/>
                <w:szCs w:val="28"/>
                <w:lang w:bidi="ar-SA"/>
              </w:rPr>
              <w:t xml:space="preserve">Затраты на приобретение печатных изданий, справочной литературы, подачу объявлений в печатные издания </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 руб. в год</w:t>
            </w:r>
          </w:p>
        </w:tc>
        <w:tc>
          <w:tcPr>
            <w:tcW w:w="396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Количество в год, шт.</w:t>
            </w:r>
          </w:p>
        </w:tc>
      </w:tr>
      <w:tr w:rsidTr="001240A3">
        <w:tblPrEx>
          <w:tblW w:w="9668" w:type="dxa"/>
          <w:tblInd w:w="-34" w:type="dxa"/>
          <w:tblLayout w:type="fixed"/>
          <w:tblLook w:val="04A0"/>
        </w:tblPrEx>
        <w:trPr>
          <w:trHeight w:val="966"/>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510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100000,00</w:t>
            </w:r>
          </w:p>
        </w:tc>
        <w:tc>
          <w:tcPr>
            <w:tcW w:w="396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40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31</w:t>
      </w:r>
    </w:p>
    <w:p w:rsidR="004122BF" w:rsidRPr="002C057D"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проведение предрейсового и послерейсового осмотра водителей транспортных средств </w:t>
      </w:r>
      <w:r w:rsidRPr="002C057D">
        <w:rPr>
          <w:rFonts w:ascii="PT Astra Serif" w:eastAsia="Calibri" w:hAnsi="PT Astra Serif"/>
          <w:sz w:val="28"/>
          <w:szCs w:val="28"/>
          <w:lang w:bidi="ar-SA"/>
        </w:rPr>
        <w:t xml:space="preserve">ОГКУ </w:t>
      </w:r>
      <w:r>
        <w:rPr>
          <w:rFonts w:ascii="PT Astra Serif" w:eastAsia="Calibri" w:hAnsi="PT Astra Serif"/>
          <w:sz w:val="28"/>
          <w:szCs w:val="28"/>
          <w:lang w:bidi="ar-SA"/>
        </w:rPr>
        <w:t>«</w:t>
      </w:r>
      <w:r w:rsidRPr="002C057D">
        <w:rPr>
          <w:rFonts w:ascii="PT Astra Serif" w:eastAsia="Calibri" w:hAnsi="PT Astra Serif"/>
          <w:sz w:val="28"/>
          <w:szCs w:val="28"/>
          <w:lang w:bidi="ar-SA"/>
        </w:rPr>
        <w:t>Облстройзаказчик</w:t>
      </w:r>
      <w:r>
        <w:rPr>
          <w:rFonts w:ascii="PT Astra Serif" w:eastAsia="Calibri" w:hAnsi="PT Astra Serif"/>
          <w:sz w:val="28"/>
          <w:szCs w:val="28"/>
          <w:lang w:bidi="ar-SA"/>
        </w:rPr>
        <w:t>»</w:t>
      </w:r>
    </w:p>
    <w:p w:rsidR="004122BF" w:rsidRPr="002C057D"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rFonts w:ascii="PT Astra Serif" w:eastAsia="Calibri" w:hAnsi="PT Astra Serif"/>
          <w:sz w:val="28"/>
          <w:szCs w:val="28"/>
          <w:lang w:bidi="ar-SA"/>
        </w:rPr>
      </w:pPr>
    </w:p>
    <w:tbl>
      <w:tblPr>
        <w:tblStyle w:val="311"/>
        <w:tblW w:w="9668" w:type="dxa"/>
        <w:tblInd w:w="-34" w:type="dxa"/>
        <w:tblLayout w:type="fixed"/>
        <w:tblLook w:val="04A0"/>
      </w:tblPr>
      <w:tblGrid>
        <w:gridCol w:w="596"/>
        <w:gridCol w:w="2552"/>
        <w:gridCol w:w="3118"/>
        <w:gridCol w:w="3402"/>
      </w:tblGrid>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2C057D">
              <w:rPr>
                <w:rFonts w:ascii="PT Astra Serif" w:hAnsi="PT Astra Serif"/>
                <w:sz w:val="28"/>
                <w:szCs w:val="28"/>
                <w:lang w:bidi="ar-SA"/>
              </w:rPr>
              <w:t>№п/п</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2C057D">
              <w:rPr>
                <w:rFonts w:ascii="PT Astra Serif" w:hAnsi="PT Astra Serif"/>
                <w:sz w:val="28"/>
                <w:szCs w:val="28"/>
                <w:lang w:bidi="ar-SA"/>
              </w:rPr>
              <w:t>Количество водителей, подлежащих осмотру</w:t>
            </w: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2C057D">
              <w:rPr>
                <w:rFonts w:ascii="PT Astra Serif" w:hAnsi="PT Astra Serif"/>
                <w:sz w:val="28"/>
                <w:szCs w:val="28"/>
                <w:lang w:bidi="ar-SA"/>
              </w:rPr>
              <w:t>Предельная цена проведения одного осмотра, руб.</w:t>
            </w:r>
          </w:p>
        </w:tc>
        <w:tc>
          <w:tcPr>
            <w:tcW w:w="340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2C057D">
              <w:rPr>
                <w:rFonts w:ascii="PT Astra Serif" w:hAnsi="PT Astra Serif"/>
                <w:sz w:val="28"/>
                <w:szCs w:val="28"/>
                <w:lang w:bidi="ar-SA"/>
              </w:rPr>
              <w:t xml:space="preserve">Количество рабочих дней в году/затраты руб. в год </w:t>
            </w:r>
          </w:p>
        </w:tc>
      </w:tr>
      <w:tr w:rsidTr="001240A3">
        <w:tblPrEx>
          <w:tblW w:w="9668" w:type="dxa"/>
          <w:tblInd w:w="-34" w:type="dxa"/>
          <w:tblLayout w:type="fixed"/>
          <w:tblLook w:val="04A0"/>
        </w:tblPrEx>
        <w:trPr>
          <w:trHeight w:val="473"/>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2C057D">
              <w:rPr>
                <w:rFonts w:ascii="PT Astra Serif" w:hAnsi="PT Astra Serif"/>
                <w:sz w:val="28"/>
                <w:szCs w:val="28"/>
                <w:lang w:bidi="ar-SA"/>
              </w:rPr>
              <w:t>3</w:t>
            </w: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2C057D">
              <w:rPr>
                <w:rFonts w:ascii="PT Astra Serif" w:hAnsi="PT Astra Serif"/>
                <w:sz w:val="28"/>
                <w:szCs w:val="28"/>
                <w:lang w:bidi="ar-SA"/>
              </w:rPr>
              <w:t>не более 368,00</w:t>
            </w:r>
          </w:p>
        </w:tc>
        <w:tc>
          <w:tcPr>
            <w:tcW w:w="340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2C057D">
              <w:rPr>
                <w:rFonts w:ascii="PT Astra Serif" w:hAnsi="PT Astra Serif"/>
                <w:sz w:val="28"/>
                <w:szCs w:val="28"/>
                <w:lang w:bidi="ar-SA"/>
              </w:rPr>
              <w:t>247/272688,00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32</w:t>
      </w:r>
    </w:p>
    <w:p w:rsidR="004122BF"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приобретение полисов обязательного страхования гражданской ответственности владельцев транспортных средств</w:t>
      </w:r>
    </w:p>
    <w:p w:rsidR="004122BF" w:rsidRPr="002C057D"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sz w:val="28"/>
          <w:szCs w:val="28"/>
          <w:lang w:bidi="ar-SA"/>
        </w:rPr>
      </w:pPr>
    </w:p>
    <w:tbl>
      <w:tblPr>
        <w:tblStyle w:val="311"/>
        <w:tblW w:w="9668" w:type="dxa"/>
        <w:tblInd w:w="-34" w:type="dxa"/>
        <w:tblLayout w:type="fixed"/>
        <w:tblLook w:val="04A0"/>
      </w:tblPr>
      <w:tblGrid>
        <w:gridCol w:w="596"/>
        <w:gridCol w:w="4395"/>
        <w:gridCol w:w="4677"/>
      </w:tblGrid>
      <w:tr w:rsidTr="001240A3">
        <w:tblPrEx>
          <w:tblW w:w="9668" w:type="dxa"/>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439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Количество машин</w:t>
            </w:r>
          </w:p>
        </w:tc>
        <w:tc>
          <w:tcPr>
            <w:tcW w:w="467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sz w:val="28"/>
                <w:szCs w:val="28"/>
                <w:lang w:bidi="ar-SA"/>
              </w:rPr>
              <w:t>Предельная сумма страховых взносов на 1 автомобиль</w:t>
            </w:r>
          </w:p>
        </w:tc>
      </w:tr>
      <w:tr w:rsidTr="001240A3">
        <w:tblPrEx>
          <w:tblW w:w="9668" w:type="dxa"/>
          <w:tblInd w:w="-34" w:type="dxa"/>
          <w:tblLayout w:type="fixed"/>
          <w:tblLook w:val="04A0"/>
        </w:tblPrEx>
        <w:trPr>
          <w:trHeight w:val="477"/>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439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w:t>
            </w:r>
          </w:p>
        </w:tc>
        <w:tc>
          <w:tcPr>
            <w:tcW w:w="467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sz w:val="28"/>
                <w:szCs w:val="28"/>
                <w:lang w:bidi="ar-SA"/>
              </w:rPr>
              <w:t>17 884,00</w:t>
            </w:r>
          </w:p>
        </w:tc>
      </w:tr>
    </w:tbl>
    <w:p w:rsidR="004122BF" w:rsidRPr="001A42A5" w:rsidP="001A42A5">
      <w:pPr>
        <w:rPr>
          <w:rFonts w:eastAsia="Calibri"/>
        </w:rPr>
      </w:pPr>
    </w:p>
    <w:p w:rsidR="004122BF" w:rsidP="004122BF">
      <w:pPr>
        <w:pBdr>
          <w:top w:val="none" w:sz="0" w:space="0" w:color="auto"/>
          <w:left w:val="none" w:sz="0" w:space="0" w:color="auto"/>
          <w:bottom w:val="none" w:sz="0" w:space="0" w:color="auto"/>
          <w:right w:val="none" w:sz="0" w:space="0" w:color="auto"/>
          <w:between w:val="none" w:sz="0" w:space="0" w:color="auto"/>
        </w:pBdr>
        <w:spacing w:after="120"/>
        <w:jc w:val="right"/>
        <w:rPr>
          <w:rFonts w:ascii="PT Astra Serif" w:eastAsia="Calibri" w:hAnsi="PT Astra Serif"/>
          <w:sz w:val="28"/>
          <w:szCs w:val="28"/>
          <w:lang w:bidi="ar-SA"/>
        </w:rPr>
      </w:pPr>
      <w:r w:rsidRPr="006B3855">
        <w:rPr>
          <w:rFonts w:ascii="PT Astra Serif" w:eastAsia="Calibri" w:hAnsi="PT Astra Serif"/>
          <w:sz w:val="28"/>
          <w:szCs w:val="28"/>
          <w:lang w:bidi="ar-SA"/>
        </w:rPr>
        <w:t>Таблица № 33</w:t>
      </w:r>
    </w:p>
    <w:p w:rsidR="004122BF"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cs="Arial CYR"/>
          <w:bCs/>
          <w:noProof/>
          <w:sz w:val="28"/>
          <w:szCs w:val="28"/>
          <w:lang w:bidi="ar-SA"/>
        </w:rPr>
      </w:pPr>
      <w:r w:rsidRPr="002C057D">
        <w:rPr>
          <w:rFonts w:ascii="PT Astra Serif" w:eastAsia="Calibri" w:hAnsi="PT Astra Serif"/>
          <w:sz w:val="28"/>
          <w:szCs w:val="28"/>
          <w:lang w:bidi="ar-SA"/>
        </w:rPr>
        <w:t>Нормативы, применяемые при расчете затрат</w:t>
      </w:r>
      <w:r>
        <w:rPr>
          <w:rFonts w:ascii="PT Astra Serif" w:eastAsia="Calibri" w:hAnsi="PT Astra Serif"/>
          <w:bCs/>
          <w:sz w:val="28"/>
          <w:szCs w:val="28"/>
          <w:lang w:bidi="ar-SA"/>
        </w:rPr>
        <w:t xml:space="preserve"> на приобретение полисов </w:t>
      </w:r>
      <w:r w:rsidRPr="002C057D">
        <w:rPr>
          <w:rFonts w:ascii="PT Astra Serif" w:eastAsia="Calibri" w:hAnsi="PT Astra Serif" w:cs="Arial CYR"/>
          <w:bCs/>
          <w:noProof/>
          <w:sz w:val="28"/>
          <w:szCs w:val="28"/>
          <w:lang w:bidi="ar-SA"/>
        </w:rPr>
        <w:t>добровольного страхования сотрудников ОГКУ «Облстройзаказчик»</w:t>
      </w:r>
    </w:p>
    <w:p w:rsidR="004122BF" w:rsidRPr="002C057D"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sz w:val="28"/>
          <w:szCs w:val="28"/>
          <w:lang w:bidi="ar-SA"/>
        </w:rPr>
      </w:pPr>
    </w:p>
    <w:tbl>
      <w:tblPr>
        <w:tblStyle w:val="311"/>
        <w:tblW w:w="9497" w:type="dxa"/>
        <w:tblInd w:w="137" w:type="dxa"/>
        <w:tblLayout w:type="fixed"/>
        <w:tblLook w:val="04A0"/>
      </w:tblPr>
      <w:tblGrid>
        <w:gridCol w:w="709"/>
        <w:gridCol w:w="4252"/>
        <w:gridCol w:w="4536"/>
      </w:tblGrid>
      <w:tr w:rsidTr="001240A3">
        <w:tblPrEx>
          <w:tblW w:w="9497" w:type="dxa"/>
          <w:tblInd w:w="137" w:type="dxa"/>
          <w:tblLayout w:type="fixed"/>
          <w:tblLook w:val="04A0"/>
        </w:tblPrEx>
        <w:tc>
          <w:tcPr>
            <w:tcW w:w="70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42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Количество сотрудников</w:t>
            </w:r>
          </w:p>
        </w:tc>
        <w:tc>
          <w:tcPr>
            <w:tcW w:w="453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sz w:val="28"/>
                <w:szCs w:val="28"/>
                <w:lang w:bidi="ar-SA"/>
              </w:rPr>
              <w:t>Предельная сумма страховых взносов на 1 сотрудника, руб.</w:t>
            </w:r>
          </w:p>
        </w:tc>
      </w:tr>
      <w:tr w:rsidTr="001240A3">
        <w:tblPrEx>
          <w:tblW w:w="9497" w:type="dxa"/>
          <w:tblInd w:w="137" w:type="dxa"/>
          <w:tblLayout w:type="fixed"/>
          <w:tblLook w:val="04A0"/>
        </w:tblPrEx>
        <w:trPr>
          <w:trHeight w:val="296"/>
        </w:trPr>
        <w:tc>
          <w:tcPr>
            <w:tcW w:w="70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42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20</w:t>
            </w:r>
          </w:p>
        </w:tc>
        <w:tc>
          <w:tcPr>
            <w:tcW w:w="453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bCs/>
                <w:sz w:val="28"/>
                <w:szCs w:val="28"/>
                <w:lang w:bidi="ar-SA"/>
              </w:rPr>
              <w:t>3000,00</w:t>
            </w:r>
          </w:p>
        </w:tc>
      </w:tr>
    </w:tbl>
    <w:p w:rsidR="004122BF" w:rsidRPr="001A42A5" w:rsidP="001A42A5">
      <w:pPr>
        <w:rPr>
          <w:rFonts w:eastAsia="Calibri"/>
        </w:rPr>
      </w:pPr>
    </w:p>
    <w:p w:rsidR="004122BF" w:rsidRPr="007C4CE5"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outlineLvl w:val="1"/>
        <w:rPr>
          <w:rFonts w:ascii="PT Astra Serif" w:eastAsia="Calibri" w:hAnsi="PT Astra Serif"/>
          <w:bCs/>
          <w:sz w:val="28"/>
          <w:szCs w:val="28"/>
          <w:lang w:bidi="ar-SA"/>
        </w:rPr>
      </w:pPr>
      <w:r w:rsidRPr="007C4CE5">
        <w:rPr>
          <w:rFonts w:ascii="PT Astra Serif" w:eastAsia="Calibri" w:hAnsi="PT Astra Serif"/>
          <w:bCs/>
          <w:sz w:val="28"/>
          <w:szCs w:val="28"/>
          <w:lang w:bidi="ar-SA"/>
        </w:rPr>
        <w:t>Затраты на приобретение основных средств, не отнесенные</w:t>
      </w:r>
      <w:r>
        <w:rPr>
          <w:rFonts w:ascii="PT Astra Serif" w:eastAsia="Calibri" w:hAnsi="PT Astra Serif"/>
          <w:bCs/>
          <w:sz w:val="28"/>
          <w:szCs w:val="28"/>
          <w:lang w:bidi="ar-SA"/>
        </w:rPr>
        <w:t xml:space="preserve"> </w:t>
      </w:r>
      <w:r w:rsidRPr="007C4CE5">
        <w:rPr>
          <w:rFonts w:ascii="PT Astra Serif" w:eastAsia="Calibri" w:hAnsi="PT Astra Serif"/>
          <w:bCs/>
          <w:sz w:val="28"/>
          <w:szCs w:val="28"/>
          <w:lang w:bidi="ar-SA"/>
        </w:rPr>
        <w:t>к затратам на приобретение основных средств в рамках</w:t>
      </w:r>
      <w:r>
        <w:rPr>
          <w:rFonts w:ascii="PT Astra Serif" w:eastAsia="Calibri" w:hAnsi="PT Astra Serif"/>
          <w:bCs/>
          <w:sz w:val="28"/>
          <w:szCs w:val="28"/>
          <w:lang w:bidi="ar-SA"/>
        </w:rPr>
        <w:t xml:space="preserve"> </w:t>
      </w:r>
      <w:r w:rsidRPr="007C4CE5">
        <w:rPr>
          <w:rFonts w:ascii="PT Astra Serif" w:eastAsia="Calibri" w:hAnsi="PT Astra Serif"/>
          <w:bCs/>
          <w:sz w:val="28"/>
          <w:szCs w:val="28"/>
          <w:lang w:bidi="ar-SA"/>
        </w:rPr>
        <w:t>затрат на информационно-коммуникационные технологии</w:t>
      </w:r>
      <w:r w:rsidRPr="007C4CE5">
        <w:rPr>
          <w:rFonts w:ascii="PT Astra Serif" w:eastAsia="Calibri" w:hAnsi="PT Astra Serif"/>
          <w:sz w:val="28"/>
          <w:szCs w:val="28"/>
          <w:lang w:bidi="ar-SA"/>
        </w:rPr>
        <w:t xml:space="preserve">. </w:t>
      </w:r>
    </w:p>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Pr>
          <w:rFonts w:ascii="PT Astra Serif" w:eastAsia="Calibri" w:hAnsi="PT Astra Serif"/>
          <w:sz w:val="28"/>
          <w:szCs w:val="28"/>
          <w:lang w:bidi="ar-SA"/>
        </w:rPr>
        <w:t xml:space="preserve">Таблица № </w:t>
      </w:r>
      <w:r w:rsidRPr="002C057D">
        <w:rPr>
          <w:rFonts w:ascii="PT Astra Serif" w:eastAsia="Calibri" w:hAnsi="PT Astra Serif"/>
          <w:sz w:val="28"/>
          <w:szCs w:val="28"/>
          <w:lang w:bidi="ar-SA"/>
        </w:rPr>
        <w:t>3</w:t>
      </w:r>
      <w:r>
        <w:rPr>
          <w:rFonts w:ascii="PT Astra Serif" w:eastAsia="Calibri" w:hAnsi="PT Astra Serif"/>
          <w:sz w:val="28"/>
          <w:szCs w:val="28"/>
          <w:lang w:bidi="ar-SA"/>
        </w:rPr>
        <w:t>4</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Нормативы, применяемые при расчете затрат на приобретение транспортных средств (Зам) </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раза в 5 лет)</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52"/>
        <w:tblW w:w="9497" w:type="dxa"/>
        <w:tblInd w:w="137" w:type="dxa"/>
        <w:tblLook w:val="04A0"/>
      </w:tblPr>
      <w:tblGrid>
        <w:gridCol w:w="594"/>
        <w:gridCol w:w="2525"/>
        <w:gridCol w:w="2126"/>
        <w:gridCol w:w="1843"/>
        <w:gridCol w:w="2409"/>
      </w:tblGrid>
      <w:tr w:rsidTr="001240A3">
        <w:tblPrEx>
          <w:tblW w:w="9497" w:type="dxa"/>
          <w:tblInd w:w="137"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п/п</w:t>
            </w:r>
          </w:p>
        </w:tc>
        <w:tc>
          <w:tcPr>
            <w:tcW w:w="252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 транспортного средства</w:t>
            </w:r>
          </w:p>
        </w:tc>
        <w:tc>
          <w:tcPr>
            <w:tcW w:w="212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Количество транспортных средств, шт.</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Мощность, лош. силы</w:t>
            </w:r>
          </w:p>
        </w:tc>
        <w:tc>
          <w:tcPr>
            <w:tcW w:w="240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Цена цена приобретения транспортного средства, млн руб.</w:t>
            </w:r>
          </w:p>
        </w:tc>
      </w:tr>
      <w:tr w:rsidTr="001240A3">
        <w:tblPrEx>
          <w:tblW w:w="9497" w:type="dxa"/>
          <w:tblInd w:w="137"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252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Транспортное средство с персональным закреплением</w:t>
            </w:r>
          </w:p>
        </w:tc>
        <w:tc>
          <w:tcPr>
            <w:tcW w:w="212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200</w:t>
            </w:r>
          </w:p>
        </w:tc>
        <w:tc>
          <w:tcPr>
            <w:tcW w:w="240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1,5</w:t>
            </w:r>
          </w:p>
        </w:tc>
      </w:tr>
      <w:tr w:rsidTr="001240A3">
        <w:tblPrEx>
          <w:tblW w:w="9497" w:type="dxa"/>
          <w:tblInd w:w="137"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252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Дежурное транспортное средство</w:t>
            </w:r>
          </w:p>
        </w:tc>
        <w:tc>
          <w:tcPr>
            <w:tcW w:w="212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184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150</w:t>
            </w:r>
          </w:p>
        </w:tc>
        <w:tc>
          <w:tcPr>
            <w:tcW w:w="240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1,0</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spacing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3</w:t>
      </w:r>
      <w:r>
        <w:rPr>
          <w:rFonts w:ascii="PT Astra Serif" w:eastAsia="Calibri" w:hAnsi="PT Astra Serif"/>
          <w:sz w:val="28"/>
          <w:szCs w:val="28"/>
          <w:lang w:bidi="ar-SA"/>
        </w:rPr>
        <w:t>5</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затрат на приобретение мебели</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pPr w:leftFromText="180" w:rightFromText="180" w:bottomFromText="200" w:vertAnchor="text" w:tblpX="139" w:tblpY="1"/>
        <w:tblOverlap w:val="never"/>
        <w:tblW w:w="9493" w:type="dxa"/>
        <w:tblLayout w:type="fixed"/>
        <w:tblLook w:val="04A0"/>
      </w:tblPr>
      <w:tblGrid>
        <w:gridCol w:w="704"/>
        <w:gridCol w:w="2102"/>
        <w:gridCol w:w="2552"/>
        <w:gridCol w:w="1725"/>
        <w:gridCol w:w="2410"/>
      </w:tblGrid>
      <w:tr w:rsidTr="001240A3">
        <w:tblPrEx>
          <w:tblW w:w="9493" w:type="dxa"/>
          <w:tblLayout w:type="fixed"/>
          <w:tblLook w:val="04A0"/>
        </w:tblPrEx>
        <w:trPr>
          <w:trHeight w:val="945"/>
        </w:trPr>
        <w:tc>
          <w:tcPr>
            <w:tcW w:w="704"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bCs/>
                <w:sz w:val="28"/>
                <w:szCs w:val="28"/>
                <w:lang w:bidi="ar-SA"/>
              </w:rPr>
            </w:pPr>
            <w:r w:rsidRPr="002C057D">
              <w:rPr>
                <w:rFonts w:ascii="PT Astra Serif" w:eastAsia="Calibri" w:hAnsi="PT Astra Serif"/>
                <w:bCs/>
                <w:sz w:val="28"/>
                <w:szCs w:val="28"/>
                <w:lang w:bidi="ar-SA"/>
              </w:rPr>
              <w:t>№ п/п</w:t>
            </w:r>
          </w:p>
        </w:tc>
        <w:tc>
          <w:tcPr>
            <w:tcW w:w="2102" w:type="dxa"/>
            <w:tcBorders>
              <w:top w:val="single" w:sz="4" w:space="0" w:color="auto"/>
              <w:left w:val="single" w:sz="4" w:space="0" w:color="auto"/>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bCs/>
                <w:sz w:val="28"/>
                <w:szCs w:val="28"/>
                <w:lang w:bidi="ar-SA"/>
              </w:rPr>
            </w:pPr>
            <w:r w:rsidRPr="002C057D">
              <w:rPr>
                <w:rFonts w:ascii="PT Astra Serif" w:eastAsia="Calibri" w:hAnsi="PT Astra Serif"/>
                <w:bCs/>
                <w:sz w:val="28"/>
                <w:szCs w:val="28"/>
                <w:lang w:bidi="ar-SA"/>
              </w:rPr>
              <w:t>Наименование</w:t>
            </w:r>
          </w:p>
        </w:tc>
        <w:tc>
          <w:tcPr>
            <w:tcW w:w="2552"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bCs/>
                <w:sz w:val="28"/>
                <w:szCs w:val="28"/>
                <w:lang w:bidi="ar-SA"/>
              </w:rPr>
            </w:pPr>
            <w:r w:rsidRPr="002C057D">
              <w:rPr>
                <w:rFonts w:ascii="PT Astra Serif" w:eastAsia="Calibri" w:hAnsi="PT Astra Serif"/>
                <w:bCs/>
                <w:sz w:val="28"/>
                <w:szCs w:val="28"/>
                <w:lang w:bidi="ar-SA"/>
              </w:rPr>
              <w:t>Количество предметов мебели, шт.</w:t>
            </w:r>
          </w:p>
        </w:tc>
        <w:tc>
          <w:tcPr>
            <w:tcW w:w="1725" w:type="dxa"/>
            <w:tcBorders>
              <w:top w:val="single" w:sz="4" w:space="0" w:color="auto"/>
              <w:left w:val="single" w:sz="4" w:space="0" w:color="auto"/>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bCs/>
                <w:sz w:val="28"/>
                <w:szCs w:val="28"/>
                <w:lang w:bidi="ar-SA"/>
              </w:rPr>
            </w:pPr>
            <w:r w:rsidRPr="002C057D">
              <w:rPr>
                <w:rFonts w:ascii="PT Astra Serif" w:eastAsia="Calibri" w:hAnsi="PT Astra Serif"/>
                <w:bCs/>
                <w:sz w:val="28"/>
                <w:szCs w:val="28"/>
                <w:lang w:bidi="ar-SA"/>
              </w:rPr>
              <w:t>Предельная цена предмета мебели, руб.</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Наименование должностей</w:t>
            </w:r>
          </w:p>
        </w:tc>
      </w:tr>
      <w:tr w:rsidTr="001240A3">
        <w:tblPrEx>
          <w:tblW w:w="9493" w:type="dxa"/>
          <w:tblLayout w:type="fixed"/>
          <w:tblLook w:val="04A0"/>
        </w:tblPrEx>
        <w:trPr>
          <w:trHeight w:val="426"/>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02" w:type="dxa"/>
            <w:tcBorders>
              <w:top w:val="single" w:sz="4" w:space="0" w:color="auto"/>
              <w:left w:val="single" w:sz="4" w:space="0" w:color="auto"/>
              <w:bottom w:val="single" w:sz="4" w:space="0" w:color="auto"/>
              <w:right w:val="single" w:sz="4" w:space="0" w:color="auto"/>
            </w:tcBorders>
            <w:vAlign w:val="center"/>
            <w:hideMark/>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Кресло офисное</w:t>
            </w:r>
          </w:p>
        </w:tc>
        <w:tc>
          <w:tcPr>
            <w:tcW w:w="2552" w:type="dxa"/>
            <w:tcBorders>
              <w:top w:val="single" w:sz="4" w:space="0" w:color="auto"/>
              <w:left w:val="single" w:sz="4" w:space="0" w:color="auto"/>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7 061,71</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«специалисты» «обеспечивающие специалисты»</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 «помощники (советники)»</w:t>
            </w:r>
          </w:p>
        </w:tc>
      </w:tr>
      <w:tr w:rsidTr="001240A3">
        <w:tblPrEx>
          <w:tblW w:w="9493" w:type="dxa"/>
          <w:tblLayout w:type="fixed"/>
          <w:tblLook w:val="04A0"/>
        </w:tblPrEx>
        <w:trPr>
          <w:trHeight w:val="426"/>
        </w:trPr>
        <w:tc>
          <w:tcPr>
            <w:tcW w:w="704"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2102" w:type="dxa"/>
            <w:tcBorders>
              <w:top w:val="single" w:sz="4" w:space="0" w:color="auto"/>
              <w:left w:val="single" w:sz="4" w:space="0" w:color="auto"/>
              <w:bottom w:val="single" w:sz="4" w:space="0" w:color="auto"/>
              <w:right w:val="single" w:sz="4" w:space="0" w:color="auto"/>
            </w:tcBorders>
            <w:vAlign w:val="center"/>
            <w:hideMark/>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Тумба выкатная</w:t>
            </w:r>
          </w:p>
        </w:tc>
        <w:tc>
          <w:tcPr>
            <w:tcW w:w="2552"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11 450,00</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«специалисты» «обеспечивающие специалисты»</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 «помощники (советники)»</w:t>
            </w:r>
          </w:p>
        </w:tc>
      </w:tr>
      <w:tr w:rsidTr="001240A3">
        <w:tblPrEx>
          <w:tblW w:w="9493" w:type="dxa"/>
          <w:tblLayout w:type="fixed"/>
          <w:tblLook w:val="04A0"/>
        </w:tblPrEx>
        <w:trPr>
          <w:trHeight w:val="426"/>
        </w:trPr>
        <w:tc>
          <w:tcPr>
            <w:tcW w:w="704"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w:t>
            </w:r>
          </w:p>
        </w:tc>
        <w:tc>
          <w:tcPr>
            <w:tcW w:w="2102" w:type="dxa"/>
            <w:tcBorders>
              <w:top w:val="nil"/>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Стол письменный</w:t>
            </w:r>
          </w:p>
        </w:tc>
        <w:tc>
          <w:tcPr>
            <w:tcW w:w="2552"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11 130,00</w:t>
            </w:r>
          </w:p>
        </w:tc>
        <w:tc>
          <w:tcPr>
            <w:tcW w:w="2410" w:type="dxa"/>
            <w:tcBorders>
              <w:top w:val="nil"/>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«специалисты» «обеспечивающие специалисты»</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 «помощники (советники)»</w:t>
            </w:r>
          </w:p>
        </w:tc>
      </w:tr>
      <w:tr w:rsidTr="001240A3">
        <w:tblPrEx>
          <w:tblW w:w="9493" w:type="dxa"/>
          <w:tblLayout w:type="fixed"/>
          <w:tblLook w:val="04A0"/>
        </w:tblPrEx>
        <w:trPr>
          <w:trHeight w:val="426"/>
        </w:trPr>
        <w:tc>
          <w:tcPr>
            <w:tcW w:w="704"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w:t>
            </w:r>
          </w:p>
        </w:tc>
        <w:tc>
          <w:tcPr>
            <w:tcW w:w="2102" w:type="dxa"/>
            <w:tcBorders>
              <w:top w:val="nil"/>
              <w:left w:val="single" w:sz="4" w:space="0" w:color="auto"/>
              <w:bottom w:val="single" w:sz="4" w:space="0" w:color="auto"/>
              <w:right w:val="single" w:sz="4" w:space="0" w:color="auto"/>
            </w:tcBorders>
            <w:vAlign w:val="center"/>
            <w:hideMark/>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Тумба открытая</w:t>
            </w:r>
          </w:p>
        </w:tc>
        <w:tc>
          <w:tcPr>
            <w:tcW w:w="2552" w:type="dxa"/>
            <w:tcBorders>
              <w:top w:val="nil"/>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10 000,00</w:t>
            </w:r>
          </w:p>
        </w:tc>
        <w:tc>
          <w:tcPr>
            <w:tcW w:w="2410" w:type="dxa"/>
            <w:tcBorders>
              <w:top w:val="nil"/>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«специалисты» «обеспечивающие специалисты»</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 «помощники (советники)»</w:t>
            </w:r>
          </w:p>
        </w:tc>
      </w:tr>
      <w:tr w:rsidTr="001240A3">
        <w:tblPrEx>
          <w:tblW w:w="9493" w:type="dxa"/>
          <w:tblLayout w:type="fixed"/>
          <w:tblLook w:val="04A0"/>
        </w:tblPrEx>
        <w:trPr>
          <w:trHeight w:val="728"/>
        </w:trPr>
        <w:tc>
          <w:tcPr>
            <w:tcW w:w="704"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w:t>
            </w:r>
          </w:p>
        </w:tc>
        <w:tc>
          <w:tcPr>
            <w:tcW w:w="2102" w:type="dxa"/>
            <w:tcBorders>
              <w:top w:val="nil"/>
              <w:left w:val="single" w:sz="4" w:space="0" w:color="auto"/>
              <w:bottom w:val="single" w:sz="4" w:space="0" w:color="auto"/>
              <w:right w:val="single" w:sz="4" w:space="0" w:color="auto"/>
            </w:tcBorders>
            <w:vAlign w:val="center"/>
            <w:hideMark/>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Шкаф для одежды</w:t>
            </w:r>
          </w:p>
        </w:tc>
        <w:tc>
          <w:tcPr>
            <w:tcW w:w="2552" w:type="dxa"/>
            <w:tcBorders>
              <w:top w:val="nil"/>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не более 1 </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на сотрудника</w:t>
            </w:r>
          </w:p>
        </w:tc>
        <w:tc>
          <w:tcPr>
            <w:tcW w:w="1725"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20 480,00</w:t>
            </w:r>
          </w:p>
        </w:tc>
        <w:tc>
          <w:tcPr>
            <w:tcW w:w="2410" w:type="dxa"/>
            <w:tcBorders>
              <w:top w:val="nil"/>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«специалисты» «обеспечивающие специалисты»</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 «помощники (советники)»</w:t>
            </w:r>
          </w:p>
        </w:tc>
      </w:tr>
      <w:tr w:rsidTr="001240A3">
        <w:tblPrEx>
          <w:tblW w:w="9493" w:type="dxa"/>
          <w:tblLayout w:type="fixed"/>
          <w:tblLook w:val="04A0"/>
        </w:tblPrEx>
        <w:trPr>
          <w:trHeight w:val="224"/>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w:t>
            </w:r>
          </w:p>
        </w:tc>
        <w:tc>
          <w:tcPr>
            <w:tcW w:w="2102" w:type="dxa"/>
            <w:tcBorders>
              <w:top w:val="single" w:sz="4" w:space="0" w:color="auto"/>
              <w:left w:val="single" w:sz="4" w:space="0" w:color="auto"/>
              <w:bottom w:val="single" w:sz="4" w:space="0" w:color="auto"/>
              <w:right w:val="single" w:sz="4" w:space="0" w:color="auto"/>
            </w:tcBorders>
            <w:vAlign w:val="center"/>
            <w:hideMark/>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Шкаф для бумаг</w:t>
            </w:r>
          </w:p>
        </w:tc>
        <w:tc>
          <w:tcPr>
            <w:tcW w:w="2552" w:type="dxa"/>
            <w:tcBorders>
              <w:top w:val="single" w:sz="4" w:space="0" w:color="auto"/>
              <w:left w:val="single" w:sz="4" w:space="0" w:color="auto"/>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25 960,00</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«специалисты» «обеспечивающие специалисты»</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 «помощники (советники)»</w:t>
            </w:r>
          </w:p>
        </w:tc>
      </w:tr>
      <w:tr w:rsidTr="001240A3">
        <w:tblPrEx>
          <w:tblW w:w="9493" w:type="dxa"/>
          <w:tblLayout w:type="fixed"/>
          <w:tblLook w:val="04A0"/>
        </w:tblPrEx>
        <w:trPr>
          <w:trHeight w:val="749"/>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7.</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Стеллаж</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15 960,00</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 xml:space="preserve">Должности </w:t>
            </w:r>
            <w:r w:rsidRPr="002C057D">
              <w:rPr>
                <w:rFonts w:ascii="PT Astra Serif" w:eastAsia="Calibri" w:hAnsi="PT Astra Serif"/>
                <w:sz w:val="28"/>
                <w:szCs w:val="28"/>
                <w:lang w:bidi="ar-SA"/>
              </w:rPr>
              <w:t>категории «специалисты»</w:t>
            </w:r>
          </w:p>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2C057D">
              <w:rPr>
                <w:rFonts w:ascii="PT Astra Serif" w:eastAsia="Calibri" w:hAnsi="PT Astra Serif"/>
                <w:sz w:val="28"/>
                <w:szCs w:val="28"/>
                <w:lang w:bidi="ar-SA"/>
              </w:rPr>
              <w:t>«обеспечивающие специалисты»</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 «помощники (советники)»</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8.</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Стул офисный</w:t>
            </w:r>
          </w:p>
        </w:tc>
        <w:tc>
          <w:tcPr>
            <w:tcW w:w="2552"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2 621,96</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«специалисты» «обеспечивающие специалисты»</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 «помощники (советники)»</w:t>
            </w:r>
          </w:p>
        </w:tc>
      </w:tr>
      <w:tr w:rsidTr="001240A3">
        <w:tblPrEx>
          <w:tblW w:w="9493" w:type="dxa"/>
          <w:tblLayout w:type="fixed"/>
          <w:tblLook w:val="04A0"/>
        </w:tblPrEx>
        <w:trPr>
          <w:trHeight w:val="545"/>
        </w:trPr>
        <w:tc>
          <w:tcPr>
            <w:tcW w:w="704"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9.</w:t>
            </w:r>
          </w:p>
        </w:tc>
        <w:tc>
          <w:tcPr>
            <w:tcW w:w="2102" w:type="dxa"/>
            <w:tcBorders>
              <w:top w:val="nil"/>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Сегмент приставной</w:t>
            </w:r>
          </w:p>
        </w:tc>
        <w:tc>
          <w:tcPr>
            <w:tcW w:w="2552"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5 803,00</w:t>
            </w:r>
          </w:p>
        </w:tc>
        <w:tc>
          <w:tcPr>
            <w:tcW w:w="2410" w:type="dxa"/>
            <w:tcBorders>
              <w:top w:val="nil"/>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«специалисты» «обеспечивающие специалисты»</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 «помощники (советники)»</w:t>
            </w:r>
          </w:p>
        </w:tc>
      </w:tr>
      <w:tr w:rsidTr="001240A3">
        <w:tblPrEx>
          <w:tblW w:w="9493" w:type="dxa"/>
          <w:tblLayout w:type="fixed"/>
          <w:tblLook w:val="04A0"/>
        </w:tblPrEx>
        <w:trPr>
          <w:trHeight w:val="545"/>
        </w:trPr>
        <w:tc>
          <w:tcPr>
            <w:tcW w:w="704"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w:t>
            </w:r>
          </w:p>
        </w:tc>
        <w:tc>
          <w:tcPr>
            <w:tcW w:w="2102" w:type="dxa"/>
            <w:tcBorders>
              <w:top w:val="nil"/>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Опора металлическая</w:t>
            </w:r>
          </w:p>
        </w:tc>
        <w:tc>
          <w:tcPr>
            <w:tcW w:w="2552"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2 095,00</w:t>
            </w:r>
          </w:p>
        </w:tc>
        <w:tc>
          <w:tcPr>
            <w:tcW w:w="2410" w:type="dxa"/>
            <w:tcBorders>
              <w:top w:val="nil"/>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«специалисты» «обеспечивающие специалисты»</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 «помощники (советники)»</w:t>
            </w:r>
          </w:p>
        </w:tc>
      </w:tr>
      <w:tr w:rsidTr="001240A3">
        <w:tblPrEx>
          <w:tblW w:w="9493" w:type="dxa"/>
          <w:tblLayout w:type="fixed"/>
          <w:tblLook w:val="04A0"/>
        </w:tblPrEx>
        <w:trPr>
          <w:trHeight w:val="545"/>
        </w:trPr>
        <w:tc>
          <w:tcPr>
            <w:tcW w:w="704"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11.</w:t>
            </w:r>
          </w:p>
        </w:tc>
        <w:tc>
          <w:tcPr>
            <w:tcW w:w="2102" w:type="dxa"/>
            <w:tcBorders>
              <w:top w:val="nil"/>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Вешалка напольная</w:t>
            </w:r>
          </w:p>
        </w:tc>
        <w:tc>
          <w:tcPr>
            <w:tcW w:w="2552"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кабинет</w:t>
            </w:r>
          </w:p>
        </w:tc>
        <w:tc>
          <w:tcPr>
            <w:tcW w:w="1725"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4 299,47</w:t>
            </w:r>
          </w:p>
        </w:tc>
        <w:tc>
          <w:tcPr>
            <w:tcW w:w="2410" w:type="dxa"/>
            <w:tcBorders>
              <w:top w:val="nil"/>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«специалисты» «обеспечивающие специалисты»</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 «помощники (советники)»</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12.</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Стеллаж металлический</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гараж</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17000,00</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«специалисты» «обеспечивающие специалисты»</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 «помощники (советники)»</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13.</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Тумба купе</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не более 1 на сотрудника административного состава </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19349,00</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«специалисты» «обеспечивающие специалисты»</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 «помощники (советники)»</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r>
              <w:rPr>
                <w:rFonts w:ascii="PT Astra Serif" w:eastAsia="Calibri" w:hAnsi="PT Astra Serif"/>
                <w:sz w:val="28"/>
                <w:szCs w:val="28"/>
                <w:lang w:bidi="ar-SA"/>
              </w:rPr>
              <w:t>4</w:t>
            </w:r>
            <w:r w:rsidRPr="002C057D">
              <w:rPr>
                <w:rFonts w:ascii="PT Astra Serif" w:eastAsia="Calibri" w:hAnsi="PT Astra Serif"/>
                <w:sz w:val="28"/>
                <w:szCs w:val="28"/>
                <w:lang w:bidi="ar-SA"/>
              </w:rPr>
              <w:t>.</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Стол</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не более 1 на сотрудника </w:t>
            </w:r>
            <w:r w:rsidRPr="002C057D">
              <w:rPr>
                <w:rFonts w:ascii="PT Astra Serif" w:eastAsia="Calibri" w:hAnsi="PT Astra Serif"/>
                <w:sz w:val="28"/>
                <w:szCs w:val="28"/>
                <w:lang w:bidi="ar-SA"/>
              </w:rPr>
              <w:t>административного состава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15336,80</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должности категории </w:t>
            </w:r>
            <w:r w:rsidRPr="002C057D">
              <w:rPr>
                <w:rFonts w:ascii="PT Astra Serif" w:eastAsia="Calibri" w:hAnsi="PT Astra Serif"/>
                <w:sz w:val="28"/>
                <w:szCs w:val="28"/>
                <w:lang w:bidi="ar-SA"/>
              </w:rPr>
              <w:t>«специалисты» «обеспечивающие специалисты»</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 «помощники (советники)»</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r>
              <w:rPr>
                <w:rFonts w:ascii="PT Astra Serif" w:eastAsia="Calibri" w:hAnsi="PT Astra Serif"/>
                <w:sz w:val="28"/>
                <w:szCs w:val="28"/>
                <w:lang w:bidi="ar-SA"/>
              </w:rPr>
              <w:t>5</w:t>
            </w:r>
            <w:r w:rsidRPr="002C057D">
              <w:rPr>
                <w:rFonts w:ascii="PT Astra Serif" w:eastAsia="Calibri" w:hAnsi="PT Astra Serif"/>
                <w:sz w:val="28"/>
                <w:szCs w:val="28"/>
                <w:lang w:bidi="ar-SA"/>
              </w:rPr>
              <w:t>.</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Стол для переговоров</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3 на учреждение</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23805,50</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«специалисты»</w:t>
            </w:r>
          </w:p>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r w:rsidRPr="002C057D">
              <w:rPr>
                <w:rFonts w:ascii="PT Astra Serif" w:eastAsia="Calibri" w:hAnsi="PT Astra Serif"/>
                <w:sz w:val="28"/>
                <w:szCs w:val="28"/>
                <w:lang w:bidi="ar-SA"/>
              </w:rPr>
              <w:t>«обеспечивающие специалисты»</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 «помощники (советники)»</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r>
              <w:rPr>
                <w:rFonts w:ascii="PT Astra Serif" w:eastAsia="Calibri" w:hAnsi="PT Astra Serif"/>
                <w:sz w:val="28"/>
                <w:szCs w:val="28"/>
                <w:lang w:bidi="ar-SA"/>
              </w:rPr>
              <w:t>6.</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Стол письменный</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105 705,16</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«руководители»</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группа высших должностей</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r>
              <w:rPr>
                <w:rFonts w:ascii="PT Astra Serif" w:eastAsia="Calibri" w:hAnsi="PT Astra Serif"/>
                <w:sz w:val="28"/>
                <w:szCs w:val="28"/>
                <w:lang w:bidi="ar-SA"/>
              </w:rPr>
              <w:t>7.</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Шкаф</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112 790,02</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«руководители»</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высших должностей</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r>
              <w:rPr>
                <w:rFonts w:ascii="PT Astra Serif" w:eastAsia="Calibri" w:hAnsi="PT Astra Serif"/>
                <w:sz w:val="28"/>
                <w:szCs w:val="28"/>
                <w:lang w:bidi="ar-SA"/>
              </w:rPr>
              <w:t>8.</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Тумба подвесная</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65 766,77</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«руководители»</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высших должностей</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19.</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Брифинг (стол) подставка</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40 184,45</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«руководители»</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высших должностей</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r>
              <w:rPr>
                <w:rFonts w:ascii="PT Astra Serif" w:eastAsia="Calibri" w:hAnsi="PT Astra Serif"/>
                <w:sz w:val="28"/>
                <w:szCs w:val="28"/>
                <w:lang w:bidi="ar-SA"/>
              </w:rPr>
              <w:t>0.</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Греденция приставка</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69 808,21</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«руководители»</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высших должностей</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r>
              <w:rPr>
                <w:rFonts w:ascii="PT Astra Serif" w:eastAsia="Calibri" w:hAnsi="PT Astra Serif"/>
                <w:sz w:val="28"/>
                <w:szCs w:val="28"/>
                <w:lang w:bidi="ar-SA"/>
              </w:rPr>
              <w:t>1.</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Стол для переговоров</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94 405,56</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«руководители»</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высших должностей</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r>
              <w:rPr>
                <w:rFonts w:ascii="PT Astra Serif" w:eastAsia="Calibri" w:hAnsi="PT Astra Serif"/>
                <w:sz w:val="28"/>
                <w:szCs w:val="28"/>
                <w:lang w:bidi="ar-SA"/>
              </w:rPr>
              <w:t>2.</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Кресло руководителя</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50 825,66</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«руководители»</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высших должностей</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r>
              <w:rPr>
                <w:rFonts w:ascii="PT Astra Serif" w:eastAsia="Calibri" w:hAnsi="PT Astra Serif"/>
                <w:sz w:val="28"/>
                <w:szCs w:val="28"/>
                <w:lang w:bidi="ar-SA"/>
              </w:rPr>
              <w:t>3.</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Стул офисный</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9 591,00</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«руководители»</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высших должностей</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r>
              <w:rPr>
                <w:rFonts w:ascii="PT Astra Serif" w:eastAsia="Calibri" w:hAnsi="PT Astra Serif"/>
                <w:sz w:val="28"/>
                <w:szCs w:val="28"/>
                <w:lang w:bidi="ar-SA"/>
              </w:rPr>
              <w:t>4.</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Стол письменный</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51 425,07</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«руководители»</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главных должностей</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ведущих должностей</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r>
              <w:rPr>
                <w:rFonts w:ascii="PT Astra Serif" w:eastAsia="Calibri" w:hAnsi="PT Astra Serif"/>
                <w:sz w:val="28"/>
                <w:szCs w:val="28"/>
                <w:lang w:bidi="ar-SA"/>
              </w:rPr>
              <w:t>5.</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Брифинг (стол) подставка</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20 069,51</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«руководители»</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главных должностей</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ведущих должностей</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r>
              <w:rPr>
                <w:rFonts w:ascii="PT Astra Serif" w:eastAsia="Calibri" w:hAnsi="PT Astra Serif"/>
                <w:sz w:val="28"/>
                <w:szCs w:val="28"/>
                <w:lang w:bidi="ar-SA"/>
              </w:rPr>
              <w:t>6.</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Стол для переговоров</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39 889,19</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«руководители»</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главных должностей</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ведущих должностей</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r>
              <w:rPr>
                <w:rFonts w:ascii="PT Astra Serif" w:eastAsia="Calibri" w:hAnsi="PT Astra Serif"/>
                <w:sz w:val="28"/>
                <w:szCs w:val="28"/>
                <w:lang w:bidi="ar-SA"/>
              </w:rPr>
              <w:t>7.</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Тумба подкатная</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19 252,53</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«руководители»</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главных должностей</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ведущих должностей</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r>
              <w:rPr>
                <w:rFonts w:ascii="PT Astra Serif" w:eastAsia="Calibri" w:hAnsi="PT Astra Serif"/>
                <w:sz w:val="28"/>
                <w:szCs w:val="28"/>
                <w:lang w:bidi="ar-SA"/>
              </w:rPr>
              <w:t>8.</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Шкаф для одежды</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22 663,62</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«руководители»</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главных должностей</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ведущих должностей</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29.</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Шкаф для документов</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29 296,91</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«руководители»</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главных должностей</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ведущих должностей</w:t>
            </w:r>
          </w:p>
        </w:tc>
      </w:tr>
      <w:tr w:rsidTr="001240A3">
        <w:tblPrEx>
          <w:tblW w:w="9493" w:type="dxa"/>
          <w:tblLayout w:type="fixed"/>
          <w:tblLook w:val="04A0"/>
        </w:tblPrEx>
        <w:trPr>
          <w:trHeight w:val="545"/>
        </w:trPr>
        <w:tc>
          <w:tcPr>
            <w:tcW w:w="70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w:t>
            </w:r>
            <w:r>
              <w:rPr>
                <w:rFonts w:ascii="PT Astra Serif" w:eastAsia="Calibri" w:hAnsi="PT Astra Serif"/>
                <w:sz w:val="28"/>
                <w:szCs w:val="28"/>
                <w:lang w:bidi="ar-SA"/>
              </w:rPr>
              <w:t>0.</w:t>
            </w:r>
          </w:p>
        </w:tc>
        <w:tc>
          <w:tcPr>
            <w:tcW w:w="2102"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Кресло руководителя</w:t>
            </w:r>
          </w:p>
        </w:tc>
        <w:tc>
          <w:tcPr>
            <w:tcW w:w="2552"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spacing w:after="200"/>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не более 1 на сотрудника</w:t>
            </w:r>
          </w:p>
        </w:tc>
        <w:tc>
          <w:tcPr>
            <w:tcW w:w="1725"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31 479,42</w:t>
            </w:r>
          </w:p>
        </w:tc>
        <w:tc>
          <w:tcPr>
            <w:tcW w:w="2410" w:type="dxa"/>
            <w:tcBorders>
              <w:top w:val="single" w:sz="4" w:space="0" w:color="auto"/>
              <w:left w:val="single" w:sz="4" w:space="0" w:color="auto"/>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должности категории «руководители»</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главных должностей</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группа ведущих должностей</w:t>
            </w:r>
          </w:p>
        </w:tc>
      </w:tr>
    </w:tbl>
    <w:p w:rsidR="004122BF" w:rsidP="004122BF">
      <w:pPr>
        <w:pBdr>
          <w:top w:val="none" w:sz="0" w:space="0" w:color="auto"/>
          <w:left w:val="none" w:sz="0" w:space="0" w:color="auto"/>
          <w:bottom w:val="none" w:sz="0" w:space="0" w:color="auto"/>
          <w:right w:val="none" w:sz="0" w:space="0" w:color="auto"/>
          <w:between w:val="none" w:sz="0" w:space="0" w:color="auto"/>
        </w:pBdr>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3</w:t>
      </w:r>
      <w:r>
        <w:rPr>
          <w:rFonts w:ascii="PT Astra Serif" w:eastAsia="Calibri" w:hAnsi="PT Astra Serif"/>
          <w:sz w:val="28"/>
          <w:szCs w:val="28"/>
          <w:lang w:bidi="ar-SA"/>
        </w:rPr>
        <w:t>6</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приобретение систем кондиционирования</w:t>
      </w:r>
    </w:p>
    <w:p w:rsidR="004122BF" w:rsidRPr="002C057D" w:rsidP="004122BF">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p>
    <w:tbl>
      <w:tblPr>
        <w:tblStyle w:val="52"/>
        <w:tblW w:w="9355" w:type="dxa"/>
        <w:tblInd w:w="279" w:type="dxa"/>
        <w:tblLook w:val="04A0"/>
      </w:tblPr>
      <w:tblGrid>
        <w:gridCol w:w="594"/>
        <w:gridCol w:w="2666"/>
        <w:gridCol w:w="2977"/>
        <w:gridCol w:w="3118"/>
      </w:tblGrid>
      <w:tr w:rsidTr="001240A3">
        <w:tblPrEx>
          <w:tblW w:w="9355" w:type="dxa"/>
          <w:tblInd w:w="279"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266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w:t>
            </w:r>
          </w:p>
        </w:tc>
        <w:tc>
          <w:tcPr>
            <w:tcW w:w="297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Количество систем кондиционирования, в год</w:t>
            </w: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Цена одной системы кондиционирования, руб.</w:t>
            </w:r>
          </w:p>
        </w:tc>
      </w:tr>
      <w:tr w:rsidTr="001240A3">
        <w:tblPrEx>
          <w:tblW w:w="9355" w:type="dxa"/>
          <w:tblInd w:w="279"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266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Сплит система с монтажом</w:t>
            </w:r>
          </w:p>
        </w:tc>
        <w:tc>
          <w:tcPr>
            <w:tcW w:w="297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3 единиц на учреждение</w:t>
            </w: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45246,00</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3776B">
        <w:rPr>
          <w:rFonts w:ascii="PT Astra Serif" w:eastAsia="Calibri" w:hAnsi="PT Astra Serif"/>
          <w:sz w:val="28"/>
          <w:szCs w:val="28"/>
          <w:lang w:bidi="ar-SA"/>
        </w:rPr>
        <w:t>Затраты на приобретение материальных запасов, не отнесенные к затр</w:t>
      </w:r>
      <w:r>
        <w:rPr>
          <w:rFonts w:ascii="PT Astra Serif" w:eastAsia="Calibri" w:hAnsi="PT Astra Serif"/>
          <w:sz w:val="28"/>
          <w:szCs w:val="28"/>
          <w:lang w:bidi="ar-SA"/>
        </w:rPr>
        <w:t>а</w:t>
      </w:r>
      <w:r w:rsidRPr="0023776B">
        <w:rPr>
          <w:rFonts w:ascii="PT Astra Serif" w:eastAsia="Calibri" w:hAnsi="PT Astra Serif"/>
          <w:sz w:val="28"/>
          <w:szCs w:val="28"/>
          <w:lang w:bidi="ar-SA"/>
        </w:rPr>
        <w:t>там на приобретение материальных запасов в рамках затрат на информационно- коммуникационные технологии</w:t>
      </w:r>
    </w:p>
    <w:p w:rsidR="004122BF" w:rsidP="004122BF">
      <w:pPr>
        <w:pBdr>
          <w:top w:val="none" w:sz="0" w:space="0" w:color="auto"/>
          <w:left w:val="none" w:sz="0" w:space="0" w:color="auto"/>
          <w:bottom w:val="none" w:sz="0" w:space="0" w:color="auto"/>
          <w:right w:val="none" w:sz="0" w:space="0" w:color="auto"/>
          <w:between w:val="none" w:sz="0" w:space="0" w:color="auto"/>
        </w:pBdr>
        <w:spacing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3</w:t>
      </w:r>
      <w:r>
        <w:rPr>
          <w:rFonts w:ascii="PT Astra Serif" w:eastAsia="Calibri" w:hAnsi="PT Astra Serif"/>
          <w:sz w:val="28"/>
          <w:szCs w:val="28"/>
          <w:lang w:bidi="ar-SA"/>
        </w:rPr>
        <w:t>7</w:t>
      </w:r>
    </w:p>
    <w:p w:rsidR="004122BF" w:rsidRPr="002C057D" w:rsidP="004122BF">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приобретение канцелярских принадлежностей</w:t>
      </w:r>
    </w:p>
    <w:tbl>
      <w:tblPr>
        <w:tblW w:w="9497" w:type="dxa"/>
        <w:tblInd w:w="137" w:type="dxa"/>
        <w:tblLayout w:type="fixed"/>
        <w:tblLook w:val="04A0"/>
      </w:tblPr>
      <w:tblGrid>
        <w:gridCol w:w="709"/>
        <w:gridCol w:w="2835"/>
        <w:gridCol w:w="1417"/>
        <w:gridCol w:w="1276"/>
        <w:gridCol w:w="1559"/>
        <w:gridCol w:w="1701"/>
      </w:tblGrid>
      <w:tr w:rsidTr="001240A3">
        <w:tblPrEx>
          <w:tblW w:w="9497" w:type="dxa"/>
          <w:tblInd w:w="137" w:type="dxa"/>
          <w:tblLayout w:type="fixed"/>
          <w:tblLook w:val="04A0"/>
        </w:tblPrEx>
        <w:trPr>
          <w:trHeight w:val="1034"/>
        </w:trPr>
        <w:tc>
          <w:tcPr>
            <w:tcW w:w="709" w:type="dxa"/>
            <w:tcBorders>
              <w:top w:val="single" w:sz="4" w:space="0" w:color="auto"/>
              <w:left w:val="single" w:sz="4" w:space="0" w:color="auto"/>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п/п</w:t>
            </w:r>
          </w:p>
        </w:tc>
        <w:tc>
          <w:tcPr>
            <w:tcW w:w="2835"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Наименование товара</w:t>
            </w:r>
          </w:p>
        </w:tc>
        <w:tc>
          <w:tcPr>
            <w:tcW w:w="1417"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Ед. изм.</w:t>
            </w:r>
          </w:p>
        </w:tc>
        <w:tc>
          <w:tcPr>
            <w:tcW w:w="1276"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Кол-во на 1 работника в год</w:t>
            </w:r>
          </w:p>
        </w:tc>
        <w:tc>
          <w:tcPr>
            <w:tcW w:w="1559"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Кол-во на отдел в год</w:t>
            </w:r>
          </w:p>
        </w:tc>
        <w:tc>
          <w:tcPr>
            <w:tcW w:w="1701"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Предельная цена приобретения за ед., руб.</w:t>
            </w:r>
          </w:p>
        </w:tc>
      </w:tr>
      <w:tr w:rsidTr="001240A3">
        <w:tblPrEx>
          <w:tblW w:w="9497" w:type="dxa"/>
          <w:tblInd w:w="137" w:type="dxa"/>
          <w:tblLayout w:type="fixed"/>
          <w:tblLook w:val="04A0"/>
        </w:tblPrEx>
        <w:trPr>
          <w:trHeight w:val="447"/>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Антистеплер для скоб с фиксатором</w:t>
            </w:r>
          </w:p>
        </w:tc>
        <w:tc>
          <w:tcPr>
            <w:tcW w:w="1417" w:type="dxa"/>
            <w:tcBorders>
              <w:top w:val="nil"/>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118,00</w:t>
            </w:r>
          </w:p>
        </w:tc>
      </w:tr>
      <w:tr w:rsidTr="001240A3">
        <w:tblPrEx>
          <w:tblW w:w="9497" w:type="dxa"/>
          <w:tblInd w:w="137" w:type="dxa"/>
          <w:tblLayout w:type="fixed"/>
          <w:tblLook w:val="04A0"/>
        </w:tblPrEx>
        <w:trPr>
          <w:trHeight w:val="447"/>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Антистеплер для скоб без фиксатора</w:t>
            </w:r>
          </w:p>
        </w:tc>
        <w:tc>
          <w:tcPr>
            <w:tcW w:w="1417"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60,00</w:t>
            </w:r>
          </w:p>
        </w:tc>
      </w:tr>
      <w:tr w:rsidTr="001240A3">
        <w:tblPrEx>
          <w:tblW w:w="9497" w:type="dxa"/>
          <w:tblInd w:w="137" w:type="dxa"/>
          <w:tblLayout w:type="fixed"/>
          <w:tblLook w:val="04A0"/>
        </w:tblPrEx>
        <w:trPr>
          <w:trHeight w:val="387"/>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Блокнот</w:t>
            </w:r>
          </w:p>
        </w:tc>
        <w:tc>
          <w:tcPr>
            <w:tcW w:w="1417"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389,00</w:t>
            </w:r>
          </w:p>
        </w:tc>
      </w:tr>
      <w:tr w:rsidTr="001240A3">
        <w:tblPrEx>
          <w:tblW w:w="9497" w:type="dxa"/>
          <w:tblInd w:w="137" w:type="dxa"/>
          <w:tblLayout w:type="fixed"/>
          <w:tblLook w:val="04A0"/>
        </w:tblPrEx>
        <w:trPr>
          <w:trHeight w:val="236"/>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 xml:space="preserve">Блок бумажный для записи </w:t>
            </w:r>
            <w:r w:rsidRPr="002C057D">
              <w:rPr>
                <w:rFonts w:ascii="PT Astra Serif" w:eastAsia="Calibri" w:hAnsi="PT Astra Serif"/>
                <w:sz w:val="28"/>
                <w:szCs w:val="28"/>
                <w:lang w:bidi="ar-SA"/>
              </w:rPr>
              <w:t>9х9х5 см</w:t>
            </w:r>
          </w:p>
        </w:tc>
        <w:tc>
          <w:tcPr>
            <w:tcW w:w="1417"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140,00</w:t>
            </w:r>
          </w:p>
        </w:tc>
      </w:tr>
      <w:tr w:rsidTr="001240A3">
        <w:tblPrEx>
          <w:tblW w:w="9497" w:type="dxa"/>
          <w:tblInd w:w="137"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 xml:space="preserve">Блок бумажный для записи </w:t>
            </w:r>
            <w:r w:rsidRPr="002C057D">
              <w:rPr>
                <w:rFonts w:ascii="PT Astra Serif" w:eastAsia="Calibri" w:hAnsi="PT Astra Serif"/>
                <w:sz w:val="28"/>
                <w:szCs w:val="28"/>
                <w:lang w:bidi="ar-SA"/>
              </w:rPr>
              <w:t>9х9х9 см</w:t>
            </w:r>
          </w:p>
        </w:tc>
        <w:tc>
          <w:tcPr>
            <w:tcW w:w="1417" w:type="dxa"/>
            <w:tcBorders>
              <w:top w:val="nil"/>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163,00</w:t>
            </w:r>
          </w:p>
        </w:tc>
      </w:tr>
      <w:tr w:rsidTr="001240A3">
        <w:tblPrEx>
          <w:tblW w:w="9497" w:type="dxa"/>
          <w:tblInd w:w="137"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Блок-кубик бум.для зам. 75х75 100 л с клеевым краем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157,00</w:t>
            </w:r>
          </w:p>
        </w:tc>
      </w:tr>
      <w:tr w:rsidTr="001240A3">
        <w:tblPrEx>
          <w:tblW w:w="9497" w:type="dxa"/>
          <w:tblInd w:w="137"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Блок лип.76х76х400л.4 паст. (стикер)</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280</w:t>
            </w:r>
          </w:p>
        </w:tc>
      </w:tr>
      <w:tr w:rsidTr="001240A3">
        <w:tblPrEx>
          <w:tblW w:w="9497" w:type="dxa"/>
          <w:tblInd w:w="137"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Блок лип.76х51х100л.</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розов.</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(стикер)</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75,10</w:t>
            </w:r>
          </w:p>
        </w:tc>
      </w:tr>
      <w:tr w:rsidTr="001240A3">
        <w:tblPrEx>
          <w:tblW w:w="9497" w:type="dxa"/>
          <w:tblInd w:w="137"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Блок лип.38х51х100л.3 блока (стикер)</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105,00</w:t>
            </w:r>
          </w:p>
        </w:tc>
      </w:tr>
      <w:tr w:rsidTr="001240A3">
        <w:tblPrEx>
          <w:tblW w:w="9497" w:type="dxa"/>
          <w:tblInd w:w="137"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Блок лип.51х51х400л.4 паст. (стикер)</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289,00</w:t>
            </w:r>
          </w:p>
        </w:tc>
      </w:tr>
      <w:tr w:rsidTr="001240A3">
        <w:tblPrEx>
          <w:tblW w:w="9497" w:type="dxa"/>
          <w:tblInd w:w="137"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Блок запасной 9х9х5 5 цветов</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177,00</w:t>
            </w:r>
          </w:p>
        </w:tc>
      </w:tr>
      <w:tr w:rsidTr="001240A3">
        <w:tblPrEx>
          <w:tblW w:w="9497" w:type="dxa"/>
          <w:tblInd w:w="137"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Бумага самоклеющаяся (Этикетки самоклеющиеся 210х297 мм, 70 г) белая (10 листов /уп)</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Упаковка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250,00</w:t>
            </w:r>
          </w:p>
        </w:tc>
      </w:tr>
      <w:tr w:rsidTr="001240A3">
        <w:tblPrEx>
          <w:tblW w:w="9497" w:type="dxa"/>
          <w:tblInd w:w="137" w:type="dxa"/>
          <w:tblLayout w:type="fixed"/>
          <w:tblLook w:val="04A0"/>
        </w:tblPrEx>
        <w:trPr>
          <w:trHeight w:val="327"/>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Бумага офисная А3 5шт.</w:t>
            </w:r>
            <w:r w:rsidRPr="002C057D">
              <w:rPr>
                <w:rFonts w:ascii="PT Astra Serif" w:eastAsia="Calibri" w:hAnsi="PT Astra Serif"/>
                <w:sz w:val="28"/>
                <w:szCs w:val="28"/>
                <w:lang w:bidi="ar-SA"/>
              </w:rPr>
              <w:t xml:space="preserve"> в упаковке</w:t>
            </w:r>
          </w:p>
        </w:tc>
        <w:tc>
          <w:tcPr>
            <w:tcW w:w="1417"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60 на проектный отдел, инженерной подготовки, бухгалтерия</w:t>
            </w:r>
          </w:p>
        </w:tc>
        <w:tc>
          <w:tcPr>
            <w:tcW w:w="1701"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3790,00</w:t>
            </w:r>
          </w:p>
        </w:tc>
      </w:tr>
      <w:tr w:rsidTr="001240A3">
        <w:tblPrEx>
          <w:tblW w:w="9497" w:type="dxa"/>
          <w:tblInd w:w="137" w:type="dxa"/>
          <w:tblLayout w:type="fixed"/>
          <w:tblLook w:val="04A0"/>
        </w:tblPrEx>
        <w:trPr>
          <w:trHeight w:val="327"/>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 xml:space="preserve">Бумага офисная А4 5шт. </w:t>
            </w:r>
            <w:r w:rsidRPr="002C057D">
              <w:rPr>
                <w:rFonts w:ascii="PT Astra Serif" w:eastAsia="Calibri" w:hAnsi="PT Astra Serif"/>
                <w:sz w:val="28"/>
                <w:szCs w:val="28"/>
                <w:lang w:bidi="ar-SA"/>
              </w:rPr>
              <w:t>в упаковке</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15</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1885,00</w:t>
            </w:r>
          </w:p>
        </w:tc>
      </w:tr>
      <w:tr w:rsidTr="001240A3">
        <w:tblPrEx>
          <w:tblW w:w="9497" w:type="dxa"/>
          <w:tblInd w:w="137"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Бокс для бумаги 9х9х9см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90,95</w:t>
            </w:r>
          </w:p>
        </w:tc>
      </w:tr>
      <w:tr w:rsidTr="001240A3">
        <w:tblPrEx>
          <w:tblW w:w="9497" w:type="dxa"/>
          <w:tblInd w:w="137" w:type="dxa"/>
          <w:tblLayout w:type="fixed"/>
          <w:tblLook w:val="04A0"/>
        </w:tblPrEx>
        <w:trPr>
          <w:trHeight w:val="327"/>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Губка-стиратель для магнитно маркерных досок резиновая</w:t>
            </w:r>
          </w:p>
        </w:tc>
        <w:tc>
          <w:tcPr>
            <w:tcW w:w="1417"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200,00</w:t>
            </w:r>
          </w:p>
        </w:tc>
      </w:tr>
      <w:tr w:rsidTr="001240A3">
        <w:tblPrEx>
          <w:tblW w:w="9497" w:type="dxa"/>
          <w:tblInd w:w="137" w:type="dxa"/>
          <w:tblLayout w:type="fixed"/>
          <w:tblLook w:val="04A0"/>
        </w:tblPrEx>
        <w:trPr>
          <w:trHeight w:val="327"/>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Губка-стиратель для магнитно маркерных досок магнитная</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989,00</w:t>
            </w:r>
          </w:p>
        </w:tc>
      </w:tr>
      <w:tr w:rsidTr="001240A3">
        <w:tblPrEx>
          <w:tblW w:w="9497" w:type="dxa"/>
          <w:tblInd w:w="137"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color w:val="000000"/>
                <w:sz w:val="28"/>
                <w:szCs w:val="28"/>
                <w:lang w:bidi="ar-SA"/>
              </w:rPr>
            </w:pPr>
            <w:r w:rsidRPr="002C057D">
              <w:rPr>
                <w:rFonts w:ascii="PT Astra Serif" w:eastAsia="Calibri" w:hAnsi="PT Astra Serif"/>
                <w:color w:val="000000"/>
                <w:sz w:val="28"/>
                <w:szCs w:val="28"/>
                <w:lang w:bidi="ar-SA"/>
              </w:rPr>
              <w:t>Дырокол до 10 листов</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392,00</w:t>
            </w:r>
          </w:p>
        </w:tc>
      </w:tr>
      <w:tr w:rsidTr="001240A3">
        <w:tblPrEx>
          <w:tblW w:w="9497" w:type="dxa"/>
          <w:tblInd w:w="137"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color w:val="000000"/>
                <w:sz w:val="28"/>
                <w:szCs w:val="28"/>
                <w:lang w:bidi="ar-SA"/>
              </w:rPr>
            </w:pPr>
            <w:r w:rsidRPr="002C057D">
              <w:rPr>
                <w:rFonts w:ascii="PT Astra Serif" w:eastAsia="Calibri" w:hAnsi="PT Astra Serif"/>
                <w:color w:val="000000"/>
                <w:sz w:val="28"/>
                <w:szCs w:val="28"/>
                <w:lang w:bidi="ar-SA"/>
              </w:rPr>
              <w:t>Дырокол до 20 листов</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644,00</w:t>
            </w:r>
          </w:p>
        </w:tc>
      </w:tr>
      <w:tr w:rsidTr="001240A3">
        <w:tblPrEx>
          <w:tblW w:w="9497" w:type="dxa"/>
          <w:tblInd w:w="137" w:type="dxa"/>
          <w:tblLayout w:type="fixed"/>
          <w:tblLook w:val="04A0"/>
        </w:tblPrEx>
        <w:trPr>
          <w:trHeight w:val="327"/>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color w:val="000000"/>
                <w:sz w:val="28"/>
                <w:szCs w:val="28"/>
                <w:lang w:bidi="ar-SA"/>
              </w:rPr>
            </w:pPr>
            <w:r w:rsidRPr="002C057D">
              <w:rPr>
                <w:rFonts w:ascii="PT Astra Serif" w:eastAsia="Calibri" w:hAnsi="PT Astra Serif"/>
                <w:color w:val="000000"/>
                <w:sz w:val="28"/>
                <w:szCs w:val="28"/>
                <w:lang w:bidi="ar-SA"/>
              </w:rPr>
              <w:t>Дырокол до 30л., металл, с лин.</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2810,00</w:t>
            </w:r>
          </w:p>
        </w:tc>
      </w:tr>
      <w:tr w:rsidTr="001240A3">
        <w:tblPrEx>
          <w:tblW w:w="9497" w:type="dxa"/>
          <w:tblInd w:w="137" w:type="dxa"/>
          <w:tblLayout w:type="fixed"/>
          <w:tblLook w:val="04A0"/>
        </w:tblPrEx>
        <w:trPr>
          <w:trHeight w:val="430"/>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Ежедневник недатированный</w:t>
            </w:r>
          </w:p>
        </w:tc>
        <w:tc>
          <w:tcPr>
            <w:tcW w:w="1417" w:type="dxa"/>
            <w:tcBorders>
              <w:top w:val="nil"/>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572,00</w:t>
            </w:r>
          </w:p>
        </w:tc>
      </w:tr>
      <w:tr w:rsidTr="001240A3">
        <w:tblPrEx>
          <w:tblW w:w="9497" w:type="dxa"/>
          <w:tblInd w:w="137" w:type="dxa"/>
          <w:tblLayout w:type="fixed"/>
          <w:tblLook w:val="04A0"/>
        </w:tblPrEx>
        <w:trPr>
          <w:trHeight w:val="430"/>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Ежедневник датированный</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940,20</w:t>
            </w:r>
          </w:p>
        </w:tc>
      </w:tr>
      <w:tr w:rsidTr="001240A3">
        <w:tblPrEx>
          <w:tblW w:w="9497" w:type="dxa"/>
          <w:tblInd w:w="137" w:type="dxa"/>
          <w:tblLayout w:type="fixed"/>
          <w:tblLook w:val="04A0"/>
        </w:tblPrEx>
        <w:trPr>
          <w:trHeight w:val="430"/>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Журнал работ общий, 32л.</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 на отдел службы заказчика</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300,00</w:t>
            </w:r>
          </w:p>
        </w:tc>
      </w:tr>
      <w:tr w:rsidTr="001240A3">
        <w:tblPrEx>
          <w:tblW w:w="9497" w:type="dxa"/>
          <w:tblInd w:w="137" w:type="dxa"/>
          <w:tblLayout w:type="fixed"/>
          <w:tblLook w:val="04A0"/>
        </w:tblPrEx>
        <w:trPr>
          <w:trHeight w:val="340"/>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Журнал регистрации приказов по личному составу 32л, 285х205мм</w:t>
            </w:r>
          </w:p>
        </w:tc>
        <w:tc>
          <w:tcPr>
            <w:tcW w:w="1417" w:type="dxa"/>
            <w:tcBorders>
              <w:top w:val="nil"/>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2C057D">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для отдела кадров</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633,00</w:t>
            </w:r>
          </w:p>
        </w:tc>
      </w:tr>
      <w:tr w:rsidTr="001240A3">
        <w:tblPrEx>
          <w:tblW w:w="9497" w:type="dxa"/>
          <w:tblInd w:w="137" w:type="dxa"/>
          <w:tblLayout w:type="fixed"/>
          <w:tblLook w:val="04A0"/>
        </w:tblPrEx>
        <w:trPr>
          <w:trHeight w:val="349"/>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Журнал учета путевых листов, 96л.</w:t>
            </w:r>
          </w:p>
        </w:tc>
        <w:tc>
          <w:tcPr>
            <w:tcW w:w="1417" w:type="dxa"/>
            <w:tcBorders>
              <w:top w:val="nil"/>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для бухгалтерии</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398,00</w:t>
            </w:r>
          </w:p>
        </w:tc>
      </w:tr>
      <w:tr w:rsidTr="001240A3">
        <w:tblPrEx>
          <w:tblW w:w="9497" w:type="dxa"/>
          <w:tblInd w:w="137" w:type="dxa"/>
          <w:tblLayout w:type="fixed"/>
          <w:tblLook w:val="04A0"/>
        </w:tblPrEx>
        <w:trPr>
          <w:trHeight w:val="349"/>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Журнал ознакомления с правилами трудового распорядка дня, иными локальными актами, связанными с трудовой деятельностью, 2 шт. в упаковке</w:t>
            </w:r>
          </w:p>
        </w:tc>
        <w:tc>
          <w:tcPr>
            <w:tcW w:w="1417"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для отдела кадров</w:t>
            </w:r>
          </w:p>
        </w:tc>
        <w:tc>
          <w:tcPr>
            <w:tcW w:w="1701"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558,00</w:t>
            </w:r>
          </w:p>
        </w:tc>
      </w:tr>
      <w:tr w:rsidTr="001240A3">
        <w:tblPrEx>
          <w:tblW w:w="9497" w:type="dxa"/>
          <w:tblInd w:w="137" w:type="dxa"/>
          <w:tblLayout w:type="fixed"/>
          <w:tblLook w:val="04A0"/>
        </w:tblPrEx>
        <w:trPr>
          <w:trHeight w:val="349"/>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Журнал ознакомления с должностными инструкциями, 2 шт. в упаковке</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2C057D">
              <w:rPr>
                <w:rFonts w:ascii="PT Astra Serif" w:eastAsia="Calibri" w:hAnsi="PT Astra Serif"/>
                <w:sz w:val="28"/>
                <w:szCs w:val="28"/>
                <w:lang w:bidi="ar-SA"/>
              </w:rPr>
              <w:t>-</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для отдела кадров</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558,00</w:t>
            </w:r>
          </w:p>
        </w:tc>
      </w:tr>
      <w:tr w:rsidTr="001240A3">
        <w:tblPrEx>
          <w:tblW w:w="9497" w:type="dxa"/>
          <w:tblInd w:w="137" w:type="dxa"/>
          <w:tblLayout w:type="fixed"/>
          <w:tblLook w:val="04A0"/>
        </w:tblPrEx>
        <w:trPr>
          <w:trHeight w:val="349"/>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Журнал регистрации трудовых договоров, 80 л.</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2C057D">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для отдела кадров</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303,00</w:t>
            </w:r>
          </w:p>
        </w:tc>
      </w:tr>
      <w:tr w:rsidTr="001240A3">
        <w:tblPrEx>
          <w:tblW w:w="9497" w:type="dxa"/>
          <w:tblInd w:w="137" w:type="dxa"/>
          <w:tblLayout w:type="fixed"/>
          <w:tblLook w:val="04A0"/>
        </w:tblPrEx>
        <w:trPr>
          <w:trHeight w:val="297"/>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Зажим для бумаг 19 мм 12 шт/упак</w:t>
            </w:r>
          </w:p>
        </w:tc>
        <w:tc>
          <w:tcPr>
            <w:tcW w:w="1417" w:type="dxa"/>
            <w:tcBorders>
              <w:top w:val="single" w:sz="4" w:space="0" w:color="auto"/>
              <w:left w:val="single" w:sz="4" w:space="0" w:color="auto"/>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215,00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Зажим для бумаг 15 мм 12 шт/упак</w:t>
            </w:r>
          </w:p>
        </w:tc>
        <w:tc>
          <w:tcPr>
            <w:tcW w:w="1417"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153,00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Зажим для бумаг 25 мм 12 шт/упак</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189,00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Зажим для бумаг 32 мм 12 шт/упак</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201,00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Зажим для бумаг 41 мм 12 шт/упак</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515,00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Зажим для бумаг 51 мм 12 шт/упак</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465,00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color w:val="000000"/>
                <w:sz w:val="28"/>
                <w:szCs w:val="28"/>
                <w:lang w:bidi="ar-SA"/>
              </w:rPr>
              <w:t xml:space="preserve">Игла для прошивки документов </w:t>
            </w:r>
            <w:r w:rsidRPr="002C057D">
              <w:rPr>
                <w:rFonts w:ascii="PT Astra Serif" w:eastAsia="Calibri" w:hAnsi="PT Astra Serif"/>
                <w:color w:val="000000"/>
                <w:sz w:val="28"/>
                <w:szCs w:val="28"/>
                <w:lang w:bidi="ar-SA"/>
              </w:rPr>
              <w:t>100/125 мм 3 шт./уп.</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75,00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Календарь настенный 3-х секц.</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200,00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Калькулятор настольный полноразмерный 12 разрядов</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1460,00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Калькулятор настольный полноразмерный 16 разрядов</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бухгалтерия</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1205,00</w:t>
            </w:r>
          </w:p>
        </w:tc>
      </w:tr>
      <w:tr w:rsidTr="001240A3">
        <w:tblPrEx>
          <w:tblW w:w="9497" w:type="dxa"/>
          <w:tblInd w:w="137" w:type="dxa"/>
          <w:tblLayout w:type="fixed"/>
          <w:tblLook w:val="04A0"/>
        </w:tblPrEx>
        <w:trPr>
          <w:trHeight w:val="154"/>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Карандаш механический с ластиком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88,00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Карандаш чернографитный с ластиком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50,40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Клей карандаш</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111,00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Клей ПВА 125 г</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161,00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Клейкие закладки пласт. 5цв.25л 12*45мм</w:t>
            </w:r>
          </w:p>
        </w:tc>
        <w:tc>
          <w:tcPr>
            <w:tcW w:w="1417"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w:t>
            </w:r>
          </w:p>
        </w:tc>
        <w:tc>
          <w:tcPr>
            <w:tcW w:w="1559" w:type="dxa"/>
            <w:tcBorders>
              <w:top w:val="single" w:sz="4" w:space="0" w:color="auto"/>
              <w:left w:val="single" w:sz="4" w:space="0" w:color="auto"/>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92,80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Клейкая лента 48мм*132 м</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245,00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Клейкая лента 19 мм х 33 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2C057D">
              <w:rPr>
                <w:rFonts w:ascii="PT Astra Serif" w:eastAsia="Calibri" w:hAnsi="PT Astra Serif"/>
                <w:sz w:val="28"/>
                <w:szCs w:val="28"/>
                <w:lang w:bidi="ar-SA"/>
              </w:rPr>
              <w:t>45,50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Клейкая лента 50мм х 50 м 40мк</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105,00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Клейкая лента 15 мм х 33 м 10 шт в упаковке</w:t>
            </w:r>
          </w:p>
        </w:tc>
        <w:tc>
          <w:tcPr>
            <w:tcW w:w="1417"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313,00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Книга канцелярская</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240,00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Книга учёта 192 л в клетку</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 на отдел кадров, приёмная</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323,00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Книга Журнал регистрации инструктажа на рабочем месте, 32л</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 на отдел кадров</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564,00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Книга учета движения трудовых книжек, 48л.</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для отдела кадров</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102,00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Книга учета движения трудовых книжек и вкладышей,32л.</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для отдела кадров</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646,00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Кнопки-гвоздики</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193,00</w:t>
            </w:r>
          </w:p>
        </w:tc>
      </w:tr>
      <w:tr w:rsidTr="001240A3">
        <w:tblPrEx>
          <w:tblW w:w="9497" w:type="dxa"/>
          <w:tblInd w:w="137" w:type="dxa"/>
          <w:tblLayout w:type="fixed"/>
          <w:tblLook w:val="04A0"/>
        </w:tblPrEx>
        <w:trPr>
          <w:trHeight w:val="1283"/>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Конверты Куда-Кому 110х220, 50 шт/уп</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 на отдел кадров, приёмная. юридический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186,00</w:t>
            </w:r>
          </w:p>
        </w:tc>
      </w:tr>
      <w:tr w:rsidTr="001240A3">
        <w:tblPrEx>
          <w:tblW w:w="9497" w:type="dxa"/>
          <w:tblInd w:w="137" w:type="dxa"/>
          <w:tblLayout w:type="fixed"/>
          <w:tblLook w:val="04A0"/>
        </w:tblPrEx>
        <w:trPr>
          <w:trHeight w:val="1171"/>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Конверты Куда-Кому 229х324, 50 шт/уп</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 на отдел кадров, приёмная. юридический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519,00</w:t>
            </w:r>
          </w:p>
        </w:tc>
      </w:tr>
      <w:tr w:rsidTr="001240A3">
        <w:tblPrEx>
          <w:tblW w:w="9497" w:type="dxa"/>
          <w:tblInd w:w="137" w:type="dxa"/>
          <w:tblLayout w:type="fixed"/>
          <w:tblLook w:val="04A0"/>
        </w:tblPrEx>
        <w:trPr>
          <w:trHeight w:val="1171"/>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Конверты Куда-Кому 162Х229, 50 шт/уп</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 на отдел кадров, приёмная. юридический отдел</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453,00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 xml:space="preserve">Короб архивный на резинке </w:t>
            </w:r>
            <w:r w:rsidRPr="002C057D">
              <w:rPr>
                <w:rFonts w:ascii="PT Astra Serif" w:eastAsia="Calibri" w:hAnsi="PT Astra Serif"/>
                <w:sz w:val="28"/>
                <w:szCs w:val="28"/>
                <w:lang w:bidi="ar-SA"/>
              </w:rPr>
              <w:t>А4, 324х262х75мм, на резинке</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 на отдел</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242,00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Короб архивный А4, 325х250х70мм, на завязках</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229,20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Корректирующая жидкость (штрих)</w:t>
            </w:r>
          </w:p>
        </w:tc>
        <w:tc>
          <w:tcPr>
            <w:tcW w:w="1417"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w:t>
            </w:r>
          </w:p>
        </w:tc>
        <w:tc>
          <w:tcPr>
            <w:tcW w:w="1559" w:type="dxa"/>
            <w:tcBorders>
              <w:top w:val="single" w:sz="4" w:space="0" w:color="auto"/>
              <w:left w:val="single" w:sz="4" w:space="0" w:color="auto"/>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121,00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color w:val="000000"/>
                <w:sz w:val="28"/>
                <w:szCs w:val="28"/>
                <w:lang w:bidi="ar-SA"/>
              </w:rPr>
            </w:pPr>
            <w:r w:rsidRPr="002C057D">
              <w:rPr>
                <w:rFonts w:ascii="PT Astra Serif" w:eastAsia="Calibri" w:hAnsi="PT Astra Serif"/>
                <w:color w:val="000000"/>
                <w:sz w:val="28"/>
                <w:szCs w:val="28"/>
                <w:lang w:bidi="ar-SA"/>
              </w:rPr>
              <w:t>Корректирующая лента 5мм 13м</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294,00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color w:val="000000"/>
                <w:sz w:val="28"/>
                <w:szCs w:val="28"/>
                <w:lang w:bidi="ar-SA"/>
              </w:rPr>
            </w:pPr>
            <w:r w:rsidRPr="002C057D">
              <w:rPr>
                <w:rFonts w:ascii="PT Astra Serif" w:eastAsia="Calibri" w:hAnsi="PT Astra Serif"/>
                <w:color w:val="000000"/>
                <w:sz w:val="28"/>
                <w:szCs w:val="28"/>
                <w:lang w:bidi="ar-SA"/>
              </w:rPr>
              <w:t xml:space="preserve">Корректирующая </w:t>
            </w:r>
            <w:r w:rsidRPr="008615D0">
              <w:rPr>
                <w:rFonts w:ascii="PT Astra Serif" w:eastAsia="Calibri" w:hAnsi="PT Astra Serif"/>
                <w:color w:val="000000"/>
                <w:sz w:val="28"/>
                <w:szCs w:val="28"/>
                <w:lang w:bidi="ar-SA"/>
              </w:rPr>
              <w:t>ручка 10г (8мл)</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152,00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Краска штемпельная</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258,00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 xml:space="preserve">Коврик </w:t>
            </w:r>
            <w:r w:rsidRPr="002C057D">
              <w:rPr>
                <w:rFonts w:ascii="PT Astra Serif" w:eastAsia="Calibri" w:hAnsi="PT Astra Serif"/>
                <w:sz w:val="28"/>
                <w:szCs w:val="28"/>
                <w:lang w:bidi="ar-SA"/>
              </w:rPr>
              <w:t>на стол 60х1000мм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1268,00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Ластик</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95,20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Лента оградительная красно-белая 75мм х 250 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 на отдел строительства и землепользования</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2265,00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color w:val="000000"/>
                <w:sz w:val="28"/>
                <w:szCs w:val="28"/>
                <w:lang w:bidi="ar-SA"/>
              </w:rPr>
              <w:t>Линейка 30см с держателем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121,00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Линейка 20 см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71.00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Лоток вертикальный для бумаг 4х-секционный</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756,00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Лоток горизонтальный для бумаг 3х-секционный</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1704,00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Лоток горизонтальный для бумаг 4х-секционный</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1610,00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Лупа увеличение 5кр</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337,00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Маркер пеинт (лак)</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575,00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Маркер перманентный</w:t>
            </w:r>
          </w:p>
        </w:tc>
        <w:tc>
          <w:tcPr>
            <w:tcW w:w="1417"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100,00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Маркер-выделитель текста 1-5мм, 4 цвета</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Н</w:t>
            </w:r>
            <w:r w:rsidRPr="002C057D">
              <w:rPr>
                <w:rFonts w:ascii="PT Astra Serif" w:eastAsia="Calibri" w:hAnsi="PT Astra Serif"/>
                <w:sz w:val="28"/>
                <w:szCs w:val="28"/>
                <w:lang w:bidi="ar-SA"/>
              </w:rPr>
              <w:t>абор</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311,00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М</w:t>
            </w:r>
            <w:r>
              <w:rPr>
                <w:rFonts w:ascii="PT Astra Serif" w:eastAsia="Calibri" w:hAnsi="PT Astra Serif"/>
                <w:sz w:val="28"/>
                <w:szCs w:val="28"/>
                <w:lang w:bidi="ar-SA"/>
              </w:rPr>
              <w:t xml:space="preserve">агнитный держатель </w:t>
            </w:r>
            <w:r w:rsidRPr="002C057D">
              <w:rPr>
                <w:rFonts w:ascii="PT Astra Serif" w:eastAsia="Calibri" w:hAnsi="PT Astra Serif"/>
                <w:sz w:val="28"/>
                <w:szCs w:val="28"/>
                <w:lang w:bidi="ar-SA"/>
              </w:rPr>
              <w:t>для досок 30мм 8шт. цвет.</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Н</w:t>
            </w:r>
            <w:r w:rsidRPr="002C057D">
              <w:rPr>
                <w:rFonts w:ascii="PT Astra Serif" w:eastAsia="Calibri" w:hAnsi="PT Astra Serif"/>
                <w:sz w:val="28"/>
                <w:szCs w:val="28"/>
                <w:lang w:bidi="ar-SA"/>
              </w:rPr>
              <w:t>абор</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499,00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Набор канцелярский настольный, 14 предметов</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Н</w:t>
            </w:r>
            <w:r w:rsidRPr="002C057D">
              <w:rPr>
                <w:rFonts w:ascii="PT Astra Serif" w:eastAsia="Calibri" w:hAnsi="PT Astra Serif"/>
                <w:sz w:val="28"/>
                <w:szCs w:val="28"/>
                <w:lang w:bidi="ar-SA"/>
              </w:rPr>
              <w:t>абор</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782,00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Набор канцелярский настольный, </w:t>
            </w:r>
            <w:r>
              <w:rPr>
                <w:rFonts w:ascii="PT Astra Serif" w:eastAsia="Calibri" w:hAnsi="PT Astra Serif"/>
                <w:sz w:val="28"/>
                <w:szCs w:val="28"/>
                <w:lang w:bidi="ar-SA"/>
              </w:rPr>
              <w:t>вращающийся,</w:t>
            </w:r>
            <w:r w:rsidRPr="002C057D">
              <w:rPr>
                <w:rFonts w:ascii="PT Astra Serif" w:eastAsia="Calibri" w:hAnsi="PT Astra Serif"/>
                <w:sz w:val="28"/>
                <w:szCs w:val="28"/>
                <w:lang w:bidi="ar-SA"/>
              </w:rPr>
              <w:t xml:space="preserve"> 10 предметов</w:t>
            </w:r>
          </w:p>
        </w:tc>
        <w:tc>
          <w:tcPr>
            <w:tcW w:w="1417"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Н</w:t>
            </w:r>
            <w:r w:rsidRPr="002C057D">
              <w:rPr>
                <w:rFonts w:ascii="PT Astra Serif" w:eastAsia="Calibri" w:hAnsi="PT Astra Serif"/>
                <w:sz w:val="28"/>
                <w:szCs w:val="28"/>
                <w:lang w:bidi="ar-SA"/>
              </w:rPr>
              <w:t>абор</w:t>
            </w:r>
          </w:p>
        </w:tc>
        <w:tc>
          <w:tcPr>
            <w:tcW w:w="1276"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1582,00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Нить прошивная лавсан 1000м</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Pr>
                <w:rFonts w:ascii="PT Astra Serif" w:eastAsia="Calibri" w:hAnsi="PT Astra Serif"/>
                <w:sz w:val="28"/>
                <w:szCs w:val="28"/>
                <w:lang w:val="en-US"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352,00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Нож канцелярский</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133,00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 xml:space="preserve">Ножницы канцелярские пластик симметричные </w:t>
            </w:r>
            <w:r w:rsidRPr="002C057D">
              <w:rPr>
                <w:rFonts w:ascii="PT Astra Serif" w:eastAsia="Calibri" w:hAnsi="PT Astra Serif"/>
                <w:sz w:val="28"/>
                <w:szCs w:val="28"/>
                <w:lang w:bidi="ar-SA"/>
              </w:rPr>
              <w:t>180 мм</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366,00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 xml:space="preserve">Ножницы пластик </w:t>
            </w:r>
            <w:r w:rsidRPr="002C057D">
              <w:rPr>
                <w:rFonts w:ascii="PT Astra Serif" w:eastAsia="Calibri" w:hAnsi="PT Astra Serif"/>
                <w:sz w:val="28"/>
                <w:szCs w:val="28"/>
                <w:lang w:bidi="ar-SA"/>
              </w:rPr>
              <w:t>симметричные 210 мм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 на проектный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476,00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Носители информации </w:t>
            </w:r>
            <w:r w:rsidRPr="002C057D">
              <w:rPr>
                <w:rFonts w:ascii="PT Astra Serif" w:eastAsia="Calibri" w:hAnsi="PT Astra Serif"/>
                <w:sz w:val="28"/>
                <w:szCs w:val="28"/>
                <w:lang w:val="en-US" w:bidi="ar-SA"/>
              </w:rPr>
              <w:t>CD-R</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 на отдел строительства и землепользования</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64,00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Папка на кольцах А4</w:t>
            </w:r>
            <w:r w:rsidRPr="002C057D">
              <w:rPr>
                <w:rFonts w:ascii="PT Astra Serif" w:eastAsia="Calibri" w:hAnsi="PT Astra Serif"/>
                <w:sz w:val="28"/>
                <w:szCs w:val="28"/>
                <w:lang w:bidi="ar-SA"/>
              </w:rPr>
              <w:t>, ширина корешка 24мм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291,00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Папка-файл А4, 60 мкм 100 шт.</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542</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Папка-файл А4, 45 мкм 100шт.</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406</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Папка файл-вкладыш А4, 35 мкм, 100 файлов/упак</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454,00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Папка файл-вкладыш А3, 30 мкм, вертикальный, 50 шт/упак</w:t>
            </w:r>
          </w:p>
        </w:tc>
        <w:tc>
          <w:tcPr>
            <w:tcW w:w="1417"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714,00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Папка-регистратор А4, ширина корешка 50мм</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 на отдел</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221,40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Папка-регистратор А4, ширина корешка 70-75мм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271,00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Папка-регистратор А4, ширина корешка 80мм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297,00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Папка с завязками, картон,240х150х320мм</w:t>
            </w:r>
          </w:p>
        </w:tc>
        <w:tc>
          <w:tcPr>
            <w:tcW w:w="1417"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 на отдел</w:t>
            </w:r>
          </w:p>
        </w:tc>
        <w:tc>
          <w:tcPr>
            <w:tcW w:w="1701"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230,60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Папка А4, 40 прозрачных </w:t>
            </w:r>
            <w:r w:rsidRPr="002C057D">
              <w:rPr>
                <w:rFonts w:ascii="PT Astra Serif" w:eastAsia="Calibri" w:hAnsi="PT Astra Serif"/>
                <w:sz w:val="28"/>
                <w:szCs w:val="28"/>
                <w:lang w:bidi="ar-SA"/>
              </w:rPr>
              <w:t>вкладышей, пластик, 0,65 мм</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370,00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Папка А4, 60 прозрачных вкладышей, пластик, 0,70 мм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362,00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Папка А4, 80 прозрачных вкладышей, пластик, 0,80 мм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405,00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Папка-скоросшиватель Дело, картон, 380 г/м2</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40 бухгалтерия</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40,30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Папка-скоросшиватель Дело, картон, 260 г/м2 упаковка</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16</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Папка с пружинным скоросшивателем, А4, пластик, 0,50 мм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170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Папка-скорошиватель А4 пластик, с отверстиями</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26,50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 xml:space="preserve">Папка-планшет </w:t>
            </w:r>
            <w:r w:rsidRPr="002C057D">
              <w:rPr>
                <w:rFonts w:ascii="PT Astra Serif" w:eastAsia="Calibri" w:hAnsi="PT Astra Serif"/>
                <w:sz w:val="28"/>
                <w:szCs w:val="28"/>
                <w:lang w:bidi="ar-SA"/>
              </w:rPr>
              <w:t>с боковым зажимом А4, пластик, 0,50 мм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138,00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Планшет А4 с зажимом</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 на отдел</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221,00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Папка-уголок A4</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 на отдел</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32,00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Папка на молнии А4</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53,40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Папка –конверт А4 с кн.</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43,00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color w:val="000000"/>
                <w:sz w:val="28"/>
                <w:szCs w:val="28"/>
                <w:lang w:bidi="ar-SA"/>
              </w:rPr>
              <w:t>Подушка для смачивания пальцев круглая 25г</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152,00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color w:val="000000"/>
                <w:sz w:val="28"/>
                <w:szCs w:val="28"/>
                <w:lang w:bidi="ar-SA"/>
              </w:rPr>
            </w:pPr>
            <w:r w:rsidRPr="002C057D">
              <w:rPr>
                <w:rFonts w:ascii="PT Astra Serif" w:eastAsia="Calibri" w:hAnsi="PT Astra Serif"/>
                <w:color w:val="000000"/>
                <w:sz w:val="28"/>
                <w:szCs w:val="28"/>
                <w:lang w:bidi="ar-SA"/>
              </w:rPr>
              <w:t>Подставка- органайзер д</w:t>
            </w:r>
            <w:r>
              <w:rPr>
                <w:rFonts w:ascii="PT Astra Serif" w:eastAsia="Calibri" w:hAnsi="PT Astra Serif"/>
                <w:color w:val="000000"/>
                <w:sz w:val="28"/>
                <w:szCs w:val="28"/>
                <w:lang w:bidi="ar-SA"/>
              </w:rPr>
              <w:t>ля канцелярских принадлежностях</w:t>
            </w:r>
            <w:r w:rsidRPr="002C057D">
              <w:rPr>
                <w:rFonts w:ascii="PT Astra Serif" w:eastAsia="Calibri" w:hAnsi="PT Astra Serif"/>
                <w:color w:val="000000"/>
                <w:sz w:val="28"/>
                <w:szCs w:val="28"/>
                <w:lang w:bidi="ar-SA"/>
              </w:rPr>
              <w:t xml:space="preserve"> 6 отделений</w:t>
            </w:r>
          </w:p>
        </w:tc>
        <w:tc>
          <w:tcPr>
            <w:tcW w:w="1417"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single" w:sz="4" w:space="0" w:color="auto"/>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206,00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Планинг</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838,50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Планшет для бумаг</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248,00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color w:val="000000"/>
                <w:sz w:val="28"/>
                <w:szCs w:val="28"/>
                <w:lang w:bidi="ar-SA"/>
              </w:rPr>
              <w:t>Разбавитель для корректирующей жидкости 20мл быстросохнущей основе</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69,50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Ручка гелевая</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119,00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Ручка шариковая</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109.00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Разделитель листов пластиковый 12л.</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169,00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Средство чистящее для оргтехники, экранов, туба 100 шт</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458,00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Скобы №10</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24 для приемной</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43,80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Скобы №24/6</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82,60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Скобы для степлера №23/13</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365,00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Скрепки 25 мм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97,99</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Скрепки 28 мм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107,19</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color w:val="000000"/>
                <w:sz w:val="28"/>
                <w:szCs w:val="28"/>
                <w:lang w:bidi="ar-SA"/>
              </w:rPr>
            </w:pPr>
            <w:r>
              <w:rPr>
                <w:rFonts w:ascii="PT Astra Serif" w:eastAsia="Calibri" w:hAnsi="PT Astra Serif"/>
                <w:color w:val="000000"/>
                <w:sz w:val="28"/>
                <w:szCs w:val="28"/>
                <w:lang w:bidi="ar-SA"/>
              </w:rPr>
              <w:t xml:space="preserve">Скрепки </w:t>
            </w:r>
            <w:r w:rsidRPr="002C057D">
              <w:rPr>
                <w:rFonts w:ascii="PT Astra Serif" w:eastAsia="Calibri" w:hAnsi="PT Astra Serif"/>
                <w:color w:val="000000"/>
                <w:sz w:val="28"/>
                <w:szCs w:val="28"/>
                <w:lang w:bidi="ar-SA"/>
              </w:rPr>
              <w:t>33 мм никелированные 100 шт.в карт.уп</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120,40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color w:val="000000"/>
                <w:sz w:val="28"/>
                <w:szCs w:val="28"/>
                <w:lang w:bidi="ar-SA"/>
              </w:rPr>
            </w:pPr>
            <w:r w:rsidRPr="002C057D">
              <w:rPr>
                <w:rFonts w:ascii="PT Astra Serif" w:eastAsia="Calibri" w:hAnsi="PT Astra Serif"/>
                <w:color w:val="000000"/>
                <w:sz w:val="28"/>
                <w:szCs w:val="28"/>
                <w:lang w:bidi="ar-SA"/>
              </w:rPr>
              <w:t>Скрепки 50 мм никелированные, 100 шт.в карт.уп</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439,00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color w:val="000000"/>
                <w:sz w:val="28"/>
                <w:szCs w:val="28"/>
                <w:lang w:val="en-US" w:bidi="ar-SA"/>
              </w:rPr>
            </w:pPr>
            <w:r w:rsidRPr="002C057D">
              <w:rPr>
                <w:rFonts w:ascii="PT Astra Serif" w:eastAsia="Calibri" w:hAnsi="PT Astra Serif"/>
                <w:color w:val="000000"/>
                <w:sz w:val="28"/>
                <w:szCs w:val="28"/>
                <w:lang w:bidi="ar-SA"/>
              </w:rPr>
              <w:t>Степлер</w:t>
            </w:r>
            <w:r w:rsidRPr="002C057D">
              <w:rPr>
                <w:rFonts w:ascii="PT Astra Serif" w:eastAsia="Calibri" w:hAnsi="PT Astra Serif"/>
                <w:color w:val="000000"/>
                <w:sz w:val="28"/>
                <w:szCs w:val="28"/>
                <w:lang w:val="en-US" w:bidi="ar-SA"/>
              </w:rPr>
              <w:t xml:space="preserve"> №10 </w:t>
            </w:r>
            <w:r w:rsidRPr="002C057D">
              <w:rPr>
                <w:rFonts w:ascii="PT Astra Serif" w:eastAsia="Calibri" w:hAnsi="PT Astra Serif"/>
                <w:color w:val="000000"/>
                <w:sz w:val="28"/>
                <w:szCs w:val="28"/>
                <w:lang w:bidi="ar-SA"/>
              </w:rPr>
              <w:t>до</w:t>
            </w:r>
            <w:r w:rsidRPr="002C057D">
              <w:rPr>
                <w:rFonts w:ascii="PT Astra Serif" w:eastAsia="Calibri" w:hAnsi="PT Astra Serif"/>
                <w:color w:val="000000"/>
                <w:sz w:val="28"/>
                <w:szCs w:val="28"/>
                <w:lang w:val="en-US" w:bidi="ar-SA"/>
              </w:rPr>
              <w:t xml:space="preserve"> 10 </w:t>
            </w:r>
            <w:r w:rsidRPr="002C057D">
              <w:rPr>
                <w:rFonts w:ascii="PT Astra Serif" w:eastAsia="Calibri" w:hAnsi="PT Astra Serif"/>
                <w:color w:val="000000"/>
                <w:sz w:val="28"/>
                <w:szCs w:val="28"/>
                <w:lang w:bidi="ar-SA"/>
              </w:rPr>
              <w:t>лист</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196,00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color w:val="000000"/>
                <w:sz w:val="28"/>
                <w:szCs w:val="28"/>
                <w:lang w:bidi="ar-SA"/>
              </w:rPr>
            </w:pPr>
            <w:r w:rsidRPr="002C057D">
              <w:rPr>
                <w:rFonts w:ascii="PT Astra Serif" w:eastAsia="Calibri" w:hAnsi="PT Astra Serif"/>
                <w:color w:val="000000"/>
                <w:sz w:val="28"/>
                <w:szCs w:val="28"/>
                <w:lang w:bidi="ar-SA"/>
              </w:rPr>
              <w:t>Степлер</w:t>
            </w:r>
            <w:r w:rsidRPr="002C057D">
              <w:rPr>
                <w:rFonts w:ascii="PT Astra Serif" w:eastAsia="Calibri" w:hAnsi="PT Astra Serif"/>
                <w:color w:val="000000"/>
                <w:sz w:val="28"/>
                <w:szCs w:val="28"/>
                <w:lang w:val="en-US" w:bidi="ar-SA"/>
              </w:rPr>
              <w:t xml:space="preserve"> №10 </w:t>
            </w:r>
            <w:r w:rsidRPr="002C057D">
              <w:rPr>
                <w:rFonts w:ascii="PT Astra Serif" w:eastAsia="Calibri" w:hAnsi="PT Astra Serif"/>
                <w:color w:val="000000"/>
                <w:sz w:val="28"/>
                <w:szCs w:val="28"/>
                <w:lang w:bidi="ar-SA"/>
              </w:rPr>
              <w:t>до</w:t>
            </w:r>
            <w:r w:rsidRPr="002C057D">
              <w:rPr>
                <w:rFonts w:ascii="PT Astra Serif" w:eastAsia="Calibri" w:hAnsi="PT Astra Serif"/>
                <w:color w:val="000000"/>
                <w:sz w:val="28"/>
                <w:szCs w:val="28"/>
                <w:lang w:val="en-US" w:bidi="ar-SA"/>
              </w:rPr>
              <w:t xml:space="preserve"> 15-18 </w:t>
            </w:r>
            <w:r w:rsidRPr="002C057D">
              <w:rPr>
                <w:rFonts w:ascii="PT Astra Serif" w:eastAsia="Calibri" w:hAnsi="PT Astra Serif"/>
                <w:color w:val="000000"/>
                <w:sz w:val="28"/>
                <w:szCs w:val="28"/>
                <w:lang w:bidi="ar-SA"/>
              </w:rPr>
              <w:t>листов</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157,00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Степлер №24/6</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433,00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Степлер №23 до 85 л</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4947,00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Стержень шариковый 143мм, 0,5мм</w:t>
            </w:r>
          </w:p>
        </w:tc>
        <w:tc>
          <w:tcPr>
            <w:tcW w:w="1417"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1559" w:type="dxa"/>
            <w:tcBorders>
              <w:top w:val="single" w:sz="4" w:space="0" w:color="auto"/>
              <w:left w:val="single" w:sz="4" w:space="0" w:color="auto"/>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13,20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Стержень гелевый</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33,50</w:t>
            </w:r>
          </w:p>
        </w:tc>
      </w:tr>
      <w:tr w:rsidTr="001240A3">
        <w:tblPrEx>
          <w:tblW w:w="9497" w:type="dxa"/>
          <w:tblInd w:w="137" w:type="dxa"/>
          <w:tblLayout w:type="fixed"/>
          <w:tblLook w:val="04A0"/>
        </w:tblPrEx>
        <w:trPr>
          <w:trHeight w:val="64"/>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Стержни для механического карандаша</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102,00</w:t>
            </w:r>
          </w:p>
        </w:tc>
      </w:tr>
      <w:tr w:rsidTr="001240A3">
        <w:tblPrEx>
          <w:tblW w:w="9497" w:type="dxa"/>
          <w:tblInd w:w="137" w:type="dxa"/>
          <w:tblLayout w:type="fixed"/>
          <w:tblLook w:val="04A0"/>
        </w:tblPrEx>
        <w:trPr>
          <w:trHeight w:val="64"/>
        </w:trPr>
        <w:tc>
          <w:tcPr>
            <w:tcW w:w="709" w:type="dxa"/>
            <w:tcBorders>
              <w:top w:val="single" w:sz="4" w:space="0" w:color="auto"/>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Самонаборный штамп</w:t>
            </w:r>
          </w:p>
        </w:tc>
        <w:tc>
          <w:tcPr>
            <w:tcW w:w="1417"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c>
        <w:tc>
          <w:tcPr>
            <w:tcW w:w="1559"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701"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1340,00</w:t>
            </w:r>
          </w:p>
        </w:tc>
      </w:tr>
      <w:tr w:rsidTr="001240A3">
        <w:tblPrEx>
          <w:tblW w:w="9497" w:type="dxa"/>
          <w:tblInd w:w="137" w:type="dxa"/>
          <w:tblLayout w:type="fixed"/>
          <w:tblLook w:val="04A0"/>
        </w:tblPrEx>
        <w:trPr>
          <w:trHeight w:val="64"/>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Тетрадь общая, 96 л, клетка</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179,00</w:t>
            </w:r>
          </w:p>
        </w:tc>
      </w:tr>
      <w:tr w:rsidTr="001240A3">
        <w:tblPrEx>
          <w:tblW w:w="9497" w:type="dxa"/>
          <w:tblInd w:w="137" w:type="dxa"/>
          <w:tblLayout w:type="fixed"/>
          <w:tblLook w:val="04A0"/>
        </w:tblPrEx>
        <w:trPr>
          <w:trHeight w:val="515"/>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Термоэтикетки 47х25 мм 1 упаковка по 30 рул.</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0,5 для приемной</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5852,00</w:t>
            </w:r>
          </w:p>
        </w:tc>
      </w:tr>
      <w:tr w:rsidTr="001240A3">
        <w:tblPrEx>
          <w:tblW w:w="9497" w:type="dxa"/>
          <w:tblInd w:w="137" w:type="dxa"/>
          <w:tblLayout w:type="fixed"/>
          <w:tblLook w:val="04A0"/>
        </w:tblPrEx>
        <w:trPr>
          <w:trHeight w:val="64"/>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Точилка с контейнером</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74,00</w:t>
            </w:r>
          </w:p>
        </w:tc>
      </w:tr>
      <w:tr w:rsidTr="001240A3">
        <w:tblPrEx>
          <w:tblW w:w="9497" w:type="dxa"/>
          <w:tblInd w:w="137" w:type="dxa"/>
          <w:tblLayout w:type="fixed"/>
          <w:tblLook w:val="04A0"/>
        </w:tblPrEx>
        <w:trPr>
          <w:trHeight w:val="64"/>
        </w:trPr>
        <w:tc>
          <w:tcPr>
            <w:tcW w:w="709" w:type="dxa"/>
            <w:tcBorders>
              <w:top w:val="nil"/>
              <w:left w:val="single" w:sz="4" w:space="0" w:color="auto"/>
              <w:bottom w:val="single" w:sz="4" w:space="0" w:color="auto"/>
              <w:right w:val="single" w:sz="4" w:space="0" w:color="auto"/>
            </w:tcBorders>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Шило канцелярское</w:t>
            </w:r>
          </w:p>
        </w:tc>
        <w:tc>
          <w:tcPr>
            <w:tcW w:w="1417"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559"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196,00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shd w:val="clear" w:color="auto" w:fill="auto"/>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Штамп стандартный24х3,8</w:t>
            </w:r>
          </w:p>
        </w:tc>
        <w:tc>
          <w:tcPr>
            <w:tcW w:w="1417" w:type="dxa"/>
            <w:tcBorders>
              <w:top w:val="single" w:sz="4" w:space="0" w:color="auto"/>
              <w:left w:val="nil"/>
              <w:bottom w:val="single" w:sz="4" w:space="0" w:color="auto"/>
              <w:right w:val="single" w:sz="4" w:space="0" w:color="auto"/>
            </w:tcBorders>
            <w:shd w:val="clear" w:color="auto" w:fill="auto"/>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shd w:val="clear" w:color="auto" w:fill="auto"/>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single" w:sz="4" w:space="0" w:color="auto"/>
              <w:left w:val="nil"/>
              <w:bottom w:val="single" w:sz="4" w:space="0" w:color="auto"/>
              <w:right w:val="single" w:sz="4" w:space="0" w:color="auto"/>
            </w:tcBorders>
            <w:shd w:val="clear" w:color="auto" w:fill="auto"/>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866,00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shd w:val="clear" w:color="auto" w:fill="auto"/>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Штамп самонаборный 4 строки</w:t>
            </w:r>
          </w:p>
        </w:tc>
        <w:tc>
          <w:tcPr>
            <w:tcW w:w="1417" w:type="dxa"/>
            <w:tcBorders>
              <w:top w:val="single" w:sz="4" w:space="0" w:color="auto"/>
              <w:left w:val="nil"/>
              <w:bottom w:val="single" w:sz="4" w:space="0" w:color="auto"/>
              <w:right w:val="single" w:sz="4" w:space="0" w:color="auto"/>
            </w:tcBorders>
            <w:shd w:val="clear" w:color="auto" w:fill="auto"/>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shd w:val="clear" w:color="auto" w:fill="auto"/>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single" w:sz="4" w:space="0" w:color="auto"/>
              <w:left w:val="nil"/>
              <w:bottom w:val="single" w:sz="4" w:space="0" w:color="auto"/>
              <w:right w:val="single" w:sz="4" w:space="0" w:color="auto"/>
            </w:tcBorders>
            <w:shd w:val="clear" w:color="auto" w:fill="auto"/>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1349,00</w:t>
            </w:r>
          </w:p>
        </w:tc>
      </w:tr>
      <w:tr w:rsidTr="001240A3">
        <w:tblPrEx>
          <w:tblW w:w="9497" w:type="dxa"/>
          <w:tblInd w:w="137" w:type="dxa"/>
          <w:tblLayout w:type="fixed"/>
          <w:tblLook w:val="04A0"/>
        </w:tblPrEx>
        <w:trPr>
          <w:trHeight w:val="51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122BF" w:rsidRPr="002C057D" w:rsidP="004122BF">
            <w:pPr>
              <w:numPr>
                <w:ilvl w:val="0"/>
                <w:numId w:val="18"/>
              </w:numPr>
              <w:pBdr>
                <w:top w:val="none" w:sz="0" w:space="0" w:color="auto"/>
                <w:left w:val="none" w:sz="0" w:space="0" w:color="auto"/>
                <w:bottom w:val="none" w:sz="0" w:space="0" w:color="auto"/>
                <w:right w:val="none" w:sz="0" w:space="0" w:color="auto"/>
                <w:between w:val="none" w:sz="0" w:space="0" w:color="auto"/>
              </w:pBdr>
              <w:ind w:left="360"/>
              <w:contextualSpacing/>
              <w:jc w:val="center"/>
              <w:rPr>
                <w:rFonts w:ascii="PT Astra Serif" w:eastAsia="Calibri" w:hAnsi="PT Astra Serif"/>
                <w:sz w:val="28"/>
                <w:szCs w:val="28"/>
                <w:lang w:bidi="ar-SA"/>
              </w:rPr>
            </w:pPr>
          </w:p>
        </w:tc>
        <w:tc>
          <w:tcPr>
            <w:tcW w:w="2835" w:type="dxa"/>
            <w:tcBorders>
              <w:top w:val="single" w:sz="4" w:space="0" w:color="auto"/>
              <w:left w:val="nil"/>
              <w:bottom w:val="single" w:sz="4" w:space="0" w:color="auto"/>
              <w:right w:val="single" w:sz="4" w:space="0" w:color="auto"/>
            </w:tcBorders>
            <w:shd w:val="clear" w:color="auto" w:fill="auto"/>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Штамп самонаборный 5 строк</w:t>
            </w:r>
          </w:p>
        </w:tc>
        <w:tc>
          <w:tcPr>
            <w:tcW w:w="1417" w:type="dxa"/>
            <w:tcBorders>
              <w:top w:val="single" w:sz="4" w:space="0" w:color="auto"/>
              <w:left w:val="nil"/>
              <w:bottom w:val="single" w:sz="4" w:space="0" w:color="auto"/>
              <w:right w:val="single" w:sz="4" w:space="0" w:color="auto"/>
            </w:tcBorders>
            <w:shd w:val="clear" w:color="auto" w:fill="auto"/>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276" w:type="dxa"/>
            <w:tcBorders>
              <w:top w:val="single" w:sz="4" w:space="0" w:color="auto"/>
              <w:left w:val="nil"/>
              <w:bottom w:val="single" w:sz="4" w:space="0" w:color="auto"/>
              <w:right w:val="single" w:sz="4" w:space="0" w:color="auto"/>
            </w:tcBorders>
            <w:shd w:val="clear" w:color="auto" w:fill="auto"/>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на отдел</w:t>
            </w:r>
          </w:p>
        </w:tc>
        <w:tc>
          <w:tcPr>
            <w:tcW w:w="1701" w:type="dxa"/>
            <w:tcBorders>
              <w:top w:val="single" w:sz="4" w:space="0" w:color="auto"/>
              <w:left w:val="nil"/>
              <w:bottom w:val="single" w:sz="4" w:space="0" w:color="auto"/>
              <w:right w:val="single" w:sz="4" w:space="0" w:color="auto"/>
            </w:tcBorders>
            <w:shd w:val="clear" w:color="auto" w:fill="auto"/>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3306,00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20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3</w:t>
      </w:r>
      <w:r>
        <w:rPr>
          <w:rFonts w:ascii="PT Astra Serif" w:eastAsia="Calibri" w:hAnsi="PT Astra Serif"/>
          <w:sz w:val="28"/>
          <w:szCs w:val="28"/>
          <w:lang w:bidi="ar-SA"/>
        </w:rPr>
        <w:t>8</w:t>
      </w:r>
    </w:p>
    <w:p w:rsidR="004122BF" w:rsidRPr="002C057D" w:rsidP="004122BF">
      <w:pPr>
        <w:pBdr>
          <w:top w:val="none" w:sz="0" w:space="0" w:color="auto"/>
          <w:left w:val="none" w:sz="0" w:space="0" w:color="auto"/>
          <w:bottom w:val="none" w:sz="0" w:space="0" w:color="auto"/>
          <w:right w:val="none" w:sz="0" w:space="0" w:color="auto"/>
          <w:between w:val="none" w:sz="0" w:space="0" w:color="auto"/>
        </w:pBdr>
        <w:spacing w:before="120" w:after="200"/>
        <w:jc w:val="right"/>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приобретение хозяйственных товаров и принадлежностей</w:t>
      </w:r>
    </w:p>
    <w:tbl>
      <w:tblPr>
        <w:tblW w:w="9923" w:type="dxa"/>
        <w:tblInd w:w="-289" w:type="dxa"/>
        <w:tblLayout w:type="fixed"/>
        <w:tblLook w:val="04A0"/>
      </w:tblPr>
      <w:tblGrid>
        <w:gridCol w:w="710"/>
        <w:gridCol w:w="2693"/>
        <w:gridCol w:w="1134"/>
        <w:gridCol w:w="1134"/>
        <w:gridCol w:w="2126"/>
        <w:gridCol w:w="2126"/>
      </w:tblGrid>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п/п</w:t>
            </w:r>
          </w:p>
        </w:tc>
        <w:tc>
          <w:tcPr>
            <w:tcW w:w="2693"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Наименование товара</w:t>
            </w:r>
          </w:p>
        </w:tc>
        <w:tc>
          <w:tcPr>
            <w:tcW w:w="1134"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Ед. изм.</w:t>
            </w:r>
          </w:p>
        </w:tc>
        <w:tc>
          <w:tcPr>
            <w:tcW w:w="1134"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Количество в год</w:t>
            </w:r>
          </w:p>
        </w:tc>
        <w:tc>
          <w:tcPr>
            <w:tcW w:w="2126"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Периодичность приобретения</w:t>
            </w:r>
          </w:p>
        </w:tc>
        <w:tc>
          <w:tcPr>
            <w:tcW w:w="2126"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Предельная цена приобретения за ед. в руб.</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1.</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Аптечка первой помощи работникам</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3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1545,00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2.</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Аккумулятор-</w:t>
            </w:r>
          </w:p>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емкость -1,5Ач, напряжение -18 В, зарядное устройство</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2316,40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3.</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Аккумуляторная инспекционная камера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3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42500,00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4.</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Аккумулятор </w:t>
            </w:r>
            <w:r w:rsidRPr="002C057D">
              <w:rPr>
                <w:rFonts w:ascii="PT Astra Serif" w:eastAsia="Calibri" w:hAnsi="PT Astra Serif"/>
                <w:sz w:val="28"/>
                <w:szCs w:val="28"/>
                <w:lang w:val="en-US" w:bidi="ar-SA"/>
              </w:rPr>
              <w:t>Ryobi</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6836,20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5.</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Аккумулятор 18650 с раздельным дальним и ближним </w:t>
            </w:r>
            <w:r w:rsidRPr="002C057D">
              <w:rPr>
                <w:rFonts w:ascii="PT Astra Serif" w:eastAsia="Calibri" w:hAnsi="PT Astra Serif"/>
                <w:sz w:val="28"/>
                <w:szCs w:val="28"/>
                <w:lang w:bidi="ar-SA"/>
              </w:rPr>
              <w:t>светом для налобного фонаря.</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702,00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6.</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Бумага туалетная 8 рул. 2хсл.</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20</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356,00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7.</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Батарейка ААА(мизинчиковые)</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DE06E5">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54</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60,00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8.</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2C057D">
              <w:rPr>
                <w:rFonts w:ascii="PT Astra Serif" w:eastAsia="Calibri" w:hAnsi="PT Astra Serif"/>
                <w:sz w:val="28"/>
                <w:szCs w:val="28"/>
                <w:lang w:bidi="ar-SA"/>
              </w:rPr>
              <w:t xml:space="preserve">Батарейка </w:t>
            </w:r>
            <w:r w:rsidRPr="002C057D">
              <w:rPr>
                <w:rFonts w:ascii="PT Astra Serif" w:eastAsia="Calibri" w:hAnsi="PT Astra Serif"/>
                <w:sz w:val="28"/>
                <w:szCs w:val="28"/>
                <w:lang w:val="en-US" w:bidi="ar-SA"/>
              </w:rPr>
              <w:t>D/L20</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54</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537,00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9.</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Батарейка </w:t>
            </w:r>
            <w:r w:rsidRPr="002C057D">
              <w:rPr>
                <w:rFonts w:ascii="PT Astra Serif" w:eastAsia="Calibri" w:hAnsi="PT Astra Serif"/>
                <w:sz w:val="28"/>
                <w:szCs w:val="28"/>
                <w:lang w:val="en-US" w:bidi="ar-SA"/>
              </w:rPr>
              <w:t>Varta</w:t>
            </w:r>
            <w:r w:rsidRPr="002C057D">
              <w:rPr>
                <w:rFonts w:ascii="PT Astra Serif" w:eastAsia="Calibri" w:hAnsi="PT Astra Serif"/>
                <w:sz w:val="28"/>
                <w:szCs w:val="28"/>
                <w:lang w:bidi="ar-SA"/>
              </w:rPr>
              <w:t xml:space="preserve"> </w:t>
            </w:r>
            <w:r w:rsidRPr="002C057D">
              <w:rPr>
                <w:rFonts w:ascii="PT Astra Serif" w:eastAsia="Calibri" w:hAnsi="PT Astra Serif"/>
                <w:sz w:val="28"/>
                <w:szCs w:val="28"/>
                <w:lang w:val="en-US" w:bidi="ar-SA"/>
              </w:rPr>
              <w:t>Longlife</w:t>
            </w:r>
            <w:r w:rsidRPr="002C057D">
              <w:rPr>
                <w:rFonts w:ascii="PT Astra Serif" w:eastAsia="Calibri" w:hAnsi="PT Astra Serif"/>
                <w:sz w:val="28"/>
                <w:szCs w:val="28"/>
                <w:lang w:bidi="ar-SA"/>
              </w:rPr>
              <w:t xml:space="preserve"> 4106 </w:t>
            </w:r>
            <w:r w:rsidRPr="002C057D">
              <w:rPr>
                <w:rFonts w:ascii="PT Astra Serif" w:eastAsia="Calibri" w:hAnsi="PT Astra Serif"/>
                <w:sz w:val="28"/>
                <w:szCs w:val="28"/>
                <w:lang w:val="en-US" w:bidi="ar-SA"/>
              </w:rPr>
              <w:t>LR</w:t>
            </w:r>
            <w:r w:rsidRPr="002C057D">
              <w:rPr>
                <w:rFonts w:ascii="PT Astra Serif" w:eastAsia="Calibri" w:hAnsi="PT Astra Serif"/>
                <w:sz w:val="28"/>
                <w:szCs w:val="28"/>
                <w:lang w:bidi="ar-SA"/>
              </w:rPr>
              <w:t xml:space="preserve">6 </w:t>
            </w:r>
            <w:r w:rsidRPr="002C057D">
              <w:rPr>
                <w:rFonts w:ascii="PT Astra Serif" w:eastAsia="Calibri" w:hAnsi="PT Astra Serif"/>
                <w:sz w:val="28"/>
                <w:szCs w:val="28"/>
                <w:lang w:val="en-US" w:bidi="ar-SA"/>
              </w:rPr>
              <w:t>BR</w:t>
            </w:r>
            <w:r w:rsidRPr="002C057D">
              <w:rPr>
                <w:rFonts w:ascii="PT Astra Serif" w:eastAsia="Calibri" w:hAnsi="PT Astra Serif"/>
                <w:sz w:val="28"/>
                <w:szCs w:val="28"/>
                <w:lang w:bidi="ar-SA"/>
              </w:rPr>
              <w:t>4 пальчиковая по 4шт.</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w:t>
            </w:r>
            <w:r>
              <w:rPr>
                <w:rFonts w:ascii="PT Astra Serif" w:eastAsia="Calibri" w:hAnsi="PT Astra Serif"/>
                <w:sz w:val="28"/>
                <w:szCs w:val="28"/>
                <w:lang w:bidi="ar-SA"/>
              </w:rPr>
              <w:t>омплек</w:t>
            </w:r>
            <w:r w:rsidRPr="002C057D">
              <w:rPr>
                <w:rFonts w:ascii="PT Astra Serif" w:eastAsia="Calibri" w:hAnsi="PT Astra Serif"/>
                <w:sz w:val="28"/>
                <w:szCs w:val="28"/>
                <w:lang w:bidi="ar-SA"/>
              </w:rPr>
              <w:t>т</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30</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 раза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540</w:t>
            </w:r>
            <w:r>
              <w:rPr>
                <w:rFonts w:ascii="PT Astra Serif" w:eastAsia="Calibri" w:hAnsi="PT Astra Serif"/>
                <w:sz w:val="28"/>
                <w:szCs w:val="28"/>
                <w:lang w:bidi="ar-SA"/>
              </w:rPr>
              <w:t>,00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10.</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Батарейка </w:t>
            </w:r>
            <w:r w:rsidRPr="002C057D">
              <w:rPr>
                <w:rFonts w:ascii="PT Astra Serif" w:eastAsia="Calibri" w:hAnsi="PT Astra Serif"/>
                <w:sz w:val="28"/>
                <w:szCs w:val="28"/>
                <w:lang w:val="en-US" w:bidi="ar-SA"/>
              </w:rPr>
              <w:t>Varta</w:t>
            </w:r>
            <w:r w:rsidRPr="002C057D">
              <w:rPr>
                <w:rFonts w:ascii="PT Astra Serif" w:eastAsia="Calibri" w:hAnsi="PT Astra Serif"/>
                <w:sz w:val="28"/>
                <w:szCs w:val="28"/>
                <w:lang w:bidi="ar-SA"/>
              </w:rPr>
              <w:t xml:space="preserve"> </w:t>
            </w:r>
            <w:r w:rsidRPr="002C057D">
              <w:rPr>
                <w:rFonts w:ascii="PT Astra Serif" w:eastAsia="Calibri" w:hAnsi="PT Astra Serif"/>
                <w:sz w:val="28"/>
                <w:szCs w:val="28"/>
                <w:lang w:val="en-US" w:bidi="ar-SA"/>
              </w:rPr>
              <w:t>Longlife</w:t>
            </w:r>
            <w:r w:rsidRPr="002C057D">
              <w:rPr>
                <w:rFonts w:ascii="PT Astra Serif" w:eastAsia="Calibri" w:hAnsi="PT Astra Serif"/>
                <w:sz w:val="28"/>
                <w:szCs w:val="28"/>
                <w:lang w:bidi="ar-SA"/>
              </w:rPr>
              <w:t xml:space="preserve"> 847075 </w:t>
            </w:r>
            <w:r w:rsidRPr="002C057D">
              <w:rPr>
                <w:rFonts w:ascii="PT Astra Serif" w:eastAsia="Calibri" w:hAnsi="PT Astra Serif"/>
                <w:sz w:val="28"/>
                <w:szCs w:val="28"/>
                <w:lang w:val="en-US" w:bidi="ar-SA"/>
              </w:rPr>
              <w:t>LR</w:t>
            </w:r>
            <w:r w:rsidRPr="002C057D">
              <w:rPr>
                <w:rFonts w:ascii="PT Astra Serif" w:eastAsia="Calibri" w:hAnsi="PT Astra Serif"/>
                <w:sz w:val="28"/>
                <w:szCs w:val="28"/>
                <w:lang w:bidi="ar-SA"/>
              </w:rPr>
              <w:t xml:space="preserve">03 </w:t>
            </w:r>
            <w:r w:rsidRPr="002C057D">
              <w:rPr>
                <w:rFonts w:ascii="PT Astra Serif" w:eastAsia="Calibri" w:hAnsi="PT Astra Serif"/>
                <w:sz w:val="28"/>
                <w:szCs w:val="28"/>
                <w:lang w:val="en-US" w:bidi="ar-SA"/>
              </w:rPr>
              <w:t>BR</w:t>
            </w:r>
            <w:r w:rsidRPr="002C057D">
              <w:rPr>
                <w:rFonts w:ascii="PT Astra Serif" w:eastAsia="Calibri" w:hAnsi="PT Astra Serif"/>
                <w:sz w:val="28"/>
                <w:szCs w:val="28"/>
                <w:lang w:bidi="ar-SA"/>
              </w:rPr>
              <w:t xml:space="preserve">4 </w:t>
            </w:r>
            <w:r w:rsidRPr="002C057D">
              <w:rPr>
                <w:rFonts w:ascii="PT Astra Serif" w:eastAsia="Calibri" w:hAnsi="PT Astra Serif"/>
                <w:sz w:val="28"/>
                <w:szCs w:val="28"/>
                <w:lang w:val="en-US" w:bidi="ar-SA"/>
              </w:rPr>
              <w:t>vbpbyxbrjdfz</w:t>
            </w:r>
            <w:r w:rsidRPr="002C057D">
              <w:rPr>
                <w:rFonts w:ascii="PT Astra Serif" w:eastAsia="Calibri" w:hAnsi="PT Astra Serif"/>
                <w:sz w:val="28"/>
                <w:szCs w:val="28"/>
                <w:lang w:bidi="ar-SA"/>
              </w:rPr>
              <w:t xml:space="preserve"> по 4шт.</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Комплек</w:t>
            </w:r>
            <w:r w:rsidRPr="002C057D">
              <w:rPr>
                <w:rFonts w:ascii="PT Astra Serif" w:eastAsia="Calibri" w:hAnsi="PT Astra Serif"/>
                <w:sz w:val="28"/>
                <w:szCs w:val="28"/>
                <w:lang w:bidi="ar-SA"/>
              </w:rPr>
              <w:t>т</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30</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 раза в год</w:t>
            </w:r>
          </w:p>
        </w:tc>
        <w:tc>
          <w:tcPr>
            <w:tcW w:w="2126" w:type="dxa"/>
            <w:tcBorders>
              <w:top w:val="single" w:sz="4" w:space="0" w:color="auto"/>
              <w:left w:val="nil"/>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val="en-US" w:bidi="ar-SA"/>
              </w:rPr>
              <w:t>414</w:t>
            </w:r>
            <w:r>
              <w:rPr>
                <w:rFonts w:ascii="PT Astra Serif" w:eastAsia="Calibri" w:hAnsi="PT Astra Serif"/>
                <w:sz w:val="28"/>
                <w:szCs w:val="28"/>
                <w:lang w:bidi="ar-SA"/>
              </w:rPr>
              <w:t>,00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11.</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Бур для перфоратора</w:t>
            </w:r>
          </w:p>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-назначение бетон, кирпич, гранит, крепление-</w:t>
            </w:r>
            <w:r w:rsidRPr="002C057D">
              <w:rPr>
                <w:rFonts w:ascii="PT Astra Serif" w:eastAsia="Calibri" w:hAnsi="PT Astra Serif"/>
                <w:sz w:val="28"/>
                <w:szCs w:val="28"/>
                <w:lang w:val="en-US" w:bidi="ar-SA"/>
              </w:rPr>
              <w:t>SDS</w:t>
            </w:r>
            <w:r w:rsidRPr="002C057D">
              <w:rPr>
                <w:rFonts w:ascii="PT Astra Serif" w:eastAsia="Calibri" w:hAnsi="PT Astra Serif"/>
                <w:sz w:val="28"/>
                <w:szCs w:val="28"/>
                <w:lang w:bidi="ar-SA"/>
              </w:rPr>
              <w:t>-</w:t>
            </w:r>
            <w:r w:rsidRPr="002C057D">
              <w:rPr>
                <w:rFonts w:ascii="PT Astra Serif" w:eastAsia="Calibri" w:hAnsi="PT Astra Serif"/>
                <w:sz w:val="28"/>
                <w:szCs w:val="28"/>
                <w:lang w:val="en-US" w:bidi="ar-SA"/>
              </w:rPr>
              <w:t>max</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3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19186,50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12.</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Бур</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3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156,00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13.</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Влагомер строительных материалов</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3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64860,00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14.</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Губки для мытья посуды по 5 шт.в упаковке</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полгода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51,80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15.</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Доска магнитно-маркерная 60х90см.</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2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5153,00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16.</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Долото- крепление </w:t>
            </w:r>
            <w:r w:rsidRPr="002C057D">
              <w:rPr>
                <w:rFonts w:ascii="PT Astra Serif" w:eastAsia="Calibri" w:hAnsi="PT Astra Serif"/>
                <w:sz w:val="28"/>
                <w:szCs w:val="28"/>
                <w:lang w:val="en-US" w:bidi="ar-SA"/>
              </w:rPr>
              <w:t>SDS</w:t>
            </w:r>
            <w:r w:rsidRPr="002C057D">
              <w:rPr>
                <w:rFonts w:ascii="PT Astra Serif" w:eastAsia="Calibri" w:hAnsi="PT Astra Serif"/>
                <w:sz w:val="28"/>
                <w:szCs w:val="28"/>
                <w:lang w:bidi="ar-SA"/>
              </w:rPr>
              <w:t>-</w:t>
            </w:r>
            <w:r w:rsidRPr="002C057D">
              <w:rPr>
                <w:rFonts w:ascii="PT Astra Serif" w:eastAsia="Calibri" w:hAnsi="PT Astra Serif"/>
                <w:sz w:val="28"/>
                <w:szCs w:val="28"/>
                <w:lang w:val="en-US" w:bidi="ar-SA"/>
              </w:rPr>
              <w:t>max</w:t>
            </w:r>
            <w:r w:rsidRPr="002C057D">
              <w:rPr>
                <w:rFonts w:ascii="PT Astra Serif" w:eastAsia="Calibri" w:hAnsi="PT Astra Serif"/>
                <w:sz w:val="28"/>
                <w:szCs w:val="28"/>
                <w:lang w:bidi="ar-SA"/>
              </w:rPr>
              <w:t>,</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форма наконечника -пика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2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1299,00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17.</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Долото</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3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751,00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18.</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Детектор скрытой проводки</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3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7613,40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19.</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Дальномер лазерный-</w:t>
            </w:r>
          </w:p>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тип электропитания – батарейки, ед. измерения расстояния метры.</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3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3554,50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20.</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Зарядное устройство для АКБ универсальное</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1067,00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21.</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Измеритель влажности бетона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3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44200,00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22.</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Измеритель влажности древесины</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3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22850,00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23.</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Измеритель прочности</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3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95300,00</w:t>
            </w:r>
          </w:p>
        </w:tc>
      </w:tr>
      <w:tr w:rsidTr="001240A3">
        <w:tblPrEx>
          <w:tblW w:w="9923" w:type="dxa"/>
          <w:tblInd w:w="-289" w:type="dxa"/>
          <w:tblLayout w:type="fixed"/>
          <w:tblLook w:val="04A0"/>
        </w:tblPrEx>
        <w:trPr>
          <w:trHeight w:val="418"/>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24.</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Корзина для мусора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399,00</w:t>
            </w:r>
          </w:p>
        </w:tc>
      </w:tr>
      <w:tr w:rsidTr="001240A3">
        <w:tblPrEx>
          <w:tblW w:w="9923" w:type="dxa"/>
          <w:tblInd w:w="-289" w:type="dxa"/>
          <w:tblLayout w:type="fixed"/>
          <w:tblLook w:val="04A0"/>
        </w:tblPrEx>
        <w:trPr>
          <w:trHeight w:val="447"/>
        </w:trPr>
        <w:tc>
          <w:tcPr>
            <w:tcW w:w="710" w:type="dxa"/>
            <w:tcBorders>
              <w:top w:val="nil"/>
              <w:left w:val="single" w:sz="4" w:space="0" w:color="auto"/>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25.</w:t>
            </w:r>
          </w:p>
        </w:tc>
        <w:tc>
          <w:tcPr>
            <w:tcW w:w="2693" w:type="dxa"/>
            <w:tcBorders>
              <w:top w:val="nil"/>
              <w:left w:val="nil"/>
              <w:bottom w:val="single" w:sz="4" w:space="0" w:color="auto"/>
              <w:right w:val="single" w:sz="4" w:space="0" w:color="auto"/>
            </w:tcBorders>
            <w:vAlign w:val="center"/>
            <w:hideMark/>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Электрическая лампа люминесцентная  (25 шт/уп)</w:t>
            </w:r>
          </w:p>
        </w:tc>
        <w:tc>
          <w:tcPr>
            <w:tcW w:w="1134" w:type="dxa"/>
            <w:tcBorders>
              <w:top w:val="nil"/>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Упаковка</w:t>
            </w:r>
          </w:p>
        </w:tc>
        <w:tc>
          <w:tcPr>
            <w:tcW w:w="1134"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4769,00</w:t>
            </w:r>
          </w:p>
        </w:tc>
      </w:tr>
      <w:tr w:rsidTr="001240A3">
        <w:tblPrEx>
          <w:tblW w:w="9923" w:type="dxa"/>
          <w:tblInd w:w="-289" w:type="dxa"/>
          <w:tblLayout w:type="fixed"/>
          <w:tblLook w:val="04A0"/>
        </w:tblPrEx>
        <w:trPr>
          <w:trHeight w:val="447"/>
        </w:trPr>
        <w:tc>
          <w:tcPr>
            <w:tcW w:w="710"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26.</w:t>
            </w:r>
          </w:p>
        </w:tc>
        <w:tc>
          <w:tcPr>
            <w:tcW w:w="2693"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Светильник</w:t>
            </w:r>
          </w:p>
        </w:tc>
        <w:tc>
          <w:tcPr>
            <w:tcW w:w="1134"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1443,80</w:t>
            </w:r>
          </w:p>
        </w:tc>
      </w:tr>
      <w:tr w:rsidTr="001240A3">
        <w:tblPrEx>
          <w:tblW w:w="9923" w:type="dxa"/>
          <w:tblInd w:w="-289" w:type="dxa"/>
          <w:tblLayout w:type="fixed"/>
          <w:tblLook w:val="04A0"/>
        </w:tblPrEx>
        <w:trPr>
          <w:trHeight w:val="447"/>
        </w:trPr>
        <w:tc>
          <w:tcPr>
            <w:tcW w:w="710"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27.</w:t>
            </w:r>
          </w:p>
        </w:tc>
        <w:tc>
          <w:tcPr>
            <w:tcW w:w="2693"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Лом-гвоздодер –</w:t>
            </w:r>
          </w:p>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шестигранный профиль</w:t>
            </w:r>
          </w:p>
        </w:tc>
        <w:tc>
          <w:tcPr>
            <w:tcW w:w="1134"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2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908,00</w:t>
            </w:r>
          </w:p>
        </w:tc>
      </w:tr>
      <w:tr w:rsidTr="001240A3">
        <w:tblPrEx>
          <w:tblW w:w="9923" w:type="dxa"/>
          <w:tblInd w:w="-289" w:type="dxa"/>
          <w:tblLayout w:type="fixed"/>
          <w:tblLook w:val="04A0"/>
        </w:tblPrEx>
        <w:trPr>
          <w:trHeight w:val="447"/>
        </w:trPr>
        <w:tc>
          <w:tcPr>
            <w:tcW w:w="710"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28.</w:t>
            </w:r>
          </w:p>
        </w:tc>
        <w:tc>
          <w:tcPr>
            <w:tcW w:w="2693"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Мыло жидкое 5л</w:t>
            </w:r>
          </w:p>
        </w:tc>
        <w:tc>
          <w:tcPr>
            <w:tcW w:w="1134"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684,00</w:t>
            </w:r>
          </w:p>
        </w:tc>
      </w:tr>
      <w:tr w:rsidTr="001240A3">
        <w:tblPrEx>
          <w:tblW w:w="9923" w:type="dxa"/>
          <w:tblInd w:w="-289" w:type="dxa"/>
          <w:tblLayout w:type="fixed"/>
          <w:tblLook w:val="04A0"/>
        </w:tblPrEx>
        <w:trPr>
          <w:trHeight w:val="447"/>
        </w:trPr>
        <w:tc>
          <w:tcPr>
            <w:tcW w:w="710"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29.</w:t>
            </w:r>
          </w:p>
        </w:tc>
        <w:tc>
          <w:tcPr>
            <w:tcW w:w="2693"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Масло 1л.- цепное, минеральное</w:t>
            </w:r>
          </w:p>
        </w:tc>
        <w:tc>
          <w:tcPr>
            <w:tcW w:w="1134"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полгода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415,00</w:t>
            </w:r>
          </w:p>
        </w:tc>
      </w:tr>
      <w:tr w:rsidTr="001240A3">
        <w:tblPrEx>
          <w:tblW w:w="9923" w:type="dxa"/>
          <w:tblInd w:w="-289" w:type="dxa"/>
          <w:tblLayout w:type="fixed"/>
          <w:tblLook w:val="04A0"/>
        </w:tblPrEx>
        <w:trPr>
          <w:trHeight w:val="447"/>
        </w:trPr>
        <w:tc>
          <w:tcPr>
            <w:tcW w:w="710"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30.</w:t>
            </w:r>
          </w:p>
        </w:tc>
        <w:tc>
          <w:tcPr>
            <w:tcW w:w="2693"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Многофункциональная разборная лопата (с ледорубом, мотыгой, пилой)</w:t>
            </w:r>
          </w:p>
        </w:tc>
        <w:tc>
          <w:tcPr>
            <w:tcW w:w="1134"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2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2111,20</w:t>
            </w:r>
          </w:p>
        </w:tc>
      </w:tr>
      <w:tr w:rsidTr="001240A3">
        <w:tblPrEx>
          <w:tblW w:w="9923" w:type="dxa"/>
          <w:tblInd w:w="-289" w:type="dxa"/>
          <w:tblLayout w:type="fixed"/>
          <w:tblLook w:val="04A0"/>
        </w:tblPrEx>
        <w:trPr>
          <w:trHeight w:val="447"/>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31.</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Многофункциональная разборная лопата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3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3055,00</w:t>
            </w:r>
          </w:p>
        </w:tc>
      </w:tr>
      <w:tr w:rsidTr="001240A3">
        <w:tblPrEx>
          <w:tblW w:w="9923" w:type="dxa"/>
          <w:tblInd w:w="-289" w:type="dxa"/>
          <w:tblLayout w:type="fixed"/>
          <w:tblLook w:val="04A0"/>
        </w:tblPrEx>
        <w:trPr>
          <w:trHeight w:val="447"/>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32.</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2C057D">
              <w:rPr>
                <w:rFonts w:ascii="PT Astra Serif" w:eastAsia="Calibri" w:hAnsi="PT Astra Serif"/>
                <w:sz w:val="28"/>
                <w:szCs w:val="28"/>
                <w:lang w:bidi="ar-SA"/>
              </w:rPr>
              <w:t xml:space="preserve">Масло </w:t>
            </w:r>
            <w:r w:rsidRPr="002C057D">
              <w:rPr>
                <w:rFonts w:ascii="PT Astra Serif" w:eastAsia="Calibri" w:hAnsi="PT Astra Serif"/>
                <w:sz w:val="28"/>
                <w:szCs w:val="28"/>
                <w:lang w:val="en-US" w:bidi="ar-SA"/>
              </w:rPr>
              <w:t>AL-KO</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615,60</w:t>
            </w:r>
          </w:p>
        </w:tc>
      </w:tr>
      <w:tr w:rsidTr="001240A3">
        <w:tblPrEx>
          <w:tblW w:w="9923" w:type="dxa"/>
          <w:tblInd w:w="-289" w:type="dxa"/>
          <w:tblLayout w:type="fixed"/>
          <w:tblLook w:val="04A0"/>
        </w:tblPrEx>
        <w:trPr>
          <w:trHeight w:val="447"/>
        </w:trPr>
        <w:tc>
          <w:tcPr>
            <w:tcW w:w="710"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33.</w:t>
            </w:r>
          </w:p>
        </w:tc>
        <w:tc>
          <w:tcPr>
            <w:tcW w:w="2693"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Мешки для мусора,120л,</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уп.</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10</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шт. 70Х110см</w:t>
            </w:r>
          </w:p>
        </w:tc>
        <w:tc>
          <w:tcPr>
            <w:tcW w:w="1134"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Р</w:t>
            </w:r>
            <w:r w:rsidRPr="002C057D">
              <w:rPr>
                <w:rFonts w:ascii="PT Astra Serif" w:eastAsia="Calibri" w:hAnsi="PT Astra Serif"/>
                <w:sz w:val="28"/>
                <w:szCs w:val="28"/>
                <w:lang w:bidi="ar-SA"/>
              </w:rPr>
              <w:t>улон</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2,5</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месяц</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181,65</w:t>
            </w:r>
          </w:p>
        </w:tc>
      </w:tr>
      <w:tr w:rsidTr="001240A3">
        <w:tblPrEx>
          <w:tblW w:w="9923" w:type="dxa"/>
          <w:tblInd w:w="-289" w:type="dxa"/>
          <w:tblLayout w:type="fixed"/>
          <w:tblLook w:val="04A0"/>
        </w:tblPrEx>
        <w:trPr>
          <w:trHeight w:val="447"/>
        </w:trPr>
        <w:tc>
          <w:tcPr>
            <w:tcW w:w="710"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34.</w:t>
            </w:r>
          </w:p>
        </w:tc>
        <w:tc>
          <w:tcPr>
            <w:tcW w:w="2693"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Мешки для мусора,30л, уп,25 шт. 50Х60см</w:t>
            </w:r>
          </w:p>
        </w:tc>
        <w:tc>
          <w:tcPr>
            <w:tcW w:w="1134"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Р</w:t>
            </w:r>
            <w:r w:rsidRPr="002C057D">
              <w:rPr>
                <w:rFonts w:ascii="PT Astra Serif" w:eastAsia="Calibri" w:hAnsi="PT Astra Serif"/>
                <w:sz w:val="28"/>
                <w:szCs w:val="28"/>
                <w:lang w:bidi="ar-SA"/>
              </w:rPr>
              <w:t>улон</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35</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месяц</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49,98 мин. цена</w:t>
            </w:r>
          </w:p>
        </w:tc>
      </w:tr>
      <w:tr w:rsidTr="001240A3">
        <w:tblPrEx>
          <w:tblW w:w="9923" w:type="dxa"/>
          <w:tblInd w:w="-289" w:type="dxa"/>
          <w:tblLayout w:type="fixed"/>
          <w:tblLook w:val="04A0"/>
        </w:tblPrEx>
        <w:trPr>
          <w:trHeight w:val="447"/>
        </w:trPr>
        <w:tc>
          <w:tcPr>
            <w:tcW w:w="710"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35.</w:t>
            </w:r>
          </w:p>
        </w:tc>
        <w:tc>
          <w:tcPr>
            <w:tcW w:w="2693" w:type="dxa"/>
            <w:tcBorders>
              <w:top w:val="single" w:sz="4" w:space="0" w:color="auto"/>
              <w:left w:val="single" w:sz="4" w:space="0" w:color="auto"/>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Марке</w:t>
            </w:r>
            <w:r>
              <w:rPr>
                <w:rFonts w:ascii="PT Astra Serif" w:eastAsia="Calibri" w:hAnsi="PT Astra Serif"/>
                <w:sz w:val="28"/>
                <w:szCs w:val="28"/>
                <w:lang w:bidi="ar-SA"/>
              </w:rPr>
              <w:t xml:space="preserve">р для магнитной доски комплект </w:t>
            </w:r>
            <w:r w:rsidRPr="002C057D">
              <w:rPr>
                <w:rFonts w:ascii="PT Astra Serif" w:eastAsia="Calibri" w:hAnsi="PT Astra Serif"/>
                <w:sz w:val="28"/>
                <w:szCs w:val="28"/>
                <w:lang w:bidi="ar-SA"/>
              </w:rPr>
              <w:t>4шт</w:t>
            </w:r>
          </w:p>
        </w:tc>
        <w:tc>
          <w:tcPr>
            <w:tcW w:w="113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Комплек</w:t>
            </w:r>
            <w:r w:rsidRPr="002C057D">
              <w:rPr>
                <w:rFonts w:ascii="PT Astra Serif" w:eastAsia="Calibri" w:hAnsi="PT Astra Serif"/>
                <w:sz w:val="28"/>
                <w:szCs w:val="28"/>
                <w:lang w:bidi="ar-SA"/>
              </w:rPr>
              <w:t>т</w:t>
            </w:r>
          </w:p>
        </w:tc>
        <w:tc>
          <w:tcPr>
            <w:tcW w:w="113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полгода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713,00</w:t>
            </w:r>
          </w:p>
        </w:tc>
      </w:tr>
      <w:tr w:rsidTr="001240A3">
        <w:tblPrEx>
          <w:tblW w:w="9923" w:type="dxa"/>
          <w:tblInd w:w="-289" w:type="dxa"/>
          <w:tblLayout w:type="fixed"/>
          <w:tblLook w:val="04A0"/>
        </w:tblPrEx>
        <w:trPr>
          <w:trHeight w:val="545"/>
        </w:trPr>
        <w:tc>
          <w:tcPr>
            <w:tcW w:w="710" w:type="dxa"/>
            <w:tcBorders>
              <w:top w:val="single" w:sz="4" w:space="0" w:color="auto"/>
              <w:left w:val="single" w:sz="4" w:space="0" w:color="auto"/>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val="en-US" w:bidi="ar-SA"/>
              </w:rPr>
              <w:t>36.</w:t>
            </w:r>
          </w:p>
        </w:tc>
        <w:tc>
          <w:tcPr>
            <w:tcW w:w="2693" w:type="dxa"/>
            <w:tcBorders>
              <w:top w:val="single" w:sz="4" w:space="0" w:color="auto"/>
              <w:left w:val="single" w:sz="4" w:space="0" w:color="auto"/>
              <w:bottom w:val="single" w:sz="4" w:space="0" w:color="auto"/>
              <w:right w:val="single" w:sz="4" w:space="0" w:color="auto"/>
            </w:tcBorders>
            <w:vAlign w:val="center"/>
            <w:hideMark/>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Освежитель воздуха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12</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205,00</w:t>
            </w:r>
          </w:p>
        </w:tc>
      </w:tr>
      <w:tr w:rsidTr="001240A3">
        <w:tblPrEx>
          <w:tblW w:w="9923" w:type="dxa"/>
          <w:tblInd w:w="-289" w:type="dxa"/>
          <w:tblLayout w:type="fixed"/>
          <w:tblLook w:val="04A0"/>
        </w:tblPrEx>
        <w:trPr>
          <w:trHeight w:val="236"/>
        </w:trPr>
        <w:tc>
          <w:tcPr>
            <w:tcW w:w="710" w:type="dxa"/>
            <w:tcBorders>
              <w:top w:val="single" w:sz="4" w:space="0" w:color="auto"/>
              <w:left w:val="single" w:sz="4" w:space="0" w:color="auto"/>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val="en-US" w:bidi="ar-SA"/>
              </w:rPr>
              <w:t>37.</w:t>
            </w:r>
          </w:p>
        </w:tc>
        <w:tc>
          <w:tcPr>
            <w:tcW w:w="2693" w:type="dxa"/>
            <w:tcBorders>
              <w:top w:val="single" w:sz="4" w:space="0" w:color="auto"/>
              <w:left w:val="nil"/>
              <w:bottom w:val="single" w:sz="4" w:space="0" w:color="auto"/>
              <w:right w:val="single" w:sz="4" w:space="0" w:color="auto"/>
            </w:tcBorders>
            <w:vAlign w:val="center"/>
          </w:tcPr>
          <w:p w:rsidR="004122BF" w:rsidRPr="009A3721"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Перфоратор-</w:t>
            </w:r>
            <w:r w:rsidRPr="002C057D">
              <w:rPr>
                <w:rFonts w:ascii="PT Astra Serif" w:eastAsia="Calibri" w:hAnsi="PT Astra Serif"/>
                <w:sz w:val="28"/>
                <w:szCs w:val="28"/>
                <w:lang w:bidi="ar-SA"/>
              </w:rPr>
              <w:t>мощность 1350 Вт</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118 904,00</w:t>
            </w:r>
          </w:p>
        </w:tc>
      </w:tr>
      <w:tr w:rsidTr="001240A3">
        <w:tblPrEx>
          <w:tblW w:w="9923" w:type="dxa"/>
          <w:tblInd w:w="-289" w:type="dxa"/>
          <w:tblLayout w:type="fixed"/>
          <w:tblLook w:val="04A0"/>
        </w:tblPrEx>
        <w:trPr>
          <w:trHeight w:val="236"/>
        </w:trPr>
        <w:tc>
          <w:tcPr>
            <w:tcW w:w="710" w:type="dxa"/>
            <w:tcBorders>
              <w:top w:val="single" w:sz="4" w:space="0" w:color="auto"/>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38.</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Перфоратор</w:t>
            </w:r>
          </w:p>
        </w:tc>
        <w:tc>
          <w:tcPr>
            <w:tcW w:w="1134" w:type="dxa"/>
            <w:tcBorders>
              <w:top w:val="single" w:sz="4" w:space="0" w:color="auto"/>
              <w:left w:val="nil"/>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3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54371,20</w:t>
            </w:r>
          </w:p>
        </w:tc>
      </w:tr>
      <w:tr w:rsidTr="001240A3">
        <w:tblPrEx>
          <w:tblW w:w="9923" w:type="dxa"/>
          <w:tblInd w:w="-289" w:type="dxa"/>
          <w:tblLayout w:type="fixed"/>
          <w:tblLook w:val="04A0"/>
        </w:tblPrEx>
        <w:trPr>
          <w:trHeight w:val="236"/>
        </w:trPr>
        <w:tc>
          <w:tcPr>
            <w:tcW w:w="710" w:type="dxa"/>
            <w:tcBorders>
              <w:top w:val="single" w:sz="4" w:space="0" w:color="auto"/>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39.</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Пила цепная</w:t>
            </w:r>
          </w:p>
        </w:tc>
        <w:tc>
          <w:tcPr>
            <w:tcW w:w="1134" w:type="dxa"/>
            <w:tcBorders>
              <w:top w:val="single" w:sz="4" w:space="0" w:color="auto"/>
              <w:left w:val="nil"/>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3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9506,20</w:t>
            </w:r>
          </w:p>
        </w:tc>
      </w:tr>
      <w:tr w:rsidTr="001240A3">
        <w:tblPrEx>
          <w:tblW w:w="9923" w:type="dxa"/>
          <w:tblInd w:w="-289" w:type="dxa"/>
          <w:tblLayout w:type="fixed"/>
          <w:tblLook w:val="04A0"/>
        </w:tblPrEx>
        <w:trPr>
          <w:trHeight w:val="236"/>
        </w:trPr>
        <w:tc>
          <w:tcPr>
            <w:tcW w:w="710" w:type="dxa"/>
            <w:tcBorders>
              <w:top w:val="single" w:sz="4" w:space="0" w:color="auto"/>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40.</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Перчатки латексные</w:t>
            </w:r>
          </w:p>
        </w:tc>
        <w:tc>
          <w:tcPr>
            <w:tcW w:w="1134" w:type="dxa"/>
            <w:tcBorders>
              <w:top w:val="single" w:sz="4" w:space="0" w:color="auto"/>
              <w:left w:val="nil"/>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полгода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216,66</w:t>
            </w:r>
          </w:p>
        </w:tc>
      </w:tr>
      <w:tr w:rsidTr="001240A3">
        <w:tblPrEx>
          <w:tblW w:w="9923" w:type="dxa"/>
          <w:tblInd w:w="-289" w:type="dxa"/>
          <w:tblLayout w:type="fixed"/>
          <w:tblLook w:val="04A0"/>
        </w:tblPrEx>
        <w:trPr>
          <w:trHeight w:val="236"/>
        </w:trPr>
        <w:tc>
          <w:tcPr>
            <w:tcW w:w="710" w:type="dxa"/>
            <w:tcBorders>
              <w:top w:val="single" w:sz="4" w:space="0" w:color="auto"/>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41.</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Рулетка предел измерений -8 м</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3200,00</w:t>
            </w:r>
          </w:p>
        </w:tc>
      </w:tr>
      <w:tr w:rsidTr="001240A3">
        <w:tblPrEx>
          <w:tblW w:w="9923" w:type="dxa"/>
          <w:tblInd w:w="-289" w:type="dxa"/>
          <w:tblLayout w:type="fixed"/>
          <w:tblLook w:val="04A0"/>
        </w:tblPrEx>
        <w:trPr>
          <w:trHeight w:val="236"/>
        </w:trPr>
        <w:tc>
          <w:tcPr>
            <w:tcW w:w="710" w:type="dxa"/>
            <w:tcBorders>
              <w:top w:val="single" w:sz="4" w:space="0" w:color="auto"/>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42.</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Рулетка предел измерений -50 м</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9350,00</w:t>
            </w:r>
          </w:p>
        </w:tc>
      </w:tr>
      <w:tr w:rsidTr="001240A3">
        <w:tblPrEx>
          <w:tblW w:w="9923" w:type="dxa"/>
          <w:tblInd w:w="-289" w:type="dxa"/>
          <w:tblLayout w:type="fixed"/>
          <w:tblLook w:val="04A0"/>
        </w:tblPrEx>
        <w:trPr>
          <w:trHeight w:val="236"/>
        </w:trPr>
        <w:tc>
          <w:tcPr>
            <w:tcW w:w="710" w:type="dxa"/>
            <w:tcBorders>
              <w:top w:val="single" w:sz="4" w:space="0" w:color="auto"/>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43.</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Рейка дорожная</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3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56000,00</w:t>
            </w:r>
          </w:p>
        </w:tc>
      </w:tr>
      <w:tr w:rsidTr="001240A3">
        <w:tblPrEx>
          <w:tblW w:w="9923" w:type="dxa"/>
          <w:tblInd w:w="-289" w:type="dxa"/>
          <w:tblLayout w:type="fixed"/>
          <w:tblLook w:val="04A0"/>
        </w:tblPrEx>
        <w:trPr>
          <w:trHeight w:val="236"/>
        </w:trPr>
        <w:tc>
          <w:tcPr>
            <w:tcW w:w="710" w:type="dxa"/>
            <w:tcBorders>
              <w:top w:val="single" w:sz="4" w:space="0" w:color="auto"/>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44.</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Рюкзак</w:t>
            </w:r>
          </w:p>
        </w:tc>
        <w:tc>
          <w:tcPr>
            <w:tcW w:w="1134" w:type="dxa"/>
            <w:tcBorders>
              <w:top w:val="single" w:sz="4" w:space="0" w:color="auto"/>
              <w:left w:val="nil"/>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692,30</w:t>
            </w:r>
          </w:p>
        </w:tc>
      </w:tr>
      <w:tr w:rsidTr="001240A3">
        <w:tblPrEx>
          <w:tblW w:w="9923" w:type="dxa"/>
          <w:tblInd w:w="-289" w:type="dxa"/>
          <w:tblLayout w:type="fixed"/>
          <w:tblLook w:val="04A0"/>
        </w:tblPrEx>
        <w:trPr>
          <w:trHeight w:val="236"/>
        </w:trPr>
        <w:tc>
          <w:tcPr>
            <w:tcW w:w="710" w:type="dxa"/>
            <w:tcBorders>
              <w:top w:val="single" w:sz="4" w:space="0" w:color="auto"/>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45.</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Респиратор</w:t>
            </w:r>
          </w:p>
        </w:tc>
        <w:tc>
          <w:tcPr>
            <w:tcW w:w="1134" w:type="dxa"/>
            <w:tcBorders>
              <w:top w:val="single" w:sz="4" w:space="0" w:color="auto"/>
              <w:left w:val="nil"/>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полгода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618,00</w:t>
            </w:r>
          </w:p>
        </w:tc>
      </w:tr>
      <w:tr w:rsidTr="001240A3">
        <w:tblPrEx>
          <w:tblW w:w="9923" w:type="dxa"/>
          <w:tblInd w:w="-289" w:type="dxa"/>
          <w:tblLayout w:type="fixed"/>
          <w:tblLook w:val="04A0"/>
        </w:tblPrEx>
        <w:trPr>
          <w:trHeight w:val="236"/>
        </w:trPr>
        <w:tc>
          <w:tcPr>
            <w:tcW w:w="710" w:type="dxa"/>
            <w:tcBorders>
              <w:top w:val="single" w:sz="4" w:space="0" w:color="auto"/>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46.</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Средства для сантехники, гель 1л</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полгода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249,00</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(КП 2025)</w:t>
            </w:r>
          </w:p>
        </w:tc>
      </w:tr>
      <w:tr w:rsidTr="001240A3">
        <w:tblPrEx>
          <w:tblW w:w="9923" w:type="dxa"/>
          <w:tblInd w:w="-289" w:type="dxa"/>
          <w:tblLayout w:type="fixed"/>
          <w:tblLook w:val="04A0"/>
        </w:tblPrEx>
        <w:trPr>
          <w:trHeight w:val="236"/>
        </w:trPr>
        <w:tc>
          <w:tcPr>
            <w:tcW w:w="710" w:type="dxa"/>
            <w:tcBorders>
              <w:top w:val="single" w:sz="4" w:space="0" w:color="auto"/>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47.</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Средство для мытья пола 5л концентрат канистра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2C057D">
              <w:rPr>
                <w:rFonts w:ascii="PT Astra Serif" w:eastAsia="Calibri" w:hAnsi="PT Astra Serif"/>
                <w:sz w:val="28"/>
                <w:szCs w:val="28"/>
                <w:lang w:bidi="ar-SA"/>
              </w:rPr>
              <w:t>7</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полгода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541,00</w:t>
            </w:r>
          </w:p>
        </w:tc>
      </w:tr>
      <w:tr w:rsidTr="001240A3">
        <w:tblPrEx>
          <w:tblW w:w="9923" w:type="dxa"/>
          <w:tblInd w:w="-289" w:type="dxa"/>
          <w:tblLayout w:type="fixed"/>
          <w:tblLook w:val="04A0"/>
        </w:tblPrEx>
        <w:trPr>
          <w:trHeight w:val="236"/>
        </w:trPr>
        <w:tc>
          <w:tcPr>
            <w:tcW w:w="710" w:type="dxa"/>
            <w:tcBorders>
              <w:top w:val="single" w:sz="4" w:space="0" w:color="auto"/>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48.</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Топор</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2C057D">
              <w:rPr>
                <w:rFonts w:ascii="PT Astra Serif" w:eastAsia="Calibri" w:hAnsi="PT Astra Serif"/>
                <w:sz w:val="28"/>
                <w:szCs w:val="28"/>
                <w:lang w:bidi="ar-SA"/>
              </w:rPr>
              <w:t>1 раз в 2</w:t>
            </w:r>
            <w:r w:rsidRPr="002C057D">
              <w:rPr>
                <w:rFonts w:ascii="PT Astra Serif" w:eastAsia="Calibri" w:hAnsi="PT Astra Serif"/>
                <w:sz w:val="28"/>
                <w:szCs w:val="28"/>
                <w:lang w:val="en-US" w:bidi="ar-SA"/>
              </w:rPr>
              <w:t xml:space="preserve"> </w:t>
            </w:r>
            <w:r w:rsidRPr="002C057D">
              <w:rPr>
                <w:rFonts w:ascii="PT Astra Serif" w:eastAsia="Calibri" w:hAnsi="PT Astra Serif"/>
                <w:sz w:val="28"/>
                <w:szCs w:val="28"/>
                <w:lang w:bidi="ar-SA"/>
              </w:rPr>
              <w:t>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1000,00</w:t>
            </w:r>
          </w:p>
        </w:tc>
      </w:tr>
      <w:tr w:rsidTr="001240A3">
        <w:tblPrEx>
          <w:tblW w:w="9923" w:type="dxa"/>
          <w:tblInd w:w="-289" w:type="dxa"/>
          <w:tblLayout w:type="fixed"/>
          <w:tblLook w:val="04A0"/>
        </w:tblPrEx>
        <w:trPr>
          <w:trHeight w:val="236"/>
        </w:trPr>
        <w:tc>
          <w:tcPr>
            <w:tcW w:w="710" w:type="dxa"/>
            <w:tcBorders>
              <w:top w:val="single" w:sz="4" w:space="0" w:color="auto"/>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49.</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Тряпка для пола хлопковая</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полгода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184,20</w:t>
            </w:r>
          </w:p>
        </w:tc>
      </w:tr>
      <w:tr w:rsidTr="001240A3">
        <w:tblPrEx>
          <w:tblW w:w="9923" w:type="dxa"/>
          <w:tblInd w:w="-289" w:type="dxa"/>
          <w:tblLayout w:type="fixed"/>
          <w:tblLook w:val="04A0"/>
        </w:tblPrEx>
        <w:trPr>
          <w:trHeight w:val="236"/>
        </w:trPr>
        <w:tc>
          <w:tcPr>
            <w:tcW w:w="710" w:type="dxa"/>
            <w:tcBorders>
              <w:top w:val="single" w:sz="4" w:space="0" w:color="auto"/>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50.</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Уровень магнитный 1000 м</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3 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2919,00</w:t>
            </w:r>
          </w:p>
        </w:tc>
      </w:tr>
      <w:tr w:rsidTr="001240A3">
        <w:tblPrEx>
          <w:tblW w:w="9923" w:type="dxa"/>
          <w:tblInd w:w="-289" w:type="dxa"/>
          <w:tblLayout w:type="fixed"/>
          <w:tblLook w:val="04A0"/>
        </w:tblPrEx>
        <w:trPr>
          <w:trHeight w:val="236"/>
        </w:trPr>
        <w:tc>
          <w:tcPr>
            <w:tcW w:w="710" w:type="dxa"/>
            <w:tcBorders>
              <w:top w:val="single" w:sz="4" w:space="0" w:color="auto"/>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51.</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Удлинитель на катушке 50м с зазаемлением</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5408,00</w:t>
            </w:r>
          </w:p>
        </w:tc>
      </w:tr>
      <w:tr w:rsidTr="001240A3">
        <w:tblPrEx>
          <w:tblW w:w="9923" w:type="dxa"/>
          <w:tblInd w:w="-289" w:type="dxa"/>
          <w:tblLayout w:type="fixed"/>
          <w:tblLook w:val="04A0"/>
        </w:tblPrEx>
        <w:trPr>
          <w:trHeight w:val="327"/>
        </w:trPr>
        <w:tc>
          <w:tcPr>
            <w:tcW w:w="710" w:type="dxa"/>
            <w:tcBorders>
              <w:top w:val="nil"/>
              <w:left w:val="single" w:sz="4" w:space="0" w:color="auto"/>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val="en-US" w:bidi="ar-SA"/>
              </w:rPr>
              <w:t>52.</w:t>
            </w:r>
          </w:p>
        </w:tc>
        <w:tc>
          <w:tcPr>
            <w:tcW w:w="2693" w:type="dxa"/>
            <w:tcBorders>
              <w:top w:val="nil"/>
              <w:left w:val="nil"/>
              <w:bottom w:val="single" w:sz="4" w:space="0" w:color="auto"/>
              <w:right w:val="single" w:sz="4" w:space="0" w:color="auto"/>
            </w:tcBorders>
            <w:vAlign w:val="center"/>
            <w:hideMark/>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2C057D">
              <w:rPr>
                <w:rFonts w:ascii="PT Astra Serif" w:eastAsia="Calibri" w:hAnsi="PT Astra Serif"/>
                <w:sz w:val="28"/>
                <w:szCs w:val="28"/>
                <w:lang w:bidi="ar-SA"/>
              </w:rPr>
              <w:t>Фонарь – вид прожектор</w:t>
            </w:r>
          </w:p>
        </w:tc>
        <w:tc>
          <w:tcPr>
            <w:tcW w:w="1134" w:type="dxa"/>
            <w:tcBorders>
              <w:top w:val="nil"/>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nil"/>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2126" w:type="dxa"/>
            <w:tcBorders>
              <w:top w:val="nil"/>
              <w:left w:val="nil"/>
              <w:bottom w:val="single" w:sz="4" w:space="0" w:color="auto"/>
              <w:right w:val="single" w:sz="4" w:space="0" w:color="auto"/>
            </w:tcBorders>
            <w:noWrap/>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nil"/>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3140,00</w:t>
            </w:r>
          </w:p>
        </w:tc>
      </w:tr>
      <w:tr w:rsidTr="001240A3">
        <w:tblPrEx>
          <w:tblW w:w="9923" w:type="dxa"/>
          <w:tblInd w:w="-289" w:type="dxa"/>
          <w:tblLayout w:type="fixed"/>
          <w:tblLook w:val="04A0"/>
        </w:tblPrEx>
        <w:trPr>
          <w:trHeight w:val="327"/>
        </w:trPr>
        <w:tc>
          <w:tcPr>
            <w:tcW w:w="710" w:type="dxa"/>
            <w:tcBorders>
              <w:top w:val="nil"/>
              <w:left w:val="single" w:sz="4" w:space="0" w:color="auto"/>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val="en-US" w:bidi="ar-SA"/>
              </w:rPr>
              <w:t>53.</w:t>
            </w:r>
          </w:p>
        </w:tc>
        <w:tc>
          <w:tcPr>
            <w:tcW w:w="2693" w:type="dxa"/>
            <w:tcBorders>
              <w:top w:val="nil"/>
              <w:left w:val="nil"/>
              <w:bottom w:val="single" w:sz="4" w:space="0" w:color="auto"/>
              <w:right w:val="single" w:sz="4" w:space="0" w:color="auto"/>
            </w:tcBorders>
            <w:vAlign w:val="center"/>
            <w:hideMark/>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2C057D">
              <w:rPr>
                <w:rFonts w:ascii="PT Astra Serif" w:eastAsia="Calibri" w:hAnsi="PT Astra Serif"/>
                <w:sz w:val="28"/>
                <w:szCs w:val="28"/>
                <w:lang w:bidi="ar-SA"/>
              </w:rPr>
              <w:t>Фонарь-налобный</w:t>
            </w:r>
          </w:p>
        </w:tc>
        <w:tc>
          <w:tcPr>
            <w:tcW w:w="1134" w:type="dxa"/>
            <w:tcBorders>
              <w:top w:val="nil"/>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nil"/>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2126" w:type="dxa"/>
            <w:tcBorders>
              <w:top w:val="nil"/>
              <w:left w:val="nil"/>
              <w:bottom w:val="single" w:sz="4" w:space="0" w:color="auto"/>
              <w:right w:val="single" w:sz="4" w:space="0" w:color="auto"/>
            </w:tcBorders>
            <w:noWrap/>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nil"/>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250,00</w:t>
            </w:r>
          </w:p>
        </w:tc>
      </w:tr>
      <w:tr w:rsidTr="001240A3">
        <w:tblPrEx>
          <w:tblW w:w="9923" w:type="dxa"/>
          <w:tblInd w:w="-289" w:type="dxa"/>
          <w:tblLayout w:type="fixed"/>
          <w:tblLook w:val="04A0"/>
        </w:tblPrEx>
        <w:trPr>
          <w:trHeight w:val="327"/>
        </w:trPr>
        <w:tc>
          <w:tcPr>
            <w:tcW w:w="710" w:type="dxa"/>
            <w:tcBorders>
              <w:top w:val="single" w:sz="4" w:space="0" w:color="auto"/>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54.</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Фонарь Яркий луч S-300</w:t>
            </w:r>
            <w:r w:rsidRPr="002C057D">
              <w:rPr>
                <w:rFonts w:ascii="PT Astra Serif" w:eastAsia="Calibri" w:hAnsi="PT Astra Serif"/>
                <w:sz w:val="28"/>
                <w:szCs w:val="28"/>
                <w:lang w:val="en-US" w:bidi="ar-SA"/>
              </w:rPr>
              <w:t>A</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3099,00</w:t>
            </w:r>
          </w:p>
        </w:tc>
      </w:tr>
      <w:tr w:rsidTr="001240A3">
        <w:tblPrEx>
          <w:tblW w:w="9923" w:type="dxa"/>
          <w:tblInd w:w="-289" w:type="dxa"/>
          <w:tblLayout w:type="fixed"/>
          <w:tblLook w:val="04A0"/>
        </w:tblPrEx>
        <w:trPr>
          <w:trHeight w:val="327"/>
        </w:trPr>
        <w:tc>
          <w:tcPr>
            <w:tcW w:w="710" w:type="dxa"/>
            <w:tcBorders>
              <w:top w:val="single" w:sz="4" w:space="0" w:color="auto"/>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55.</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2C057D">
              <w:rPr>
                <w:rFonts w:ascii="PT Astra Serif" w:eastAsia="Calibri" w:hAnsi="PT Astra Serif"/>
                <w:sz w:val="28"/>
                <w:szCs w:val="28"/>
                <w:lang w:bidi="ar-SA"/>
              </w:rPr>
              <w:t>Фонарь Яркий луч</w:t>
            </w:r>
          </w:p>
        </w:tc>
        <w:tc>
          <w:tcPr>
            <w:tcW w:w="1134" w:type="dxa"/>
            <w:tcBorders>
              <w:top w:val="single" w:sz="4" w:space="0" w:color="auto"/>
              <w:left w:val="nil"/>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4448,60</w:t>
            </w:r>
          </w:p>
        </w:tc>
      </w:tr>
      <w:tr w:rsidTr="001240A3">
        <w:tblPrEx>
          <w:tblW w:w="9923" w:type="dxa"/>
          <w:tblInd w:w="-289" w:type="dxa"/>
          <w:tblLayout w:type="fixed"/>
          <w:tblLook w:val="04A0"/>
        </w:tblPrEx>
        <w:trPr>
          <w:trHeight w:val="327"/>
        </w:trPr>
        <w:tc>
          <w:tcPr>
            <w:tcW w:w="710" w:type="dxa"/>
            <w:tcBorders>
              <w:top w:val="nil"/>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56.</w:t>
            </w:r>
          </w:p>
        </w:tc>
        <w:tc>
          <w:tcPr>
            <w:tcW w:w="2693"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2C057D">
              <w:rPr>
                <w:rFonts w:ascii="PT Astra Serif" w:eastAsia="Calibri" w:hAnsi="PT Astra Serif"/>
                <w:sz w:val="28"/>
                <w:szCs w:val="28"/>
                <w:lang w:bidi="ar-SA"/>
              </w:rPr>
              <w:t>Фонарь</w:t>
            </w:r>
            <w:r w:rsidRPr="002C057D">
              <w:rPr>
                <w:rFonts w:ascii="PT Astra Serif" w:eastAsia="Calibri" w:hAnsi="PT Astra Serif"/>
                <w:sz w:val="28"/>
                <w:szCs w:val="28"/>
                <w:lang w:val="en-US" w:bidi="ar-SA"/>
              </w:rPr>
              <w:t xml:space="preserve"> Ryobi</w:t>
            </w:r>
          </w:p>
        </w:tc>
        <w:tc>
          <w:tcPr>
            <w:tcW w:w="1134" w:type="dxa"/>
            <w:tcBorders>
              <w:top w:val="nil"/>
              <w:left w:val="nil"/>
              <w:bottom w:val="single" w:sz="4" w:space="0" w:color="auto"/>
              <w:right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7903,20</w:t>
            </w:r>
          </w:p>
        </w:tc>
      </w:tr>
      <w:tr w:rsidTr="001240A3">
        <w:tblPrEx>
          <w:tblW w:w="9923" w:type="dxa"/>
          <w:tblInd w:w="-289" w:type="dxa"/>
          <w:tblLayout w:type="fixed"/>
          <w:tblLook w:val="04A0"/>
        </w:tblPrEx>
        <w:trPr>
          <w:trHeight w:val="327"/>
        </w:trPr>
        <w:tc>
          <w:tcPr>
            <w:tcW w:w="710" w:type="dxa"/>
            <w:tcBorders>
              <w:top w:val="nil"/>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57.</w:t>
            </w:r>
          </w:p>
        </w:tc>
        <w:tc>
          <w:tcPr>
            <w:tcW w:w="2693"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Фонарь Яркий луч S-300</w:t>
            </w:r>
            <w:r w:rsidRPr="002C057D">
              <w:rPr>
                <w:rFonts w:ascii="PT Astra Serif" w:eastAsia="Calibri" w:hAnsi="PT Astra Serif"/>
                <w:sz w:val="28"/>
                <w:szCs w:val="28"/>
                <w:lang w:val="en-US" w:bidi="ar-SA"/>
              </w:rPr>
              <w:t>A</w:t>
            </w:r>
          </w:p>
        </w:tc>
        <w:tc>
          <w:tcPr>
            <w:tcW w:w="1134"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3099,00</w:t>
            </w:r>
          </w:p>
        </w:tc>
      </w:tr>
      <w:tr w:rsidTr="001240A3">
        <w:tblPrEx>
          <w:tblW w:w="9923" w:type="dxa"/>
          <w:tblInd w:w="-289" w:type="dxa"/>
          <w:tblLayout w:type="fixed"/>
          <w:tblLook w:val="04A0"/>
        </w:tblPrEx>
        <w:trPr>
          <w:trHeight w:val="327"/>
        </w:trPr>
        <w:tc>
          <w:tcPr>
            <w:tcW w:w="710" w:type="dxa"/>
            <w:tcBorders>
              <w:top w:val="nil"/>
              <w:left w:val="single" w:sz="4" w:space="0" w:color="auto"/>
              <w:bottom w:val="single" w:sz="4" w:space="0" w:color="auto"/>
              <w:right w:val="single" w:sz="4" w:space="0" w:color="auto"/>
            </w:tcBorders>
            <w:vAlign w:val="center"/>
          </w:tcPr>
          <w:p w:rsidR="004122BF" w:rsidRPr="005543A4"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58.</w:t>
            </w:r>
          </w:p>
        </w:tc>
        <w:tc>
          <w:tcPr>
            <w:tcW w:w="2693"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val="en-US" w:bidi="ar-SA"/>
              </w:rPr>
            </w:pPr>
            <w:r w:rsidRPr="002C057D">
              <w:rPr>
                <w:rFonts w:ascii="PT Astra Serif" w:eastAsia="Calibri" w:hAnsi="PT Astra Serif"/>
                <w:sz w:val="28"/>
                <w:szCs w:val="28"/>
                <w:lang w:bidi="ar-SA"/>
              </w:rPr>
              <w:t>Фотоаппарат</w:t>
            </w:r>
            <w:r w:rsidRPr="002C057D">
              <w:rPr>
                <w:rFonts w:ascii="PT Astra Serif" w:eastAsia="Calibri" w:hAnsi="PT Astra Serif"/>
                <w:sz w:val="28"/>
                <w:szCs w:val="28"/>
                <w:lang w:val="en-US" w:bidi="ar-SA"/>
              </w:rPr>
              <w:t xml:space="preserve"> Canon PowerShot SX620 HS</w:t>
            </w:r>
          </w:p>
        </w:tc>
        <w:tc>
          <w:tcPr>
            <w:tcW w:w="1134"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39999,00</w:t>
            </w:r>
          </w:p>
        </w:tc>
      </w:tr>
      <w:tr w:rsidTr="001240A3">
        <w:tblPrEx>
          <w:tblW w:w="9923" w:type="dxa"/>
          <w:tblInd w:w="-289" w:type="dxa"/>
          <w:tblLayout w:type="fixed"/>
          <w:tblLook w:val="04A0"/>
        </w:tblPrEx>
        <w:trPr>
          <w:trHeight w:val="327"/>
        </w:trPr>
        <w:tc>
          <w:tcPr>
            <w:tcW w:w="710" w:type="dxa"/>
            <w:tcBorders>
              <w:top w:val="single" w:sz="4" w:space="0" w:color="auto"/>
              <w:left w:val="single" w:sz="4" w:space="0" w:color="auto"/>
              <w:bottom w:val="single" w:sz="4" w:space="0" w:color="auto"/>
              <w:right w:val="single" w:sz="4" w:space="0" w:color="auto"/>
            </w:tcBorders>
            <w:vAlign w:val="center"/>
          </w:tcPr>
          <w:p w:rsidR="004122BF" w:rsidRPr="009A3721"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59.</w:t>
            </w:r>
          </w:p>
        </w:tc>
        <w:tc>
          <w:tcPr>
            <w:tcW w:w="2693" w:type="dxa"/>
            <w:tcBorders>
              <w:top w:val="single" w:sz="4" w:space="0" w:color="auto"/>
              <w:left w:val="single" w:sz="4" w:space="0" w:color="auto"/>
              <w:bottom w:val="single" w:sz="4" w:space="0" w:color="auto"/>
              <w:right w:val="single" w:sz="4" w:space="0" w:color="auto"/>
            </w:tcBorders>
            <w:vAlign w:val="center"/>
          </w:tcPr>
          <w:p w:rsidR="004122BF" w:rsidRPr="00E70F61"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Чехол</w:t>
            </w:r>
            <w:r w:rsidRPr="00E70F61">
              <w:rPr>
                <w:rFonts w:ascii="PT Astra Serif" w:eastAsia="Calibri" w:hAnsi="PT Astra Serif"/>
                <w:sz w:val="28"/>
                <w:szCs w:val="28"/>
                <w:lang w:bidi="ar-SA"/>
              </w:rPr>
              <w:t xml:space="preserve"> </w:t>
            </w:r>
            <w:r w:rsidRPr="002C057D">
              <w:rPr>
                <w:rFonts w:ascii="PT Astra Serif" w:eastAsia="Calibri" w:hAnsi="PT Astra Serif"/>
                <w:sz w:val="28"/>
                <w:szCs w:val="28"/>
                <w:lang w:val="en-US" w:bidi="ar-SA"/>
              </w:rPr>
              <w:t>LowePro</w:t>
            </w:r>
            <w:r w:rsidRPr="00E70F61">
              <w:rPr>
                <w:rFonts w:ascii="PT Astra Serif" w:eastAsia="Calibri" w:hAnsi="PT Astra Serif"/>
                <w:sz w:val="28"/>
                <w:szCs w:val="28"/>
                <w:lang w:bidi="ar-SA"/>
              </w:rPr>
              <w:t xml:space="preserve"> </w:t>
            </w:r>
            <w:r w:rsidRPr="002C057D">
              <w:rPr>
                <w:rFonts w:ascii="PT Astra Serif" w:eastAsia="Calibri" w:hAnsi="PT Astra Serif"/>
                <w:sz w:val="28"/>
                <w:szCs w:val="28"/>
                <w:lang w:val="en-US" w:bidi="ar-SA"/>
              </w:rPr>
              <w:t>Apex</w:t>
            </w:r>
            <w:r w:rsidRPr="00E70F61">
              <w:rPr>
                <w:rFonts w:ascii="PT Astra Serif" w:eastAsia="Calibri" w:hAnsi="PT Astra Serif"/>
                <w:sz w:val="28"/>
                <w:szCs w:val="28"/>
                <w:lang w:bidi="ar-SA"/>
              </w:rPr>
              <w:t xml:space="preserve"> 30</w:t>
            </w:r>
            <w:r w:rsidRPr="002C057D">
              <w:rPr>
                <w:rFonts w:ascii="PT Astra Serif" w:eastAsia="Calibri" w:hAnsi="PT Astra Serif"/>
                <w:sz w:val="28"/>
                <w:szCs w:val="28"/>
                <w:lang w:val="en-US" w:bidi="ar-SA"/>
              </w:rPr>
              <w:t>AW</w:t>
            </w:r>
            <w:r w:rsidRPr="00E70F61">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фотосумка</w:t>
            </w:r>
            <w:r w:rsidRPr="00E70F61">
              <w:rPr>
                <w:rFonts w:ascii="PT Astra Serif" w:eastAsia="Calibri" w:hAnsi="PT Astra Serif"/>
                <w:sz w:val="28"/>
                <w:szCs w:val="28"/>
                <w:lang w:bidi="ar-SA"/>
              </w:rPr>
              <w:t>)</w:t>
            </w:r>
          </w:p>
        </w:tc>
        <w:tc>
          <w:tcPr>
            <w:tcW w:w="113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single" w:sz="4" w:space="0" w:color="auto"/>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1201,00</w:t>
            </w:r>
          </w:p>
        </w:tc>
      </w:tr>
      <w:tr w:rsidTr="001240A3">
        <w:tblPrEx>
          <w:tblW w:w="9923" w:type="dxa"/>
          <w:tblInd w:w="-289" w:type="dxa"/>
          <w:tblLayout w:type="fixed"/>
          <w:tblLook w:val="04A0"/>
        </w:tblPrEx>
        <w:trPr>
          <w:trHeight w:val="327"/>
        </w:trPr>
        <w:tc>
          <w:tcPr>
            <w:tcW w:w="710" w:type="dxa"/>
            <w:tcBorders>
              <w:top w:val="single" w:sz="4" w:space="0" w:color="auto"/>
              <w:left w:val="single" w:sz="4" w:space="0" w:color="auto"/>
              <w:bottom w:val="single" w:sz="4" w:space="0" w:color="auto"/>
              <w:right w:val="single" w:sz="4" w:space="0" w:color="auto"/>
            </w:tcBorders>
            <w:vAlign w:val="center"/>
          </w:tcPr>
          <w:p w:rsidR="004122BF" w:rsidRPr="009A3721"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60.</w:t>
            </w:r>
          </w:p>
        </w:tc>
        <w:tc>
          <w:tcPr>
            <w:tcW w:w="2693" w:type="dxa"/>
            <w:tcBorders>
              <w:top w:val="single" w:sz="4" w:space="0" w:color="auto"/>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Чистящее средство универсальное 5л</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2</w:t>
            </w:r>
          </w:p>
        </w:tc>
        <w:tc>
          <w:tcPr>
            <w:tcW w:w="2126" w:type="dxa"/>
            <w:tcBorders>
              <w:top w:val="single" w:sz="4" w:space="0" w:color="auto"/>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полгода</w:t>
            </w:r>
          </w:p>
        </w:tc>
        <w:tc>
          <w:tcPr>
            <w:tcW w:w="2126" w:type="dxa"/>
            <w:tcBorders>
              <w:top w:val="single" w:sz="4" w:space="0" w:color="auto"/>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621,00</w:t>
            </w:r>
          </w:p>
        </w:tc>
      </w:tr>
      <w:tr w:rsidTr="001240A3">
        <w:tblPrEx>
          <w:tblW w:w="9923" w:type="dxa"/>
          <w:tblInd w:w="-289" w:type="dxa"/>
          <w:tblLayout w:type="fixed"/>
          <w:tblLook w:val="04A0"/>
        </w:tblPrEx>
        <w:trPr>
          <w:trHeight w:val="274"/>
        </w:trPr>
        <w:tc>
          <w:tcPr>
            <w:tcW w:w="710" w:type="dxa"/>
            <w:tcBorders>
              <w:top w:val="single" w:sz="4" w:space="0" w:color="auto"/>
              <w:left w:val="single" w:sz="4" w:space="0" w:color="auto"/>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61.</w:t>
            </w:r>
          </w:p>
        </w:tc>
        <w:tc>
          <w:tcPr>
            <w:tcW w:w="2693" w:type="dxa"/>
            <w:tcBorders>
              <w:top w:val="single" w:sz="4" w:space="0" w:color="auto"/>
              <w:left w:val="nil"/>
              <w:bottom w:val="single" w:sz="4" w:space="0" w:color="auto"/>
              <w:right w:val="single" w:sz="4" w:space="0" w:color="auto"/>
            </w:tcBorders>
            <w:vAlign w:val="center"/>
            <w:hideMark/>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Электрическая цепная пила – </w:t>
            </w:r>
            <w:r w:rsidRPr="002C057D">
              <w:rPr>
                <w:rFonts w:ascii="PT Astra Serif" w:eastAsia="Calibri" w:hAnsi="PT Astra Serif"/>
                <w:sz w:val="28"/>
                <w:szCs w:val="28"/>
                <w:lang w:bidi="ar-SA"/>
              </w:rPr>
              <w:t>мощность 1800 Вт, питание – сеть 220В, механизм натяжения цепи – безинструментальный</w:t>
            </w:r>
          </w:p>
        </w:tc>
        <w:tc>
          <w:tcPr>
            <w:tcW w:w="1134"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3 года</w:t>
            </w:r>
          </w:p>
        </w:tc>
        <w:tc>
          <w:tcPr>
            <w:tcW w:w="2126"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15817,00</w:t>
            </w:r>
          </w:p>
        </w:tc>
      </w:tr>
      <w:tr w:rsidTr="001240A3">
        <w:tblPrEx>
          <w:tblW w:w="9923" w:type="dxa"/>
          <w:tblInd w:w="-289" w:type="dxa"/>
          <w:tblLayout w:type="fixed"/>
          <w:tblLook w:val="04A0"/>
        </w:tblPrEx>
        <w:trPr>
          <w:trHeight w:val="327"/>
        </w:trPr>
        <w:tc>
          <w:tcPr>
            <w:tcW w:w="710" w:type="dxa"/>
            <w:tcBorders>
              <w:top w:val="single" w:sz="4" w:space="0" w:color="auto"/>
              <w:left w:val="single" w:sz="4" w:space="0" w:color="auto"/>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62.</w:t>
            </w:r>
          </w:p>
        </w:tc>
        <w:tc>
          <w:tcPr>
            <w:tcW w:w="2693" w:type="dxa"/>
            <w:tcBorders>
              <w:top w:val="single" w:sz="4" w:space="0" w:color="auto"/>
              <w:left w:val="nil"/>
              <w:bottom w:val="single" w:sz="4" w:space="0" w:color="auto"/>
              <w:right w:val="single" w:sz="4" w:space="0" w:color="auto"/>
            </w:tcBorders>
            <w:vAlign w:val="center"/>
            <w:hideMark/>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Электронный уровень, уклономер электронный длина шкалы -63мм, кол-во ампул-2 горизонтальная ампула, вертикальная ампула –есть, тип питания -2х ААА</w:t>
            </w:r>
          </w:p>
        </w:tc>
        <w:tc>
          <w:tcPr>
            <w:tcW w:w="1134"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w:t>
            </w:r>
          </w:p>
        </w:tc>
        <w:tc>
          <w:tcPr>
            <w:tcW w:w="2126" w:type="dxa"/>
            <w:tcBorders>
              <w:top w:val="single" w:sz="4" w:space="0" w:color="auto"/>
              <w:left w:val="nil"/>
              <w:bottom w:val="single" w:sz="4" w:space="0" w:color="auto"/>
              <w:right w:val="single" w:sz="4" w:space="0" w:color="auto"/>
            </w:tcBorders>
            <w:noWrap/>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single" w:sz="4" w:space="0" w:color="auto"/>
              <w:left w:val="nil"/>
              <w:bottom w:val="single" w:sz="4" w:space="0" w:color="auto"/>
              <w:right w:val="single" w:sz="4" w:space="0" w:color="auto"/>
            </w:tcBorders>
            <w:vAlign w:val="center"/>
            <w:hideMark/>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6028,00</w:t>
            </w:r>
          </w:p>
        </w:tc>
      </w:tr>
      <w:tr w:rsidTr="001240A3">
        <w:tblPrEx>
          <w:tblW w:w="9923" w:type="dxa"/>
          <w:tblInd w:w="-289" w:type="dxa"/>
          <w:tblLayout w:type="fixed"/>
          <w:tblLook w:val="04A0"/>
        </w:tblPrEx>
        <w:trPr>
          <w:trHeight w:val="327"/>
        </w:trPr>
        <w:tc>
          <w:tcPr>
            <w:tcW w:w="710" w:type="dxa"/>
            <w:tcBorders>
              <w:top w:val="nil"/>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Pr>
                <w:rFonts w:ascii="PT Astra Serif" w:eastAsia="Calibri" w:hAnsi="PT Astra Serif"/>
                <w:sz w:val="28"/>
                <w:szCs w:val="28"/>
                <w:lang w:bidi="ar-SA"/>
              </w:rPr>
              <w:t>63.</w:t>
            </w:r>
          </w:p>
        </w:tc>
        <w:tc>
          <w:tcPr>
            <w:tcW w:w="2693" w:type="dxa"/>
            <w:tcBorders>
              <w:top w:val="nil"/>
              <w:left w:val="nil"/>
              <w:bottom w:val="single" w:sz="4" w:space="0" w:color="auto"/>
              <w:right w:val="single" w:sz="4" w:space="0" w:color="auto"/>
            </w:tcBorders>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Элементы питания (батарейки)</w:t>
            </w:r>
          </w:p>
        </w:tc>
        <w:tc>
          <w:tcPr>
            <w:tcW w:w="1134"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0440DC">
              <w:rPr>
                <w:rFonts w:ascii="PT Astra Serif" w:eastAsia="Calibri" w:hAnsi="PT Astra Serif"/>
                <w:sz w:val="28"/>
                <w:szCs w:val="28"/>
                <w:lang w:bidi="ar-SA"/>
              </w:rPr>
              <w:t>Штука</w:t>
            </w:r>
          </w:p>
        </w:tc>
        <w:tc>
          <w:tcPr>
            <w:tcW w:w="1134"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10</w:t>
            </w:r>
          </w:p>
        </w:tc>
        <w:tc>
          <w:tcPr>
            <w:tcW w:w="2126" w:type="dxa"/>
            <w:tcBorders>
              <w:top w:val="nil"/>
              <w:left w:val="nil"/>
              <w:bottom w:val="single" w:sz="4" w:space="0" w:color="auto"/>
              <w:right w:val="single" w:sz="4" w:space="0" w:color="auto"/>
            </w:tcBorders>
            <w:noWrap/>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1 раз в год</w:t>
            </w:r>
          </w:p>
        </w:tc>
        <w:tc>
          <w:tcPr>
            <w:tcW w:w="2126" w:type="dxa"/>
            <w:tcBorders>
              <w:top w:val="nil"/>
              <w:left w:val="nil"/>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37,30</w:t>
            </w:r>
          </w:p>
        </w:tc>
      </w:tr>
    </w:tbl>
    <w:p w:rsidR="004122BF" w:rsidP="004122BF">
      <w:pPr>
        <w:pBdr>
          <w:top w:val="none" w:sz="0" w:space="0" w:color="auto"/>
          <w:left w:val="none" w:sz="0" w:space="0" w:color="auto"/>
          <w:bottom w:val="none" w:sz="0" w:space="0" w:color="auto"/>
          <w:right w:val="none" w:sz="0" w:space="0" w:color="auto"/>
          <w:between w:val="none" w:sz="0" w:space="0" w:color="auto"/>
        </w:pBdr>
        <w:jc w:val="right"/>
        <w:rPr>
          <w:rFonts w:ascii="PT Astra Serif" w:eastAsia="Calibri" w:hAnsi="PT Astra Serif"/>
          <w:sz w:val="28"/>
          <w:szCs w:val="28"/>
          <w:lang w:bidi="ar-SA"/>
        </w:rPr>
      </w:pPr>
    </w:p>
    <w:p w:rsidR="004122BF" w:rsidRPr="00D633F0" w:rsidP="004122BF">
      <w:pPr>
        <w:pBdr>
          <w:top w:val="none" w:sz="0" w:space="0" w:color="auto"/>
          <w:left w:val="none" w:sz="0" w:space="0" w:color="auto"/>
          <w:bottom w:val="none" w:sz="0" w:space="0" w:color="auto"/>
          <w:right w:val="none" w:sz="0" w:space="0" w:color="auto"/>
          <w:between w:val="none" w:sz="0" w:space="0" w:color="auto"/>
        </w:pBdr>
        <w:spacing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8615D0">
        <w:rPr>
          <w:rFonts w:ascii="PT Astra Serif" w:eastAsia="Calibri" w:hAnsi="PT Astra Serif"/>
          <w:sz w:val="28"/>
          <w:szCs w:val="28"/>
          <w:lang w:bidi="ar-SA"/>
        </w:rPr>
        <w:t>3</w:t>
      </w:r>
      <w:r>
        <w:rPr>
          <w:rFonts w:ascii="PT Astra Serif" w:eastAsia="Calibri" w:hAnsi="PT Astra Serif"/>
          <w:sz w:val="28"/>
          <w:szCs w:val="28"/>
          <w:lang w:bidi="ar-SA"/>
        </w:rPr>
        <w:t>9</w:t>
      </w:r>
    </w:p>
    <w:p w:rsidR="004122BF"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приобретение горюче-смазочных материалов</w:t>
      </w:r>
    </w:p>
    <w:p w:rsidR="004122BF" w:rsidRPr="002C057D"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sz w:val="28"/>
          <w:szCs w:val="28"/>
          <w:lang w:bidi="ar-SA"/>
        </w:rPr>
      </w:pPr>
    </w:p>
    <w:tbl>
      <w:tblPr>
        <w:tblStyle w:val="52"/>
        <w:tblW w:w="9668" w:type="dxa"/>
        <w:tblInd w:w="-34" w:type="dxa"/>
        <w:tblLayout w:type="fixed"/>
        <w:tblLook w:val="04A0"/>
      </w:tblPr>
      <w:tblGrid>
        <w:gridCol w:w="594"/>
        <w:gridCol w:w="1562"/>
        <w:gridCol w:w="1275"/>
        <w:gridCol w:w="993"/>
        <w:gridCol w:w="992"/>
        <w:gridCol w:w="1701"/>
        <w:gridCol w:w="1134"/>
        <w:gridCol w:w="1417"/>
      </w:tblGrid>
      <w:tr w:rsidTr="001240A3">
        <w:tblPrEx>
          <w:tblW w:w="9668" w:type="dxa"/>
          <w:tblInd w:w="-34" w:type="dxa"/>
          <w:tblLayout w:type="fixed"/>
          <w:tblLook w:val="04A0"/>
        </w:tblPrEx>
        <w:trPr>
          <w:trHeight w:val="2741"/>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Pr>
                <w:rFonts w:ascii="PT Astra Serif" w:hAnsi="PT Astra Serif"/>
                <w:sz w:val="28"/>
                <w:szCs w:val="28"/>
                <w:lang w:bidi="ar-SA"/>
              </w:rPr>
              <w:t>№</w:t>
            </w:r>
            <w:r w:rsidRPr="002C057D">
              <w:rPr>
                <w:rFonts w:ascii="PT Astra Serif" w:hAnsi="PT Astra Serif"/>
                <w:sz w:val="28"/>
                <w:szCs w:val="28"/>
                <w:lang w:bidi="ar-SA"/>
              </w:rPr>
              <w:t>п/п</w:t>
            </w:r>
          </w:p>
        </w:tc>
        <w:tc>
          <w:tcPr>
            <w:tcW w:w="156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 транспортного средства</w:t>
            </w:r>
          </w:p>
        </w:tc>
        <w:tc>
          <w:tcPr>
            <w:tcW w:w="127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Марка бензина</w:t>
            </w:r>
          </w:p>
        </w:tc>
        <w:tc>
          <w:tcPr>
            <w:tcW w:w="99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Цена за 1литр в руб.</w:t>
            </w:r>
          </w:p>
        </w:tc>
        <w:tc>
          <w:tcPr>
            <w:tcW w:w="99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Предельный расход в месяц, л.</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Кол-во израсходованных литро</w:t>
            </w:r>
            <w:r>
              <w:rPr>
                <w:rFonts w:ascii="PT Astra Serif" w:hAnsi="PT Astra Serif"/>
                <w:sz w:val="28"/>
                <w:szCs w:val="28"/>
                <w:lang w:bidi="ar-SA"/>
              </w:rPr>
              <w:t xml:space="preserve">в в 2024 году, с учетом нормы: зима+лето, </w:t>
            </w:r>
            <w:r w:rsidRPr="002C057D">
              <w:rPr>
                <w:rFonts w:ascii="PT Astra Serif" w:hAnsi="PT Astra Serif"/>
                <w:sz w:val="28"/>
                <w:szCs w:val="28"/>
                <w:lang w:bidi="ar-SA"/>
              </w:rPr>
              <w:t>литр</w:t>
            </w:r>
          </w:p>
        </w:tc>
        <w:tc>
          <w:tcPr>
            <w:tcW w:w="113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Но</w:t>
            </w:r>
            <w:r>
              <w:rPr>
                <w:rFonts w:ascii="PT Astra Serif" w:hAnsi="PT Astra Serif"/>
                <w:sz w:val="28"/>
                <w:szCs w:val="28"/>
                <w:lang w:bidi="ar-SA"/>
              </w:rPr>
              <w:t xml:space="preserve">рма расхода на 100км зима/лето, </w:t>
            </w:r>
            <w:r w:rsidRPr="002C057D">
              <w:rPr>
                <w:rFonts w:ascii="PT Astra Serif" w:hAnsi="PT Astra Serif"/>
                <w:sz w:val="28"/>
                <w:szCs w:val="28"/>
                <w:lang w:bidi="ar-SA"/>
              </w:rPr>
              <w:t>литр</w:t>
            </w:r>
          </w:p>
        </w:tc>
        <w:tc>
          <w:tcPr>
            <w:tcW w:w="141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Затраты всего в год,</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руб.</w:t>
            </w:r>
          </w:p>
        </w:tc>
      </w:tr>
      <w:tr w:rsidTr="001240A3">
        <w:tblPrEx>
          <w:tblW w:w="9668" w:type="dxa"/>
          <w:tblInd w:w="-34" w:type="dxa"/>
          <w:tblLayout w:type="fixed"/>
          <w:tblLook w:val="04A0"/>
        </w:tblPrEx>
        <w:trPr>
          <w:trHeight w:val="714"/>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156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2C057D">
              <w:rPr>
                <w:rFonts w:ascii="PT Astra Serif" w:hAnsi="PT Astra Serif"/>
                <w:sz w:val="28"/>
                <w:szCs w:val="28"/>
                <w:lang w:val="en-US" w:bidi="ar-SA"/>
              </w:rPr>
              <w:t>Ssang Yong Kyron DJ</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val="en-US" w:bidi="ar-SA"/>
              </w:rPr>
            </w:pPr>
            <w:r w:rsidRPr="002C057D">
              <w:rPr>
                <w:rFonts w:ascii="PT Astra Serif" w:hAnsi="PT Astra Serif"/>
                <w:sz w:val="28"/>
                <w:szCs w:val="28"/>
                <w:lang w:val="en-US" w:bidi="ar-SA"/>
              </w:rPr>
              <w:t xml:space="preserve">№ </w:t>
            </w:r>
            <w:r w:rsidRPr="002C057D">
              <w:rPr>
                <w:rFonts w:ascii="PT Astra Serif" w:hAnsi="PT Astra Serif"/>
                <w:sz w:val="28"/>
                <w:szCs w:val="28"/>
                <w:lang w:bidi="ar-SA"/>
              </w:rPr>
              <w:t>О</w:t>
            </w:r>
            <w:r>
              <w:rPr>
                <w:rFonts w:ascii="PT Astra Serif" w:hAnsi="PT Astra Serif"/>
                <w:sz w:val="28"/>
                <w:szCs w:val="28"/>
                <w:lang w:val="en-US" w:bidi="ar-SA"/>
              </w:rPr>
              <w:t>799</w:t>
            </w:r>
            <w:r w:rsidRPr="002C057D">
              <w:rPr>
                <w:rFonts w:ascii="PT Astra Serif" w:hAnsi="PT Astra Serif"/>
                <w:sz w:val="28"/>
                <w:szCs w:val="28"/>
                <w:lang w:bidi="ar-SA"/>
              </w:rPr>
              <w:t>ТО</w:t>
            </w:r>
            <w:r w:rsidRPr="002C057D">
              <w:rPr>
                <w:rFonts w:ascii="PT Astra Serif" w:hAnsi="PT Astra Serif"/>
                <w:sz w:val="28"/>
                <w:szCs w:val="28"/>
                <w:lang w:val="en-US" w:bidi="ar-SA"/>
              </w:rPr>
              <w:t>70</w:t>
            </w:r>
          </w:p>
        </w:tc>
        <w:tc>
          <w:tcPr>
            <w:tcW w:w="127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Регуляр-95</w:t>
            </w:r>
          </w:p>
        </w:tc>
        <w:tc>
          <w:tcPr>
            <w:tcW w:w="99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70,12</w:t>
            </w:r>
          </w:p>
        </w:tc>
        <w:tc>
          <w:tcPr>
            <w:tcW w:w="99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500</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4621,42</w:t>
            </w:r>
          </w:p>
        </w:tc>
        <w:tc>
          <w:tcPr>
            <w:tcW w:w="1134" w:type="dxa"/>
            <w:vAlign w:val="center"/>
          </w:tcPr>
          <w:p w:rsidR="004122BF"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22,64/</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18,22</w:t>
            </w:r>
          </w:p>
        </w:tc>
        <w:tc>
          <w:tcPr>
            <w:tcW w:w="141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324053,97</w:t>
            </w:r>
          </w:p>
        </w:tc>
      </w:tr>
      <w:tr w:rsidTr="001240A3">
        <w:tblPrEx>
          <w:tblW w:w="9668" w:type="dxa"/>
          <w:tblInd w:w="-34" w:type="dxa"/>
          <w:tblLayout w:type="fixed"/>
          <w:tblLook w:val="04A0"/>
        </w:tblPrEx>
        <w:trPr>
          <w:trHeight w:val="1135"/>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156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УАЗ Патриот</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Pr>
                <w:rFonts w:ascii="PT Astra Serif" w:hAnsi="PT Astra Serif"/>
                <w:sz w:val="28"/>
                <w:szCs w:val="28"/>
                <w:lang w:bidi="ar-SA"/>
              </w:rPr>
              <w:t xml:space="preserve">№ </w:t>
            </w:r>
            <w:r w:rsidRPr="002C057D">
              <w:rPr>
                <w:rFonts w:ascii="PT Astra Serif" w:hAnsi="PT Astra Serif"/>
                <w:sz w:val="28"/>
                <w:szCs w:val="28"/>
                <w:lang w:bidi="ar-SA"/>
              </w:rPr>
              <w:t>О</w:t>
            </w:r>
            <w:r>
              <w:rPr>
                <w:rFonts w:ascii="PT Astra Serif" w:hAnsi="PT Astra Serif"/>
                <w:sz w:val="28"/>
                <w:szCs w:val="28"/>
                <w:lang w:bidi="ar-SA"/>
              </w:rPr>
              <w:t>099ТО</w:t>
            </w:r>
            <w:r w:rsidRPr="002C057D">
              <w:rPr>
                <w:rFonts w:ascii="PT Astra Serif" w:hAnsi="PT Astra Serif"/>
                <w:sz w:val="28"/>
                <w:szCs w:val="28"/>
                <w:lang w:bidi="ar-SA"/>
              </w:rPr>
              <w:t>70</w:t>
            </w:r>
          </w:p>
        </w:tc>
        <w:tc>
          <w:tcPr>
            <w:tcW w:w="127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АИ-92</w:t>
            </w:r>
          </w:p>
        </w:tc>
        <w:tc>
          <w:tcPr>
            <w:tcW w:w="99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66,30</w:t>
            </w:r>
          </w:p>
        </w:tc>
        <w:tc>
          <w:tcPr>
            <w:tcW w:w="99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600</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6595,88</w:t>
            </w:r>
          </w:p>
        </w:tc>
        <w:tc>
          <w:tcPr>
            <w:tcW w:w="1134" w:type="dxa"/>
            <w:vAlign w:val="center"/>
          </w:tcPr>
          <w:p w:rsidR="004122BF"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21,24/</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16,83</w:t>
            </w:r>
          </w:p>
        </w:tc>
        <w:tc>
          <w:tcPr>
            <w:tcW w:w="141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437306,84</w:t>
            </w:r>
          </w:p>
        </w:tc>
      </w:tr>
      <w:tr w:rsidTr="001240A3">
        <w:tblPrEx>
          <w:tblW w:w="9668" w:type="dxa"/>
          <w:tblInd w:w="-34" w:type="dxa"/>
          <w:tblLayout w:type="fixed"/>
          <w:tblLook w:val="04A0"/>
        </w:tblPrEx>
        <w:trPr>
          <w:trHeight w:val="1416"/>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w:t>
            </w:r>
          </w:p>
        </w:tc>
        <w:tc>
          <w:tcPr>
            <w:tcW w:w="1562" w:type="dxa"/>
            <w:vAlign w:val="center"/>
          </w:tcPr>
          <w:p w:rsidR="004122BF" w:rsidRPr="002C057D" w:rsidP="001240A3">
            <w:pPr>
              <w:keepNext/>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sidRPr="002C057D">
              <w:rPr>
                <w:rFonts w:ascii="PT Astra Serif" w:hAnsi="PT Astra Serif"/>
                <w:sz w:val="28"/>
                <w:szCs w:val="28"/>
                <w:lang w:bidi="ar-SA"/>
              </w:rPr>
              <w:t>RENAUL</w:t>
            </w:r>
            <w:r>
              <w:rPr>
                <w:rFonts w:ascii="PT Astra Serif" w:hAnsi="PT Astra Serif"/>
                <w:sz w:val="28"/>
                <w:szCs w:val="28"/>
                <w:lang w:bidi="ar-SA"/>
              </w:rPr>
              <w:t xml:space="preserve">T </w:t>
            </w:r>
            <w:r w:rsidRPr="002C057D">
              <w:rPr>
                <w:rFonts w:ascii="PT Astra Serif" w:hAnsi="PT Astra Serif"/>
                <w:sz w:val="28"/>
                <w:szCs w:val="28"/>
                <w:lang w:bidi="ar-SA"/>
              </w:rPr>
              <w:t>LOGAN</w:t>
            </w:r>
          </w:p>
          <w:p w:rsidR="004122BF" w:rsidRPr="002C057D" w:rsidP="001240A3">
            <w:pPr>
              <w:keepNext/>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hAnsi="PT Astra Serif"/>
                <w:sz w:val="28"/>
                <w:szCs w:val="28"/>
                <w:lang w:bidi="ar-SA"/>
              </w:rPr>
            </w:pPr>
            <w:r>
              <w:rPr>
                <w:rFonts w:ascii="PT Astra Serif" w:hAnsi="PT Astra Serif"/>
                <w:sz w:val="28"/>
                <w:szCs w:val="28"/>
                <w:lang w:bidi="ar-SA"/>
              </w:rPr>
              <w:t>№ К887ТР</w:t>
            </w:r>
            <w:r w:rsidRPr="002C057D">
              <w:rPr>
                <w:rFonts w:ascii="PT Astra Serif" w:hAnsi="PT Astra Serif"/>
                <w:sz w:val="28"/>
                <w:szCs w:val="28"/>
                <w:lang w:val="en-US" w:bidi="ar-SA"/>
              </w:rPr>
              <w:t>7</w:t>
            </w:r>
            <w:r w:rsidRPr="002C057D">
              <w:rPr>
                <w:rFonts w:ascii="PT Astra Serif" w:hAnsi="PT Astra Serif"/>
                <w:sz w:val="28"/>
                <w:szCs w:val="28"/>
                <w:lang w:bidi="ar-SA"/>
              </w:rPr>
              <w:t>0</w:t>
            </w:r>
          </w:p>
        </w:tc>
        <w:tc>
          <w:tcPr>
            <w:tcW w:w="127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Регуляр-95</w:t>
            </w:r>
          </w:p>
        </w:tc>
        <w:tc>
          <w:tcPr>
            <w:tcW w:w="99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70,12</w:t>
            </w:r>
          </w:p>
        </w:tc>
        <w:tc>
          <w:tcPr>
            <w:tcW w:w="99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300</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2335,33</w:t>
            </w:r>
          </w:p>
        </w:tc>
        <w:tc>
          <w:tcPr>
            <w:tcW w:w="1134" w:type="dxa"/>
            <w:vAlign w:val="center"/>
          </w:tcPr>
          <w:p w:rsidR="004122BF"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15,59/</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12,45</w:t>
            </w:r>
          </w:p>
        </w:tc>
        <w:tc>
          <w:tcPr>
            <w:tcW w:w="141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163753,34</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jc w:val="right"/>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spacing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40</w:t>
      </w:r>
    </w:p>
    <w:p w:rsidR="004122BF" w:rsidP="004122BF">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приобретение запасных частей для транспортных средств, </w:t>
      </w:r>
      <w:r w:rsidRPr="002C057D">
        <w:rPr>
          <w:rFonts w:ascii="PT Astra Serif" w:eastAsia="Calibri" w:hAnsi="PT Astra Serif"/>
          <w:sz w:val="28"/>
          <w:szCs w:val="28"/>
          <w:lang w:bidi="ar-SA"/>
        </w:rPr>
        <w:t>определяются по фактическим затратам в отчетном финансовом году</w:t>
      </w:r>
    </w:p>
    <w:p w:rsidR="004122BF" w:rsidRPr="002C057D" w:rsidP="004122BF">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eastAsia="Calibri" w:hAnsi="PT Astra Serif"/>
          <w:sz w:val="28"/>
          <w:szCs w:val="28"/>
          <w:lang w:bidi="ar-SA"/>
        </w:rPr>
      </w:pPr>
    </w:p>
    <w:tbl>
      <w:tblPr>
        <w:tblStyle w:val="52"/>
        <w:tblW w:w="0" w:type="auto"/>
        <w:tblInd w:w="-34" w:type="dxa"/>
        <w:tblLayout w:type="fixed"/>
        <w:tblLook w:val="04A0"/>
      </w:tblPr>
      <w:tblGrid>
        <w:gridCol w:w="596"/>
        <w:gridCol w:w="4111"/>
        <w:gridCol w:w="1276"/>
        <w:gridCol w:w="1747"/>
        <w:gridCol w:w="1932"/>
      </w:tblGrid>
      <w:tr w:rsidTr="001240A3">
        <w:tblPrEx>
          <w:tblW w:w="0" w:type="auto"/>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 п/п</w:t>
            </w:r>
          </w:p>
        </w:tc>
        <w:tc>
          <w:tcPr>
            <w:tcW w:w="411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Наименование товара</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Ед. изм.</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Предельное количество в год</w:t>
            </w:r>
          </w:p>
        </w:tc>
        <w:tc>
          <w:tcPr>
            <w:tcW w:w="193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Предельная цена приобретения за ед., руб.</w:t>
            </w:r>
          </w:p>
        </w:tc>
      </w:tr>
      <w:tr w:rsidTr="001240A3">
        <w:tblPrEx>
          <w:tblW w:w="0" w:type="auto"/>
          <w:tblInd w:w="-34" w:type="dxa"/>
          <w:tblLayout w:type="fixed"/>
          <w:tblLook w:val="04A0"/>
        </w:tblPrEx>
        <w:trPr>
          <w:trHeight w:val="104"/>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2C057D">
              <w:rPr>
                <w:rFonts w:ascii="PT Astra Serif" w:hAnsi="PT Astra Serif"/>
                <w:sz w:val="28"/>
                <w:szCs w:val="28"/>
                <w:lang w:val="en-US" w:bidi="ar-SA"/>
              </w:rPr>
              <w:t>1.</w:t>
            </w:r>
          </w:p>
        </w:tc>
        <w:tc>
          <w:tcPr>
            <w:tcW w:w="411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Крепеж обшивки двери 2108</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0440DC">
              <w:rPr>
                <w:rFonts w:ascii="PT Astra Serif" w:hAnsi="PT Astra Serif"/>
                <w:sz w:val="28"/>
                <w:szCs w:val="28"/>
                <w:lang w:bidi="ar-SA"/>
              </w:rPr>
              <w:t>Штука</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50</w:t>
            </w:r>
          </w:p>
        </w:tc>
        <w:tc>
          <w:tcPr>
            <w:tcW w:w="193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3,00</w:t>
            </w:r>
          </w:p>
        </w:tc>
      </w:tr>
      <w:tr w:rsidTr="001240A3">
        <w:tblPrEx>
          <w:tblW w:w="0" w:type="auto"/>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2C057D">
              <w:rPr>
                <w:rFonts w:ascii="PT Astra Serif" w:hAnsi="PT Astra Serif"/>
                <w:sz w:val="28"/>
                <w:szCs w:val="28"/>
                <w:lang w:val="en-US" w:bidi="ar-SA"/>
              </w:rPr>
              <w:t>2.</w:t>
            </w:r>
          </w:p>
        </w:tc>
        <w:tc>
          <w:tcPr>
            <w:tcW w:w="411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Антифриз XFR/зеленый/ 5л</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0440DC">
              <w:rPr>
                <w:rFonts w:ascii="PT Astra Serif" w:hAnsi="PT Astra Serif"/>
                <w:sz w:val="28"/>
                <w:szCs w:val="28"/>
                <w:lang w:bidi="ar-SA"/>
              </w:rPr>
              <w:t>Штука</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w:t>
            </w:r>
          </w:p>
        </w:tc>
        <w:tc>
          <w:tcPr>
            <w:tcW w:w="193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958,00</w:t>
            </w:r>
          </w:p>
        </w:tc>
      </w:tr>
      <w:tr w:rsidTr="001240A3">
        <w:tblPrEx>
          <w:tblW w:w="0" w:type="auto"/>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2C057D">
              <w:rPr>
                <w:rFonts w:ascii="PT Astra Serif" w:hAnsi="PT Astra Serif"/>
                <w:sz w:val="28"/>
                <w:szCs w:val="28"/>
                <w:lang w:val="en-US" w:bidi="ar-SA"/>
              </w:rPr>
              <w:t>3.</w:t>
            </w:r>
          </w:p>
        </w:tc>
        <w:tc>
          <w:tcPr>
            <w:tcW w:w="411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Щетка стеклоочистителя /AVS/53см.</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0440DC">
              <w:rPr>
                <w:rFonts w:ascii="PT Astra Serif" w:hAnsi="PT Astra Serif"/>
                <w:sz w:val="28"/>
                <w:szCs w:val="28"/>
                <w:lang w:bidi="ar-SA"/>
              </w:rPr>
              <w:t>Штука</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193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608,45</w:t>
            </w:r>
          </w:p>
        </w:tc>
      </w:tr>
      <w:tr w:rsidTr="001240A3">
        <w:tblPrEx>
          <w:tblW w:w="0" w:type="auto"/>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2C057D">
              <w:rPr>
                <w:rFonts w:ascii="PT Astra Serif" w:hAnsi="PT Astra Serif"/>
                <w:sz w:val="28"/>
                <w:szCs w:val="28"/>
                <w:lang w:val="en-US" w:bidi="ar-SA"/>
              </w:rPr>
              <w:t>4.</w:t>
            </w:r>
          </w:p>
        </w:tc>
        <w:tc>
          <w:tcPr>
            <w:tcW w:w="411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Щетка стеклоочистителя /AVS/50см.</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0440DC">
              <w:rPr>
                <w:rFonts w:ascii="PT Astra Serif" w:hAnsi="PT Astra Serif"/>
                <w:sz w:val="28"/>
                <w:szCs w:val="28"/>
                <w:lang w:bidi="ar-SA"/>
              </w:rPr>
              <w:t>Штука</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193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460,00</w:t>
            </w:r>
          </w:p>
        </w:tc>
      </w:tr>
      <w:tr w:rsidTr="001240A3">
        <w:tblPrEx>
          <w:tblW w:w="0" w:type="auto"/>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2C057D">
              <w:rPr>
                <w:rFonts w:ascii="PT Astra Serif" w:hAnsi="PT Astra Serif"/>
                <w:sz w:val="28"/>
                <w:szCs w:val="28"/>
                <w:lang w:val="en-US" w:bidi="ar-SA"/>
              </w:rPr>
              <w:t>5.</w:t>
            </w:r>
          </w:p>
        </w:tc>
        <w:tc>
          <w:tcPr>
            <w:tcW w:w="411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Щетка стеклоочистителя /AVS/60см.</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0440DC">
              <w:rPr>
                <w:rFonts w:ascii="PT Astra Serif" w:hAnsi="PT Astra Serif"/>
                <w:sz w:val="28"/>
                <w:szCs w:val="28"/>
                <w:lang w:bidi="ar-SA"/>
              </w:rPr>
              <w:t>Штука</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193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635,00</w:t>
            </w:r>
          </w:p>
        </w:tc>
      </w:tr>
      <w:tr w:rsidTr="001240A3">
        <w:tblPrEx>
          <w:tblW w:w="0" w:type="auto"/>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2C057D">
              <w:rPr>
                <w:rFonts w:ascii="PT Astra Serif" w:hAnsi="PT Astra Serif"/>
                <w:sz w:val="28"/>
                <w:szCs w:val="28"/>
                <w:lang w:val="en-US" w:bidi="ar-SA"/>
              </w:rPr>
              <w:t>6.</w:t>
            </w:r>
          </w:p>
        </w:tc>
        <w:tc>
          <w:tcPr>
            <w:tcW w:w="411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Щетка стеклоочистителя /AVS/48см.</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0440DC">
              <w:rPr>
                <w:rFonts w:ascii="PT Astra Serif" w:hAnsi="PT Astra Serif"/>
                <w:sz w:val="28"/>
                <w:szCs w:val="28"/>
                <w:lang w:bidi="ar-SA"/>
              </w:rPr>
              <w:t>Штука</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193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302,00</w:t>
            </w:r>
          </w:p>
        </w:tc>
      </w:tr>
      <w:tr w:rsidTr="001240A3">
        <w:tblPrEx>
          <w:tblW w:w="0" w:type="auto"/>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2C057D">
              <w:rPr>
                <w:rFonts w:ascii="PT Astra Serif" w:hAnsi="PT Astra Serif"/>
                <w:sz w:val="28"/>
                <w:szCs w:val="28"/>
                <w:lang w:val="en-US" w:bidi="ar-SA"/>
              </w:rPr>
              <w:t>7.</w:t>
            </w:r>
          </w:p>
        </w:tc>
        <w:tc>
          <w:tcPr>
            <w:tcW w:w="411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Щетка стеклоочистителя /AVS/55см.</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0440DC">
              <w:rPr>
                <w:rFonts w:ascii="PT Astra Serif" w:hAnsi="PT Astra Serif"/>
                <w:sz w:val="28"/>
                <w:szCs w:val="28"/>
                <w:lang w:bidi="ar-SA"/>
              </w:rPr>
              <w:t>Штука</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193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460,00</w:t>
            </w:r>
          </w:p>
        </w:tc>
      </w:tr>
      <w:tr w:rsidTr="001240A3">
        <w:tblPrEx>
          <w:tblW w:w="0" w:type="auto"/>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2C057D">
              <w:rPr>
                <w:rFonts w:ascii="PT Astra Serif" w:hAnsi="PT Astra Serif"/>
                <w:sz w:val="28"/>
                <w:szCs w:val="28"/>
                <w:lang w:val="en-US" w:bidi="ar-SA"/>
              </w:rPr>
              <w:t>8.</w:t>
            </w:r>
          </w:p>
        </w:tc>
        <w:tc>
          <w:tcPr>
            <w:tcW w:w="411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Очиститель универсальный Profoam-2000(600мл)</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0440DC">
              <w:rPr>
                <w:rFonts w:ascii="PT Astra Serif" w:hAnsi="PT Astra Serif"/>
                <w:sz w:val="28"/>
                <w:szCs w:val="28"/>
                <w:lang w:bidi="ar-SA"/>
              </w:rPr>
              <w:t>Штука</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5</w:t>
            </w:r>
          </w:p>
        </w:tc>
        <w:tc>
          <w:tcPr>
            <w:tcW w:w="193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471,00</w:t>
            </w:r>
          </w:p>
        </w:tc>
      </w:tr>
      <w:tr w:rsidTr="001240A3">
        <w:tblPrEx>
          <w:tblW w:w="0" w:type="auto"/>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2C057D">
              <w:rPr>
                <w:rFonts w:ascii="PT Astra Serif" w:hAnsi="PT Astra Serif"/>
                <w:sz w:val="28"/>
                <w:szCs w:val="28"/>
                <w:lang w:val="en-US" w:bidi="ar-SA"/>
              </w:rPr>
              <w:t>9.</w:t>
            </w:r>
          </w:p>
        </w:tc>
        <w:tc>
          <w:tcPr>
            <w:tcW w:w="411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Очиститель стекол 500мл/AVS/</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0440DC">
              <w:rPr>
                <w:rFonts w:ascii="PT Astra Serif" w:hAnsi="PT Astra Serif"/>
                <w:sz w:val="28"/>
                <w:szCs w:val="28"/>
                <w:lang w:bidi="ar-SA"/>
              </w:rPr>
              <w:t>Штука</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193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178,00</w:t>
            </w:r>
          </w:p>
        </w:tc>
      </w:tr>
      <w:tr w:rsidTr="001240A3">
        <w:tblPrEx>
          <w:tblW w:w="0" w:type="auto"/>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2C057D">
              <w:rPr>
                <w:rFonts w:ascii="PT Astra Serif" w:hAnsi="PT Astra Serif"/>
                <w:sz w:val="28"/>
                <w:szCs w:val="28"/>
                <w:lang w:val="en-US" w:bidi="ar-SA"/>
              </w:rPr>
              <w:t>10.</w:t>
            </w:r>
          </w:p>
        </w:tc>
        <w:tc>
          <w:tcPr>
            <w:tcW w:w="411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Перчатки /черные/хлопок</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Pr>
                <w:rFonts w:ascii="PT Astra Serif" w:hAnsi="PT Astra Serif"/>
                <w:sz w:val="28"/>
                <w:szCs w:val="28"/>
                <w:lang w:bidi="ar-SA"/>
              </w:rPr>
              <w:t>П</w:t>
            </w:r>
            <w:r w:rsidRPr="002C057D">
              <w:rPr>
                <w:rFonts w:ascii="PT Astra Serif" w:hAnsi="PT Astra Serif"/>
                <w:sz w:val="28"/>
                <w:szCs w:val="28"/>
                <w:lang w:bidi="ar-SA"/>
              </w:rPr>
              <w:t>ара</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20</w:t>
            </w:r>
          </w:p>
        </w:tc>
        <w:tc>
          <w:tcPr>
            <w:tcW w:w="193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222,00</w:t>
            </w:r>
          </w:p>
        </w:tc>
      </w:tr>
      <w:tr w:rsidTr="001240A3">
        <w:tblPrEx>
          <w:tblW w:w="0" w:type="auto"/>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2C057D">
              <w:rPr>
                <w:rFonts w:ascii="PT Astra Serif" w:hAnsi="PT Astra Serif"/>
                <w:sz w:val="28"/>
                <w:szCs w:val="28"/>
                <w:lang w:val="en-US" w:bidi="ar-SA"/>
              </w:rPr>
              <w:t>11.</w:t>
            </w:r>
          </w:p>
        </w:tc>
        <w:tc>
          <w:tcPr>
            <w:tcW w:w="411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Жидкость бочок омывателя /5л/</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0440DC">
              <w:rPr>
                <w:rFonts w:ascii="PT Astra Serif" w:hAnsi="PT Astra Serif"/>
                <w:sz w:val="28"/>
                <w:szCs w:val="28"/>
                <w:lang w:bidi="ar-SA"/>
              </w:rPr>
              <w:t>Штука</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20</w:t>
            </w:r>
          </w:p>
        </w:tc>
        <w:tc>
          <w:tcPr>
            <w:tcW w:w="193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376,00</w:t>
            </w:r>
          </w:p>
        </w:tc>
      </w:tr>
      <w:tr w:rsidTr="001240A3">
        <w:tblPrEx>
          <w:tblW w:w="0" w:type="auto"/>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2C057D">
              <w:rPr>
                <w:rFonts w:ascii="PT Astra Serif" w:hAnsi="PT Astra Serif"/>
                <w:sz w:val="28"/>
                <w:szCs w:val="28"/>
                <w:lang w:val="en-US" w:bidi="ar-SA"/>
              </w:rPr>
              <w:t>12.</w:t>
            </w:r>
          </w:p>
        </w:tc>
        <w:tc>
          <w:tcPr>
            <w:tcW w:w="411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Лампа фонаря указателя поворотов (б/ц)</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0440DC">
              <w:rPr>
                <w:rFonts w:ascii="PT Astra Serif" w:hAnsi="PT Astra Serif"/>
                <w:sz w:val="28"/>
                <w:szCs w:val="28"/>
                <w:lang w:bidi="ar-SA"/>
              </w:rPr>
              <w:t>Штука</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10</w:t>
            </w:r>
          </w:p>
        </w:tc>
        <w:tc>
          <w:tcPr>
            <w:tcW w:w="193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30,00</w:t>
            </w:r>
          </w:p>
        </w:tc>
      </w:tr>
      <w:tr w:rsidTr="001240A3">
        <w:tblPrEx>
          <w:tblW w:w="0" w:type="auto"/>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2C057D">
              <w:rPr>
                <w:rFonts w:ascii="PT Astra Serif" w:hAnsi="PT Astra Serif"/>
                <w:sz w:val="28"/>
                <w:szCs w:val="28"/>
                <w:lang w:val="en-US" w:bidi="ar-SA"/>
              </w:rPr>
              <w:t>13.</w:t>
            </w:r>
          </w:p>
        </w:tc>
        <w:tc>
          <w:tcPr>
            <w:tcW w:w="411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Лампа 12V21/5W смещен.</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0440DC">
              <w:rPr>
                <w:rFonts w:ascii="PT Astra Serif" w:hAnsi="PT Astra Serif"/>
                <w:sz w:val="28"/>
                <w:szCs w:val="28"/>
                <w:lang w:bidi="ar-SA"/>
              </w:rPr>
              <w:t>Штука</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10</w:t>
            </w:r>
          </w:p>
        </w:tc>
        <w:tc>
          <w:tcPr>
            <w:tcW w:w="193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184,00</w:t>
            </w:r>
          </w:p>
        </w:tc>
      </w:tr>
      <w:tr w:rsidTr="001240A3">
        <w:tblPrEx>
          <w:tblW w:w="0" w:type="auto"/>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2C057D">
              <w:rPr>
                <w:rFonts w:ascii="PT Astra Serif" w:hAnsi="PT Astra Serif"/>
                <w:sz w:val="28"/>
                <w:szCs w:val="28"/>
                <w:lang w:val="en-US" w:bidi="ar-SA"/>
              </w:rPr>
              <w:t>14.</w:t>
            </w:r>
          </w:p>
        </w:tc>
        <w:tc>
          <w:tcPr>
            <w:tcW w:w="411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Шампунь автомобильный /с силиконом/ 1л</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0440DC">
              <w:rPr>
                <w:rFonts w:ascii="PT Astra Serif" w:hAnsi="PT Astra Serif"/>
                <w:sz w:val="28"/>
                <w:szCs w:val="28"/>
                <w:lang w:bidi="ar-SA"/>
              </w:rPr>
              <w:t>Штука</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193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347,00</w:t>
            </w:r>
          </w:p>
        </w:tc>
      </w:tr>
      <w:tr w:rsidTr="001240A3">
        <w:tblPrEx>
          <w:tblW w:w="0" w:type="auto"/>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2C057D">
              <w:rPr>
                <w:rFonts w:ascii="PT Astra Serif" w:hAnsi="PT Astra Serif"/>
                <w:sz w:val="28"/>
                <w:szCs w:val="28"/>
                <w:lang w:val="en-US" w:bidi="ar-SA"/>
              </w:rPr>
              <w:t>15.</w:t>
            </w:r>
          </w:p>
        </w:tc>
        <w:tc>
          <w:tcPr>
            <w:tcW w:w="411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Губка для мытья автомобиля</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0440DC">
              <w:rPr>
                <w:rFonts w:ascii="PT Astra Serif" w:hAnsi="PT Astra Serif"/>
                <w:sz w:val="28"/>
                <w:szCs w:val="28"/>
                <w:lang w:bidi="ar-SA"/>
              </w:rPr>
              <w:t>Штука</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5</w:t>
            </w:r>
          </w:p>
        </w:tc>
        <w:tc>
          <w:tcPr>
            <w:tcW w:w="193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205,00</w:t>
            </w:r>
          </w:p>
        </w:tc>
      </w:tr>
      <w:tr w:rsidTr="001240A3">
        <w:tblPrEx>
          <w:tblW w:w="0" w:type="auto"/>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2C057D">
              <w:rPr>
                <w:rFonts w:ascii="PT Astra Serif" w:hAnsi="PT Astra Serif"/>
                <w:sz w:val="28"/>
                <w:szCs w:val="28"/>
                <w:lang w:val="en-US" w:bidi="ar-SA"/>
              </w:rPr>
              <w:t>16.</w:t>
            </w:r>
          </w:p>
        </w:tc>
        <w:tc>
          <w:tcPr>
            <w:tcW w:w="411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Ручка стеклоподъемника 2108</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0440DC">
              <w:rPr>
                <w:rFonts w:ascii="PT Astra Serif" w:hAnsi="PT Astra Serif"/>
                <w:sz w:val="28"/>
                <w:szCs w:val="28"/>
                <w:lang w:bidi="ar-SA"/>
              </w:rPr>
              <w:t>Штука</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193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bidi="ar-SA"/>
              </w:rPr>
            </w:pPr>
            <w:r w:rsidRPr="002C057D">
              <w:rPr>
                <w:rFonts w:ascii="PT Astra Serif" w:hAnsi="PT Astra Serif"/>
                <w:sz w:val="28"/>
                <w:szCs w:val="28"/>
                <w:lang w:bidi="ar-SA"/>
              </w:rPr>
              <w:t>25,00</w:t>
            </w:r>
          </w:p>
        </w:tc>
      </w:tr>
      <w:tr w:rsidTr="001240A3">
        <w:tblPrEx>
          <w:tblW w:w="0" w:type="auto"/>
          <w:tblInd w:w="-34"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contextualSpacing/>
              <w:jc w:val="center"/>
              <w:rPr>
                <w:rFonts w:ascii="PT Astra Serif" w:hAnsi="PT Astra Serif"/>
                <w:sz w:val="28"/>
                <w:szCs w:val="28"/>
                <w:lang w:val="en-US" w:bidi="ar-SA"/>
              </w:rPr>
            </w:pPr>
            <w:r w:rsidRPr="002C057D">
              <w:rPr>
                <w:rFonts w:ascii="PT Astra Serif" w:hAnsi="PT Astra Serif"/>
                <w:sz w:val="28"/>
                <w:szCs w:val="28"/>
                <w:lang w:val="en-US" w:bidi="ar-SA"/>
              </w:rPr>
              <w:t>17.</w:t>
            </w:r>
          </w:p>
        </w:tc>
        <w:tc>
          <w:tcPr>
            <w:tcW w:w="4111" w:type="dxa"/>
            <w:vAlign w:val="center"/>
          </w:tcPr>
          <w:p w:rsidR="004122BF" w:rsidRPr="002C057D" w:rsidP="00A41F6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Автомобильные шины</w:t>
            </w:r>
          </w:p>
        </w:tc>
        <w:tc>
          <w:tcPr>
            <w:tcW w:w="127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0440DC">
              <w:rPr>
                <w:rFonts w:ascii="PT Astra Serif" w:hAnsi="PT Astra Serif"/>
                <w:sz w:val="28"/>
                <w:szCs w:val="28"/>
                <w:lang w:bidi="ar-SA"/>
              </w:rPr>
              <w:t>Штука</w:t>
            </w:r>
          </w:p>
        </w:tc>
        <w:tc>
          <w:tcPr>
            <w:tcW w:w="17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12</w:t>
            </w:r>
          </w:p>
        </w:tc>
        <w:tc>
          <w:tcPr>
            <w:tcW w:w="193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15000,00</w:t>
            </w:r>
          </w:p>
        </w:tc>
      </w:tr>
    </w:tbl>
    <w:p w:rsidR="0016223B" w:rsidRPr="001A42A5" w:rsidP="001A42A5">
      <w:pPr>
        <w:rPr>
          <w:rFonts w:eastAsia="Calibri"/>
        </w:rPr>
      </w:pPr>
    </w:p>
    <w:p w:rsidR="0016223B" w:rsidRPr="001A42A5" w:rsidP="001A42A5">
      <w:pPr>
        <w:rPr>
          <w:rFonts w:eastAsia="Calibri"/>
        </w:rPr>
      </w:pPr>
    </w:p>
    <w:p w:rsidR="0016223B" w:rsidRPr="001A42A5" w:rsidP="001A42A5">
      <w:pPr>
        <w:rPr>
          <w:rFonts w:eastAsia="Calibri"/>
        </w:rPr>
      </w:pPr>
    </w:p>
    <w:p w:rsidR="0016223B" w:rsidP="001A42A5">
      <w:pPr>
        <w:rPr>
          <w:rFonts w:eastAsia="Calibri"/>
        </w:rPr>
      </w:pPr>
    </w:p>
    <w:p w:rsidR="001A42A5" w:rsidRPr="001A42A5" w:rsidP="001A42A5">
      <w:pPr>
        <w:rPr>
          <w:rFonts w:eastAsia="Calibri"/>
        </w:rPr>
      </w:pPr>
    </w:p>
    <w:p w:rsidR="004122BF" w:rsidRPr="0016223B" w:rsidP="0016223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20"/>
        <w:jc w:val="center"/>
        <w:outlineLvl w:val="0"/>
        <w:rPr>
          <w:rFonts w:ascii="PT Astra Serif" w:eastAsia="Calibri" w:hAnsi="PT Astra Serif"/>
          <w:bCs/>
          <w:sz w:val="28"/>
          <w:szCs w:val="28"/>
          <w:lang w:bidi="ar-SA"/>
        </w:rPr>
      </w:pPr>
      <w:r>
        <w:rPr>
          <w:rFonts w:ascii="PT Astra Serif" w:eastAsia="Calibri" w:hAnsi="PT Astra Serif"/>
          <w:bCs/>
          <w:sz w:val="28"/>
          <w:szCs w:val="28"/>
          <w:lang w:bidi="ar-SA"/>
        </w:rPr>
        <w:t>3. </w:t>
      </w:r>
      <w:r w:rsidRPr="0016223B">
        <w:rPr>
          <w:rFonts w:ascii="PT Astra Serif" w:eastAsia="Calibri" w:hAnsi="PT Astra Serif"/>
          <w:bCs/>
          <w:sz w:val="28"/>
          <w:szCs w:val="28"/>
          <w:lang w:bidi="ar-SA"/>
        </w:rPr>
        <w:t>Затраты на капитальный ремонт государственного имущества</w:t>
      </w:r>
    </w:p>
    <w:p w:rsidR="004122BF" w:rsidRPr="002C057D"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eastAsia="Calibri" w:hAnsi="PT Astra Serif"/>
          <w:bCs/>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eastAsia="Calibri" w:hAnsi="PT Astra Serif"/>
          <w:bCs/>
          <w:sz w:val="28"/>
          <w:szCs w:val="28"/>
          <w:lang w:bidi="ar-SA"/>
        </w:rPr>
      </w:pPr>
      <w:r>
        <w:rPr>
          <w:rFonts w:ascii="PT Astra Serif" w:eastAsia="Calibri" w:hAnsi="PT Astra Serif"/>
          <w:bCs/>
          <w:sz w:val="28"/>
          <w:szCs w:val="28"/>
          <w:lang w:bidi="ar-SA"/>
        </w:rPr>
        <w:t>3</w:t>
      </w:r>
      <w:r w:rsidRPr="002C057D">
        <w:rPr>
          <w:rFonts w:ascii="PT Astra Serif" w:eastAsia="Calibri" w:hAnsi="PT Astra Serif"/>
          <w:bCs/>
          <w:sz w:val="28"/>
          <w:szCs w:val="28"/>
          <w:lang w:bidi="ar-SA"/>
        </w:rPr>
        <w:t>.</w:t>
      </w:r>
      <w:r>
        <w:rPr>
          <w:rFonts w:ascii="PT Astra Serif" w:eastAsia="Calibri" w:hAnsi="PT Astra Serif"/>
          <w:bCs/>
          <w:sz w:val="28"/>
          <w:szCs w:val="28"/>
          <w:lang w:bidi="ar-SA"/>
        </w:rPr>
        <w:t>1.</w:t>
      </w:r>
      <w:r w:rsidRPr="002C057D">
        <w:rPr>
          <w:rFonts w:ascii="PT Astra Serif" w:eastAsia="Calibri" w:hAnsi="PT Astra Serif"/>
          <w:bCs/>
          <w:sz w:val="28"/>
          <w:szCs w:val="28"/>
          <w:lang w:bidi="ar-SA"/>
        </w:rPr>
        <w:t xml:space="preserve"> Затраты на капитальный ремонт государственного имущества определяются на основании затрат, связанных со строительными работами, и затрат на разработку проектной документации.</w:t>
      </w:r>
    </w:p>
    <w:p w:rsidR="004122BF"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eastAsia="Calibri" w:hAnsi="PT Astra Serif"/>
          <w:bCs/>
          <w:sz w:val="28"/>
          <w:szCs w:val="28"/>
          <w:lang w:bidi="ar-SA"/>
        </w:rPr>
      </w:pPr>
      <w:r>
        <w:rPr>
          <w:rFonts w:ascii="PT Astra Serif" w:eastAsia="Calibri" w:hAnsi="PT Astra Serif"/>
          <w:bCs/>
          <w:sz w:val="28"/>
          <w:szCs w:val="28"/>
          <w:lang w:bidi="ar-SA"/>
        </w:rPr>
        <w:t>3</w:t>
      </w:r>
      <w:r w:rsidRPr="002C057D">
        <w:rPr>
          <w:rFonts w:ascii="PT Astra Serif" w:eastAsia="Calibri" w:hAnsi="PT Astra Serif"/>
          <w:bCs/>
          <w:sz w:val="28"/>
          <w:szCs w:val="28"/>
          <w:lang w:bidi="ar-SA"/>
        </w:rPr>
        <w:t>.</w:t>
      </w:r>
      <w:r>
        <w:rPr>
          <w:rFonts w:ascii="PT Astra Serif" w:eastAsia="Calibri" w:hAnsi="PT Astra Serif"/>
          <w:bCs/>
          <w:sz w:val="28"/>
          <w:szCs w:val="28"/>
          <w:lang w:bidi="ar-SA"/>
        </w:rPr>
        <w:t>2.</w:t>
      </w:r>
      <w:r w:rsidRPr="002C057D">
        <w:rPr>
          <w:rFonts w:ascii="PT Astra Serif" w:eastAsia="Calibri" w:hAnsi="PT Astra Serif"/>
          <w:bCs/>
          <w:sz w:val="28"/>
          <w:szCs w:val="28"/>
          <w:lang w:bidi="ar-SA"/>
        </w:rPr>
        <w:t xml:space="preserve"> Затраты на </w:t>
      </w:r>
      <w:r w:rsidRPr="00104779">
        <w:rPr>
          <w:rFonts w:ascii="PT Astra Serif" w:eastAsia="Calibri" w:hAnsi="PT Astra Serif"/>
          <w:bCs/>
          <w:sz w:val="28"/>
          <w:szCs w:val="28"/>
          <w:lang w:bidi="ar-SA"/>
        </w:rPr>
        <w:t>строительные работы, осуществляемые в рамках капитального ремонта,</w:t>
      </w:r>
      <w:r w:rsidRPr="002C057D">
        <w:rPr>
          <w:rFonts w:ascii="PT Astra Serif" w:eastAsia="Calibri" w:hAnsi="PT Astra Serif"/>
          <w:bCs/>
          <w:sz w:val="28"/>
          <w:szCs w:val="28"/>
          <w:lang w:bidi="ar-SA"/>
        </w:rPr>
        <w:t xml:space="preserve"> определяются на основании проектной документации, в том числе сводного сметного расчета стоимости капитального ремонта, разработанного в соответствии с методиками и нормативами (государственными элементными сметными нормами) строительных работ и специальных строительных работ с применением прогнозных индексов- дефляторов, рассчитанные на весь период выполнения работ по капитальному ремонту объекта.</w:t>
      </w:r>
    </w:p>
    <w:p w:rsidR="004122BF" w:rsidP="004122BF">
      <w:pPr>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eastAsia="Calibri" w:hAnsi="PT Astra Serif"/>
          <w:bCs/>
          <w:sz w:val="28"/>
          <w:szCs w:val="28"/>
          <w:lang w:bidi="ar-SA"/>
        </w:rPr>
      </w:pPr>
      <w:r w:rsidRPr="002C057D">
        <w:rPr>
          <w:rFonts w:ascii="PT Astra Serif" w:eastAsia="Calibri" w:hAnsi="PT Astra Serif"/>
          <w:bCs/>
          <w:sz w:val="28"/>
          <w:szCs w:val="28"/>
          <w:lang w:bidi="ar-SA"/>
        </w:rPr>
        <w:t>3.</w:t>
      </w:r>
      <w:r>
        <w:rPr>
          <w:rFonts w:ascii="PT Astra Serif" w:eastAsia="Calibri" w:hAnsi="PT Astra Serif"/>
          <w:bCs/>
          <w:sz w:val="28"/>
          <w:szCs w:val="28"/>
          <w:lang w:bidi="ar-SA"/>
        </w:rPr>
        <w:t xml:space="preserve">3. </w:t>
      </w:r>
      <w:r w:rsidRPr="002C057D">
        <w:rPr>
          <w:rFonts w:ascii="PT Astra Serif" w:eastAsia="Calibri" w:hAnsi="PT Astra Serif"/>
          <w:bCs/>
          <w:sz w:val="28"/>
          <w:szCs w:val="28"/>
          <w:lang w:bidi="ar-SA"/>
        </w:rPr>
        <w:t xml:space="preserve">Затраты на </w:t>
      </w:r>
      <w:r w:rsidRPr="00104779">
        <w:rPr>
          <w:rFonts w:ascii="PT Astra Serif" w:eastAsia="Calibri" w:hAnsi="PT Astra Serif"/>
          <w:bCs/>
          <w:sz w:val="28"/>
          <w:szCs w:val="28"/>
          <w:lang w:bidi="ar-SA"/>
        </w:rPr>
        <w:t>разработку проектной документации, выполнение земельно-кадастровых работ с изготовлением технических планов, инженерных изысканий, проведения историко-культурной экспертизы земельного участка</w:t>
      </w:r>
      <w:r w:rsidRPr="002C057D">
        <w:rPr>
          <w:rFonts w:ascii="PT Astra Serif" w:eastAsia="Calibri" w:hAnsi="PT Astra Serif"/>
          <w:bCs/>
          <w:sz w:val="28"/>
          <w:szCs w:val="28"/>
          <w:u w:val="single"/>
          <w:lang w:bidi="ar-SA"/>
        </w:rPr>
        <w:t xml:space="preserve">  </w:t>
      </w:r>
      <w:r w:rsidRPr="002C057D">
        <w:rPr>
          <w:rFonts w:ascii="PT Astra Serif" w:eastAsia="Calibri" w:hAnsi="PT Astra Serif"/>
          <w:bCs/>
          <w:sz w:val="28"/>
          <w:szCs w:val="28"/>
          <w:lang w:bidi="ar-SA"/>
        </w:rPr>
        <w:t xml:space="preserve">определяются в соответствии со </w:t>
      </w:r>
      <w:hyperlink r:id="rId44" w:history="1">
        <w:r w:rsidRPr="002C057D">
          <w:rPr>
            <w:rFonts w:ascii="PT Astra Serif" w:eastAsia="Calibri" w:hAnsi="PT Astra Serif"/>
            <w:bCs/>
            <w:sz w:val="28"/>
            <w:szCs w:val="28"/>
            <w:lang w:bidi="ar-SA"/>
          </w:rPr>
          <w:t>статьей 22</w:t>
        </w:r>
      </w:hyperlink>
      <w:r w:rsidRPr="002C057D">
        <w:rPr>
          <w:rFonts w:ascii="PT Astra Serif" w:eastAsia="Calibri" w:hAnsi="PT Astra Serif"/>
          <w:bCs/>
          <w:sz w:val="28"/>
          <w:szCs w:val="28"/>
          <w:lang w:bidi="ar-SA"/>
        </w:rPr>
        <w:t xml:space="preserve"> Федерального закона от 5 апреля 2013 года № 44-ФЗ </w:t>
      </w:r>
      <w:r>
        <w:rPr>
          <w:rFonts w:ascii="PT Astra Serif" w:eastAsia="Calibri" w:hAnsi="PT Astra Serif"/>
          <w:bCs/>
          <w:sz w:val="28"/>
          <w:szCs w:val="28"/>
          <w:lang w:bidi="ar-SA"/>
        </w:rPr>
        <w:t>«</w:t>
      </w:r>
      <w:r w:rsidRPr="002C057D">
        <w:rPr>
          <w:rFonts w:ascii="PT Astra Serif" w:eastAsia="Calibri" w:hAnsi="PT Astra Serif"/>
          <w:bCs/>
          <w:sz w:val="28"/>
          <w:szCs w:val="28"/>
          <w:lang w:bidi="ar-SA"/>
        </w:rPr>
        <w:t>О контрактной системе в сфере закупок товаров, работ, услуг для обеспечения государственных и муниципальных нужд</w:t>
      </w:r>
      <w:r>
        <w:rPr>
          <w:rFonts w:ascii="PT Astra Serif" w:eastAsia="Calibri" w:hAnsi="PT Astra Serif"/>
          <w:bCs/>
          <w:sz w:val="28"/>
          <w:szCs w:val="28"/>
          <w:lang w:bidi="ar-SA"/>
        </w:rPr>
        <w:t>»</w:t>
      </w:r>
      <w:r w:rsidRPr="002C057D">
        <w:rPr>
          <w:rFonts w:ascii="PT Astra Serif" w:eastAsia="Calibri" w:hAnsi="PT Astra Serif"/>
          <w:bCs/>
          <w:sz w:val="28"/>
          <w:szCs w:val="28"/>
          <w:lang w:bidi="ar-SA"/>
        </w:rPr>
        <w:t xml:space="preserve"> и с законодательством Российской Федерации о градостроительной деятельности, на основании </w:t>
      </w:r>
      <w:r w:rsidRPr="00104779">
        <w:rPr>
          <w:rFonts w:ascii="PT Astra Serif" w:eastAsia="Calibri" w:hAnsi="PT Astra Serif"/>
          <w:bCs/>
          <w:sz w:val="28"/>
          <w:szCs w:val="28"/>
          <w:lang w:bidi="ar-SA"/>
        </w:rPr>
        <w:t>метода сопоставимых рыночных цен</w:t>
      </w:r>
      <w:r w:rsidRPr="002C057D">
        <w:rPr>
          <w:rFonts w:ascii="PT Astra Serif" w:eastAsia="Calibri" w:hAnsi="PT Astra Serif"/>
          <w:bCs/>
          <w:sz w:val="28"/>
          <w:szCs w:val="28"/>
          <w:lang w:bidi="ar-SA"/>
        </w:rPr>
        <w:t>, в случае не возможности применения данного метода (отсутствие ценовых предложений) используется иной метод, который включает  проектно-сметный метод расчета, выполняемый на основании справочников базовых цен, включенных в федеральный реестр сметных нормативов, формируемый  и утвержденный приказом Министерства строительства и жилищно-коммунального хозяйства Российской Федерации от 24 октября 2017 г. № 1470/пр «Об утверждении порядка формирования и ведения федерального реестра сметных нормативов».</w:t>
      </w:r>
    </w:p>
    <w:p w:rsidR="0016223B" w:rsidRPr="001A42A5" w:rsidP="001A42A5">
      <w:pPr>
        <w:rPr>
          <w:rFonts w:eastAsia="Calibri"/>
        </w:rPr>
      </w:pPr>
    </w:p>
    <w:p w:rsidR="004122BF" w:rsidRPr="0016223B" w:rsidP="00C63C35">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right="-1" w:firstLine="708"/>
        <w:jc w:val="center"/>
        <w:outlineLvl w:val="0"/>
        <w:rPr>
          <w:rFonts w:ascii="PT Astra Serif" w:eastAsia="Calibri" w:hAnsi="PT Astra Serif"/>
          <w:bCs/>
          <w:sz w:val="28"/>
          <w:szCs w:val="28"/>
          <w:lang w:bidi="ar-SA"/>
        </w:rPr>
      </w:pPr>
      <w:r>
        <w:rPr>
          <w:rFonts w:ascii="PT Astra Serif" w:eastAsia="Calibri" w:hAnsi="PT Astra Serif"/>
          <w:bCs/>
          <w:sz w:val="28"/>
          <w:szCs w:val="28"/>
          <w:lang w:bidi="ar-SA"/>
        </w:rPr>
        <w:t>4. </w:t>
      </w:r>
      <w:r w:rsidRPr="0016223B">
        <w:rPr>
          <w:rFonts w:ascii="PT Astra Serif" w:eastAsia="Calibri" w:hAnsi="PT Astra Serif"/>
          <w:bCs/>
          <w:sz w:val="28"/>
          <w:szCs w:val="28"/>
          <w:lang w:bidi="ar-SA"/>
        </w:rPr>
        <w:t>Затраты на финансовое обеспечение строительства, реконструкции (в том числе с элементами реставрации), технического перевооружения объектов капитального строительства или приобретение объектов недвижимого имущества,</w:t>
      </w:r>
      <w:r w:rsidRPr="0016223B">
        <w:rPr>
          <w:rFonts w:ascii="PT Astra Serif" w:eastAsia="Calibri" w:hAnsi="PT Astra Serif"/>
          <w:sz w:val="28"/>
          <w:szCs w:val="28"/>
          <w:lang w:bidi="ar-SA"/>
        </w:rPr>
        <w:t xml:space="preserve"> </w:t>
      </w:r>
      <w:r w:rsidRPr="0016223B">
        <w:rPr>
          <w:rFonts w:ascii="PT Astra Serif" w:eastAsia="Calibri" w:hAnsi="PT Astra Serif"/>
          <w:bCs/>
          <w:sz w:val="28"/>
          <w:szCs w:val="28"/>
          <w:lang w:bidi="ar-SA"/>
        </w:rPr>
        <w:t>приобретение медицинского и технологического оборудования</w:t>
      </w:r>
    </w:p>
    <w:p w:rsidR="00C63C35" w:rsidP="00C63C35">
      <w:pPr>
        <w:pBdr>
          <w:top w:val="none" w:sz="0" w:space="0" w:color="auto"/>
          <w:left w:val="none" w:sz="0" w:space="0" w:color="auto"/>
          <w:bottom w:val="none" w:sz="0" w:space="0" w:color="auto"/>
          <w:right w:val="none" w:sz="0" w:space="0" w:color="auto"/>
          <w:between w:val="none" w:sz="0" w:space="0" w:color="auto"/>
        </w:pBdr>
        <w:tabs>
          <w:tab w:val="left" w:pos="1276"/>
        </w:tabs>
        <w:jc w:val="both"/>
        <w:rPr>
          <w:rFonts w:eastAsia="Calibri"/>
        </w:rPr>
      </w:pPr>
    </w:p>
    <w:p w:rsidR="004122BF" w:rsidRPr="00C63C35" w:rsidP="00C63C35">
      <w:pPr>
        <w:pStyle w:val="ListParagraph"/>
        <w:numPr>
          <w:ilvl w:val="1"/>
          <w:numId w:val="26"/>
        </w:numPr>
        <w:pBdr>
          <w:top w:val="none" w:sz="0" w:space="0" w:color="auto"/>
          <w:left w:val="none" w:sz="0" w:space="0" w:color="auto"/>
          <w:bottom w:val="none" w:sz="0" w:space="0" w:color="auto"/>
          <w:right w:val="none" w:sz="0" w:space="0" w:color="auto"/>
          <w:between w:val="none" w:sz="0" w:space="0" w:color="auto"/>
        </w:pBdr>
        <w:tabs>
          <w:tab w:val="left" w:pos="1276"/>
        </w:tabs>
        <w:ind w:left="0" w:firstLine="709"/>
        <w:jc w:val="both"/>
        <w:rPr>
          <w:rFonts w:ascii="PT Astra Serif" w:hAnsi="PT Astra Serif"/>
          <w:sz w:val="28"/>
          <w:szCs w:val="28"/>
          <w:lang w:eastAsia="ru-RU" w:bidi="ar-SA"/>
        </w:rPr>
      </w:pPr>
      <w:r w:rsidRPr="00C63C35">
        <w:rPr>
          <w:rFonts w:ascii="PT Astra Serif" w:hAnsi="PT Astra Serif"/>
          <w:sz w:val="28"/>
          <w:szCs w:val="28"/>
          <w:lang w:eastAsia="ru-RU" w:bidi="ar-SA"/>
        </w:rPr>
        <w:t>Финансовое обеспечение строительства, реконструкции (</w:t>
      </w:r>
      <w:r w:rsidRPr="00C63C35">
        <w:rPr>
          <w:rFonts w:ascii="PT Astra Serif" w:eastAsia="Calibri" w:hAnsi="PT Astra Serif"/>
          <w:bCs/>
          <w:sz w:val="28"/>
          <w:szCs w:val="28"/>
          <w:lang w:bidi="ar-SA"/>
        </w:rPr>
        <w:t xml:space="preserve">в том числе с элементами реставрации), технического перевооружения объектов капитального строительства определяются на основании сводного сметного расчета стоимости строительства, утвержденного в установленном порядке на основании Методики, установленной  </w:t>
      </w:r>
      <w:hyperlink r:id="rId45" w:history="1">
        <w:r w:rsidRPr="00C63C35">
          <w:rPr>
            <w:rFonts w:ascii="PT Astra Serif" w:hAnsi="PT Astra Serif"/>
            <w:color w:val="000000"/>
            <w:sz w:val="28"/>
            <w:szCs w:val="28"/>
            <w:lang w:eastAsia="ru-RU" w:bidi="ar-SA"/>
          </w:rPr>
          <w:t>приказом Минстроя России от 23 декабря 2019 г. № 841/пр</w:t>
        </w:r>
      </w:hyperlink>
      <w:r w:rsidRPr="00C63C35">
        <w:rPr>
          <w:rFonts w:ascii="PT Astra Serif" w:hAnsi="PT Astra Serif"/>
          <w:color w:val="000000"/>
          <w:sz w:val="28"/>
          <w:szCs w:val="28"/>
          <w:lang w:eastAsia="ru-RU" w:bidi="ar-SA"/>
        </w:rPr>
        <w:t xml:space="preserve"> «Об утверждении порядка определения начальной (максимальной)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w:t>
      </w:r>
      <w:r w:rsidRPr="00C63C35">
        <w:rPr>
          <w:rFonts w:ascii="PT Astra Serif" w:hAnsi="PT Astra Serif"/>
          <w:color w:val="000000"/>
          <w:sz w:val="28"/>
          <w:szCs w:val="28"/>
          <w:lang w:eastAsia="ru-RU" w:bidi="ar-SA"/>
        </w:rPr>
        <w:t>контракта, предметом которого являются строительство, реконструкция объектов капитального строительства)» -</w:t>
      </w:r>
      <w:r w:rsidRPr="00C63C35">
        <w:rPr>
          <w:rFonts w:ascii="PT Astra Serif" w:hAnsi="PT Astra Serif"/>
          <w:sz w:val="28"/>
          <w:szCs w:val="28"/>
          <w:lang w:eastAsia="ru-RU" w:bidi="ar-SA"/>
        </w:rPr>
        <w:t>(далее - Порядок определения НМЦК).</w:t>
      </w:r>
    </w:p>
    <w:p w:rsidR="004122BF" w:rsidRPr="00E43D05"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8"/>
        <w:jc w:val="both"/>
        <w:outlineLvl w:val="0"/>
        <w:rPr>
          <w:rFonts w:ascii="PT Astra Serif" w:hAnsi="PT Astra Serif"/>
          <w:sz w:val="28"/>
          <w:szCs w:val="28"/>
          <w:lang w:eastAsia="ru-RU" w:bidi="ar-SA"/>
        </w:rPr>
      </w:pPr>
      <w:r w:rsidRPr="002C057D">
        <w:rPr>
          <w:rFonts w:ascii="PT Astra Serif" w:hAnsi="PT Astra Serif"/>
          <w:sz w:val="28"/>
          <w:szCs w:val="28"/>
          <w:lang w:eastAsia="ru-RU" w:bidi="ar-SA"/>
        </w:rPr>
        <w:t xml:space="preserve">Согласно пункту 8 Порядка определения НМЦК при осуществлении закупки подрядных работ по строительству, реконструкции, капитальному ремонту, сносу объекта капитального строительства определяется на основании проектной документации, утвержденной в порядке, установленном законодательством о градостроительной деятельности с применением официальной статистической информации об индексах цен на продукцию (затраты, услуги) инвестиционного назначения по видам экономической деятельности (строительство), публикуемой Федеральной службой государственной статистики для соответствующего периода или индексов фактической инфляции (при наличии), установленных уполномоченными органами исполнительной власти субъектов Российской Федерации, в случае осуществления закупок за счет средств бюджета субъекта Российской Федерации, а также индексов-дефляторов Министерства экономического развития Российской Федерации по строке </w:t>
      </w:r>
      <w:r>
        <w:rPr>
          <w:rFonts w:ascii="PT Astra Serif" w:hAnsi="PT Astra Serif"/>
          <w:sz w:val="28"/>
          <w:szCs w:val="28"/>
          <w:lang w:eastAsia="ru-RU" w:bidi="ar-SA"/>
        </w:rPr>
        <w:t>«</w:t>
      </w:r>
      <w:r w:rsidRPr="002C057D">
        <w:rPr>
          <w:rFonts w:ascii="PT Astra Serif" w:hAnsi="PT Astra Serif"/>
          <w:sz w:val="28"/>
          <w:szCs w:val="28"/>
          <w:lang w:eastAsia="ru-RU" w:bidi="ar-SA"/>
        </w:rPr>
        <w:t>Инвестиции в основной</w:t>
      </w:r>
      <w:r>
        <w:rPr>
          <w:rFonts w:ascii="PT Astra Serif" w:hAnsi="PT Astra Serif"/>
          <w:sz w:val="28"/>
          <w:szCs w:val="28"/>
          <w:lang w:eastAsia="ru-RU" w:bidi="ar-SA"/>
        </w:rPr>
        <w:t xml:space="preserve"> капитал (капитальные вложения)»</w:t>
      </w:r>
      <w:r w:rsidRPr="002C057D">
        <w:rPr>
          <w:rFonts w:ascii="PT Astra Serif" w:hAnsi="PT Astra Serif"/>
          <w:sz w:val="28"/>
          <w:szCs w:val="28"/>
          <w:lang w:eastAsia="ru-RU" w:bidi="ar-SA"/>
        </w:rPr>
        <w:t xml:space="preserve"> или прогнозных индексов инфляции (при наличии), установленных уполномоченным органом исполнительной власти субъекта Российской Федерации, в случае осуществления закупок за счет средств бюджета субъекта Российской Федерации.</w:t>
      </w:r>
    </w:p>
    <w:p w:rsidR="004122BF" w:rsidRPr="00BD1AE3" w:rsidP="00BD1AE3">
      <w:pPr>
        <w:pStyle w:val="ListParagraph"/>
        <w:numPr>
          <w:ilvl w:val="1"/>
          <w:numId w:val="26"/>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0" w:firstLine="709"/>
        <w:jc w:val="both"/>
        <w:rPr>
          <w:rFonts w:ascii="PT Astra Serif" w:eastAsia="Calibri" w:hAnsi="PT Astra Serif"/>
          <w:bCs/>
          <w:sz w:val="28"/>
          <w:szCs w:val="28"/>
          <w:lang w:bidi="ar-SA"/>
        </w:rPr>
      </w:pPr>
      <w:r w:rsidRPr="00BD1AE3">
        <w:rPr>
          <w:rFonts w:ascii="PT Astra Serif" w:eastAsia="Calibri" w:hAnsi="PT Astra Serif"/>
          <w:bCs/>
          <w:sz w:val="28"/>
          <w:szCs w:val="28"/>
          <w:lang w:bidi="ar-SA"/>
        </w:rPr>
        <w:t>Затраты на приобретение объектов недвижимого имущества, приобретение медицинского</w:t>
      </w:r>
      <w:r w:rsidRPr="00BD1AE3">
        <w:rPr>
          <w:rFonts w:ascii="PT Astra Serif" w:eastAsia="Calibri" w:hAnsi="PT Astra Serif"/>
          <w:sz w:val="28"/>
          <w:szCs w:val="28"/>
          <w:lang w:bidi="ar-SA"/>
        </w:rPr>
        <w:t xml:space="preserve"> </w:t>
      </w:r>
      <w:r w:rsidRPr="00BD1AE3">
        <w:rPr>
          <w:rFonts w:ascii="PT Astra Serif" w:eastAsia="Calibri" w:hAnsi="PT Astra Serif"/>
          <w:bCs/>
          <w:sz w:val="28"/>
          <w:szCs w:val="28"/>
          <w:lang w:bidi="ar-SA"/>
        </w:rPr>
        <w:t xml:space="preserve">и технологического оборудования определяются в соответствии со </w:t>
      </w:r>
      <w:hyperlink r:id="rId46" w:history="1">
        <w:r w:rsidRPr="00BD1AE3">
          <w:rPr>
            <w:rFonts w:ascii="PT Astra Serif" w:eastAsia="Calibri" w:hAnsi="PT Astra Serif"/>
            <w:bCs/>
            <w:sz w:val="28"/>
            <w:szCs w:val="28"/>
            <w:lang w:bidi="ar-SA"/>
          </w:rPr>
          <w:t>статьей 22</w:t>
        </w:r>
      </w:hyperlink>
      <w:r w:rsidRPr="00BD1AE3">
        <w:rPr>
          <w:rFonts w:ascii="PT Astra Serif" w:eastAsia="Calibri" w:hAnsi="PT Astra Serif"/>
          <w:bCs/>
          <w:sz w:val="28"/>
          <w:szCs w:val="28"/>
          <w:lang w:bidi="ar-SA"/>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с законодательством Российской Федерации, регулирующим оценочную деятельность в Российской Федерации.</w:t>
      </w:r>
    </w:p>
    <w:p w:rsidR="004122BF" w:rsidRPr="002C057D"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right"/>
        <w:rPr>
          <w:rFonts w:ascii="PT Astra Serif" w:eastAsia="Calibri" w:hAnsi="PT Astra Serif"/>
          <w:sz w:val="28"/>
          <w:szCs w:val="28"/>
          <w:lang w:bidi="ar-SA"/>
        </w:rPr>
      </w:pPr>
    </w:p>
    <w:p w:rsidR="004122BF" w:rsidRPr="0016223B" w:rsidP="0016223B">
      <w:pPr>
        <w:pBdr>
          <w:top w:val="none" w:sz="0" w:space="0" w:color="auto"/>
          <w:left w:val="none" w:sz="0" w:space="0" w:color="auto"/>
          <w:bottom w:val="none" w:sz="0" w:space="0" w:color="auto"/>
          <w:right w:val="none" w:sz="0" w:space="0" w:color="auto"/>
          <w:between w:val="none" w:sz="0" w:space="0" w:color="auto"/>
        </w:pBdr>
        <w:ind w:firstLine="708"/>
        <w:rPr>
          <w:rFonts w:ascii="PT Astra Serif" w:eastAsia="Calibri" w:hAnsi="PT Astra Serif"/>
          <w:bCs/>
          <w:sz w:val="28"/>
          <w:szCs w:val="28"/>
          <w:lang w:bidi="ar-SA"/>
        </w:rPr>
      </w:pPr>
      <w:r>
        <w:rPr>
          <w:rFonts w:ascii="PT Astra Serif" w:eastAsia="Calibri" w:hAnsi="PT Astra Serif"/>
          <w:bCs/>
          <w:sz w:val="28"/>
          <w:szCs w:val="28"/>
          <w:lang w:bidi="ar-SA"/>
        </w:rPr>
        <w:t>5. </w:t>
      </w:r>
      <w:r w:rsidRPr="0016223B">
        <w:rPr>
          <w:rFonts w:ascii="PT Astra Serif" w:eastAsia="Calibri" w:hAnsi="PT Astra Serif"/>
          <w:bCs/>
          <w:sz w:val="28"/>
          <w:szCs w:val="28"/>
          <w:lang w:bidi="ar-SA"/>
        </w:rPr>
        <w:t>Затраты на дополнительное профессиональное образование работников</w:t>
      </w:r>
    </w:p>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4</w:t>
      </w:r>
      <w:r>
        <w:rPr>
          <w:rFonts w:ascii="PT Astra Serif" w:eastAsia="Calibri" w:hAnsi="PT Astra Serif"/>
          <w:sz w:val="28"/>
          <w:szCs w:val="28"/>
          <w:lang w:bidi="ar-SA"/>
        </w:rPr>
        <w:t>1</w:t>
      </w:r>
    </w:p>
    <w:p w:rsidR="004122BF"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PT Astra Serif" w:eastAsia="Calibri" w:hAnsi="PT Astra Serif"/>
          <w:bCs/>
          <w:sz w:val="28"/>
          <w:szCs w:val="28"/>
          <w:lang w:bidi="ar-SA"/>
        </w:rPr>
      </w:pPr>
      <w:r w:rsidRPr="002C057D">
        <w:rPr>
          <w:rFonts w:ascii="PT Astra Serif" w:eastAsia="Calibri" w:hAnsi="PT Astra Serif"/>
          <w:sz w:val="28"/>
          <w:szCs w:val="28"/>
          <w:lang w:bidi="ar-SA"/>
        </w:rPr>
        <w:t>Нормативы, применяемые при расчете затрат</w:t>
      </w:r>
      <w:r w:rsidRPr="002C057D">
        <w:rPr>
          <w:rFonts w:ascii="PT Astra Serif" w:eastAsia="Calibri" w:hAnsi="PT Astra Serif"/>
          <w:bCs/>
          <w:sz w:val="28"/>
          <w:szCs w:val="28"/>
          <w:lang w:bidi="ar-SA"/>
        </w:rPr>
        <w:t xml:space="preserve"> на приобретение образовательных услуг по профессиональной переподготовке и повышению квалификации</w:t>
      </w:r>
    </w:p>
    <w:tbl>
      <w:tblPr>
        <w:tblStyle w:val="311"/>
        <w:tblW w:w="9526" w:type="dxa"/>
        <w:tblInd w:w="108" w:type="dxa"/>
        <w:tblLayout w:type="fixed"/>
        <w:tblLook w:val="04A0"/>
      </w:tblPr>
      <w:tblGrid>
        <w:gridCol w:w="596"/>
        <w:gridCol w:w="2977"/>
        <w:gridCol w:w="2835"/>
        <w:gridCol w:w="3118"/>
      </w:tblGrid>
      <w:tr w:rsidTr="001240A3">
        <w:tblPrEx>
          <w:tblW w:w="9526" w:type="dxa"/>
          <w:tblInd w:w="108"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297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Вид дополнительного профессионального образования</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обучения 1 работника, руб.</w:t>
            </w: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Pr>
                <w:rFonts w:ascii="PT Astra Serif" w:hAnsi="PT Astra Serif"/>
                <w:sz w:val="28"/>
                <w:szCs w:val="28"/>
                <w:lang w:bidi="ar-SA"/>
              </w:rPr>
              <w:t xml:space="preserve">Количество работников, </w:t>
            </w:r>
            <w:r w:rsidRPr="002C057D">
              <w:rPr>
                <w:rFonts w:ascii="PT Astra Serif" w:hAnsi="PT Astra Serif"/>
                <w:sz w:val="28"/>
                <w:szCs w:val="28"/>
                <w:lang w:bidi="ar-SA"/>
              </w:rPr>
              <w:t>направляемых на дополнительное образование в год</w:t>
            </w:r>
          </w:p>
        </w:tc>
      </w:tr>
      <w:tr w:rsidTr="001240A3">
        <w:tblPrEx>
          <w:tblW w:w="9526" w:type="dxa"/>
          <w:tblInd w:w="108" w:type="dxa"/>
          <w:tblLayout w:type="fixed"/>
          <w:tblLook w:val="04A0"/>
        </w:tblPrEx>
        <w:trPr>
          <w:trHeight w:val="707"/>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2977"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8"/>
                <w:szCs w:val="28"/>
                <w:lang w:bidi="ar-SA"/>
              </w:rPr>
            </w:pPr>
            <w:r w:rsidRPr="002C057D">
              <w:rPr>
                <w:rFonts w:ascii="PT Astra Serif" w:hAnsi="PT Astra Serif"/>
                <w:bCs/>
                <w:sz w:val="28"/>
                <w:szCs w:val="28"/>
                <w:lang w:bidi="ar-SA"/>
              </w:rPr>
              <w:t>Профессиональная переподготовка</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30000,00</w:t>
            </w: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10</w:t>
            </w:r>
          </w:p>
        </w:tc>
      </w:tr>
      <w:tr w:rsidTr="001240A3">
        <w:tblPrEx>
          <w:tblW w:w="9526" w:type="dxa"/>
          <w:tblInd w:w="108" w:type="dxa"/>
          <w:tblLayout w:type="fixed"/>
          <w:tblLook w:val="04A0"/>
        </w:tblPrEx>
        <w:trPr>
          <w:trHeight w:val="703"/>
        </w:trPr>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297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sz w:val="28"/>
                <w:szCs w:val="28"/>
                <w:lang w:bidi="ar-SA"/>
              </w:rPr>
            </w:pPr>
            <w:r w:rsidRPr="002C057D">
              <w:rPr>
                <w:rFonts w:ascii="PT Astra Serif" w:hAnsi="PT Astra Serif"/>
                <w:bCs/>
                <w:sz w:val="28"/>
                <w:szCs w:val="28"/>
                <w:lang w:bidi="ar-SA"/>
              </w:rPr>
              <w:t>Повышение квалификации</w:t>
            </w:r>
          </w:p>
        </w:tc>
        <w:tc>
          <w:tcPr>
            <w:tcW w:w="283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60000,00</w:t>
            </w: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15</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right"/>
        <w:rPr>
          <w:rFonts w:ascii="PT Astra Serif" w:eastAsia="Calibri" w:hAnsi="PT Astra Serif"/>
          <w:sz w:val="28"/>
          <w:szCs w:val="28"/>
          <w:lang w:bidi="ar-SA"/>
        </w:rPr>
      </w:pPr>
    </w:p>
    <w:p w:rsidR="004122BF" w:rsidRPr="0016223B" w:rsidP="0016223B">
      <w:pPr>
        <w:pBdr>
          <w:top w:val="none" w:sz="0" w:space="0" w:color="auto"/>
          <w:left w:val="none" w:sz="0" w:space="0" w:color="auto"/>
          <w:bottom w:val="none" w:sz="0" w:space="0" w:color="auto"/>
          <w:right w:val="none" w:sz="0" w:space="0" w:color="auto"/>
          <w:between w:val="none" w:sz="0" w:space="0" w:color="auto"/>
        </w:pBdr>
        <w:ind w:left="708" w:firstLine="708"/>
        <w:jc w:val="center"/>
        <w:rPr>
          <w:rFonts w:ascii="PT Astra Serif" w:eastAsia="Calibri" w:hAnsi="PT Astra Serif"/>
          <w:bCs/>
          <w:sz w:val="28"/>
          <w:szCs w:val="28"/>
          <w:lang w:bidi="ar-SA"/>
        </w:rPr>
      </w:pPr>
      <w:r>
        <w:rPr>
          <w:rFonts w:ascii="PT Astra Serif" w:eastAsia="Calibri" w:hAnsi="PT Astra Serif"/>
          <w:bCs/>
          <w:sz w:val="28"/>
          <w:szCs w:val="28"/>
          <w:lang w:bidi="ar-SA"/>
        </w:rPr>
        <w:t>6. </w:t>
      </w:r>
      <w:r w:rsidRPr="0016223B">
        <w:rPr>
          <w:rFonts w:ascii="PT Astra Serif" w:eastAsia="Calibri" w:hAnsi="PT Astra Serif"/>
          <w:bCs/>
          <w:sz w:val="28"/>
          <w:szCs w:val="28"/>
          <w:lang w:bidi="ar-SA"/>
        </w:rPr>
        <w:t>Дополнительные затраты необходимые для нужд ОГКУ «Облстройзаказчик»</w:t>
      </w:r>
    </w:p>
    <w:p w:rsidR="004122BF" w:rsidP="004122BF">
      <w:pPr>
        <w:pBdr>
          <w:top w:val="none" w:sz="0" w:space="0" w:color="auto"/>
          <w:left w:val="none" w:sz="0" w:space="0" w:color="auto"/>
          <w:bottom w:val="none" w:sz="0" w:space="0" w:color="auto"/>
          <w:right w:val="none" w:sz="0" w:space="0" w:color="auto"/>
          <w:between w:val="none" w:sz="0" w:space="0" w:color="auto"/>
        </w:pBdr>
        <w:spacing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4</w:t>
      </w:r>
      <w:r>
        <w:rPr>
          <w:rFonts w:ascii="PT Astra Serif" w:eastAsia="Calibri" w:hAnsi="PT Astra Serif"/>
          <w:sz w:val="28"/>
          <w:szCs w:val="28"/>
          <w:lang w:bidi="ar-SA"/>
        </w:rPr>
        <w:t>2</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Нормативы, применяемые при расчете </w:t>
      </w:r>
      <w:r>
        <w:rPr>
          <w:rFonts w:ascii="PT Astra Serif" w:eastAsia="Calibri" w:hAnsi="PT Astra Serif"/>
          <w:sz w:val="28"/>
          <w:szCs w:val="28"/>
          <w:lang w:bidi="ar-SA"/>
        </w:rPr>
        <w:t xml:space="preserve">нормативных затрат на поставку питьевой бутилированной </w:t>
      </w:r>
      <w:r w:rsidRPr="002C057D">
        <w:rPr>
          <w:rFonts w:ascii="PT Astra Serif" w:eastAsia="Calibri" w:hAnsi="PT Astra Serif"/>
          <w:sz w:val="28"/>
          <w:szCs w:val="28"/>
          <w:lang w:bidi="ar-SA"/>
        </w:rPr>
        <w:t>воды</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52"/>
        <w:tblW w:w="9526" w:type="dxa"/>
        <w:tblInd w:w="108" w:type="dxa"/>
        <w:tblLook w:val="04A0"/>
      </w:tblPr>
      <w:tblGrid>
        <w:gridCol w:w="594"/>
        <w:gridCol w:w="3961"/>
        <w:gridCol w:w="4971"/>
      </w:tblGrid>
      <w:tr w:rsidTr="001240A3">
        <w:tblPrEx>
          <w:tblW w:w="9526" w:type="dxa"/>
          <w:tblInd w:w="108"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396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w:t>
            </w:r>
          </w:p>
        </w:tc>
        <w:tc>
          <w:tcPr>
            <w:tcW w:w="497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приобретения 1 бутыли емкостью 19л.</w:t>
            </w:r>
          </w:p>
        </w:tc>
      </w:tr>
      <w:tr w:rsidTr="001240A3">
        <w:tblPrEx>
          <w:tblW w:w="9526" w:type="dxa"/>
          <w:tblInd w:w="108" w:type="dxa"/>
          <w:tblLook w:val="04A0"/>
        </w:tblPrEx>
        <w:trPr>
          <w:trHeight w:val="461"/>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396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Вода питьевая бутилированная</w:t>
            </w:r>
          </w:p>
        </w:tc>
        <w:tc>
          <w:tcPr>
            <w:tcW w:w="497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Pr>
                <w:rFonts w:ascii="PT Astra Serif" w:hAnsi="PT Astra Serif"/>
                <w:sz w:val="28"/>
                <w:szCs w:val="28"/>
                <w:lang w:bidi="ar-SA"/>
              </w:rPr>
              <w:t>250,</w:t>
            </w:r>
            <w:r w:rsidRPr="002C057D">
              <w:rPr>
                <w:rFonts w:ascii="PT Astra Serif" w:hAnsi="PT Astra Serif"/>
                <w:sz w:val="28"/>
                <w:szCs w:val="28"/>
                <w:lang w:bidi="ar-SA"/>
              </w:rPr>
              <w:t>00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4</w:t>
      </w:r>
      <w:r>
        <w:rPr>
          <w:rFonts w:ascii="PT Astra Serif" w:eastAsia="Calibri" w:hAnsi="PT Astra Serif"/>
          <w:sz w:val="28"/>
          <w:szCs w:val="28"/>
          <w:lang w:bidi="ar-SA"/>
        </w:rPr>
        <w:t>3</w:t>
      </w:r>
    </w:p>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Нормативы, применяемые </w:t>
      </w:r>
      <w:r>
        <w:rPr>
          <w:rFonts w:ascii="PT Astra Serif" w:eastAsia="Calibri" w:hAnsi="PT Astra Serif"/>
          <w:sz w:val="28"/>
          <w:szCs w:val="28"/>
          <w:lang w:bidi="ar-SA"/>
        </w:rPr>
        <w:t>при расчете нормативных затрат</w:t>
      </w:r>
      <w:r w:rsidRPr="002C057D">
        <w:rPr>
          <w:rFonts w:ascii="PT Astra Serif" w:eastAsia="Calibri" w:hAnsi="PT Astra Serif"/>
          <w:sz w:val="28"/>
          <w:szCs w:val="28"/>
          <w:lang w:bidi="ar-SA"/>
        </w:rPr>
        <w:t xml:space="preserve"> на оказание услуг по мойке автомобилей</w:t>
      </w:r>
    </w:p>
    <w:tbl>
      <w:tblPr>
        <w:tblStyle w:val="52"/>
        <w:tblW w:w="9526" w:type="dxa"/>
        <w:tblInd w:w="108" w:type="dxa"/>
        <w:tblLook w:val="04A0"/>
      </w:tblPr>
      <w:tblGrid>
        <w:gridCol w:w="594"/>
        <w:gridCol w:w="3960"/>
        <w:gridCol w:w="4972"/>
      </w:tblGrid>
      <w:tr w:rsidTr="001240A3">
        <w:tblPrEx>
          <w:tblW w:w="9526" w:type="dxa"/>
          <w:tblInd w:w="108" w:type="dxa"/>
          <w:tblLook w:val="04A0"/>
        </w:tblPrEx>
        <w:tc>
          <w:tcPr>
            <w:tcW w:w="594"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396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Количество автомобилей</w:t>
            </w:r>
          </w:p>
        </w:tc>
        <w:tc>
          <w:tcPr>
            <w:tcW w:w="497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Pr>
                <w:rFonts w:ascii="PT Astra Serif" w:hAnsi="PT Astra Serif"/>
                <w:sz w:val="28"/>
                <w:szCs w:val="28"/>
                <w:lang w:bidi="ar-SA"/>
              </w:rPr>
              <w:t>Предельная цена услуги</w:t>
            </w:r>
            <w:r w:rsidRPr="002C057D">
              <w:rPr>
                <w:rFonts w:ascii="PT Astra Serif" w:hAnsi="PT Astra Serif"/>
                <w:sz w:val="28"/>
                <w:szCs w:val="28"/>
                <w:lang w:bidi="ar-SA"/>
              </w:rPr>
              <w:t xml:space="preserve"> на один автомобиль, руб.</w:t>
            </w:r>
          </w:p>
        </w:tc>
      </w:tr>
      <w:tr w:rsidTr="001240A3">
        <w:tblPrEx>
          <w:tblW w:w="9526" w:type="dxa"/>
          <w:tblInd w:w="108" w:type="dxa"/>
          <w:tblLook w:val="04A0"/>
        </w:tblPrEx>
        <w:trPr>
          <w:trHeight w:val="421"/>
        </w:trPr>
        <w:tc>
          <w:tcPr>
            <w:tcW w:w="594"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r>
              <w:rPr>
                <w:rFonts w:ascii="PT Astra Serif" w:hAnsi="PT Astra Serif"/>
                <w:sz w:val="28"/>
                <w:szCs w:val="28"/>
                <w:lang w:bidi="ar-SA"/>
              </w:rPr>
              <w:t>.</w:t>
            </w:r>
          </w:p>
        </w:tc>
        <w:tc>
          <w:tcPr>
            <w:tcW w:w="3960"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w:t>
            </w:r>
          </w:p>
        </w:tc>
        <w:tc>
          <w:tcPr>
            <w:tcW w:w="4972"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650,00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4</w:t>
      </w:r>
      <w:r>
        <w:rPr>
          <w:rFonts w:ascii="PT Astra Serif" w:eastAsia="Calibri" w:hAnsi="PT Astra Serif"/>
          <w:sz w:val="28"/>
          <w:szCs w:val="28"/>
          <w:lang w:bidi="ar-SA"/>
        </w:rPr>
        <w:t>4</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нормативных затрат на приобретение новогодних подарков</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52"/>
        <w:tblW w:w="9526" w:type="dxa"/>
        <w:tblInd w:w="108" w:type="dxa"/>
        <w:tblLook w:val="04A0"/>
      </w:tblPr>
      <w:tblGrid>
        <w:gridCol w:w="594"/>
        <w:gridCol w:w="5247"/>
        <w:gridCol w:w="3685"/>
      </w:tblGrid>
      <w:tr w:rsidTr="001240A3">
        <w:tblPrEx>
          <w:tblW w:w="9526" w:type="dxa"/>
          <w:tblInd w:w="108" w:type="dxa"/>
          <w:tblLook w:val="04A0"/>
        </w:tblPrEx>
        <w:tc>
          <w:tcPr>
            <w:tcW w:w="594"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52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Количество новогодних подарков, шт</w:t>
            </w:r>
          </w:p>
        </w:tc>
        <w:tc>
          <w:tcPr>
            <w:tcW w:w="36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Цена за шт., руб.</w:t>
            </w:r>
          </w:p>
        </w:tc>
      </w:tr>
      <w:tr w:rsidTr="001240A3">
        <w:tblPrEx>
          <w:tblW w:w="9526" w:type="dxa"/>
          <w:tblInd w:w="108" w:type="dxa"/>
          <w:tblLook w:val="04A0"/>
        </w:tblPrEx>
        <w:trPr>
          <w:trHeight w:val="1103"/>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524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Не более 1 подарка на каждого ребенка сотрудника учреждения возрастом до 14 лет</w:t>
            </w:r>
          </w:p>
        </w:tc>
        <w:tc>
          <w:tcPr>
            <w:tcW w:w="36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2000,00</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4</w:t>
      </w:r>
      <w:r>
        <w:rPr>
          <w:rFonts w:ascii="PT Astra Serif" w:eastAsia="Calibri" w:hAnsi="PT Astra Serif"/>
          <w:sz w:val="28"/>
          <w:szCs w:val="28"/>
          <w:lang w:bidi="ar-SA"/>
        </w:rPr>
        <w:t>5</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нормативных затрат на приобретение спецодежды</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52"/>
        <w:tblW w:w="9497" w:type="dxa"/>
        <w:tblInd w:w="137" w:type="dxa"/>
        <w:tblLook w:val="04A0"/>
      </w:tblPr>
      <w:tblGrid>
        <w:gridCol w:w="594"/>
        <w:gridCol w:w="2688"/>
        <w:gridCol w:w="4231"/>
        <w:gridCol w:w="1984"/>
      </w:tblGrid>
      <w:tr w:rsidTr="001240A3">
        <w:tblPrEx>
          <w:tblW w:w="9497" w:type="dxa"/>
          <w:tblInd w:w="137"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268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w:t>
            </w:r>
          </w:p>
        </w:tc>
        <w:tc>
          <w:tcPr>
            <w:tcW w:w="423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Количество   комплектов,</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Цена за 1 комплект, руб.</w:t>
            </w:r>
          </w:p>
        </w:tc>
      </w:tr>
      <w:tr w:rsidTr="001240A3">
        <w:tblPrEx>
          <w:tblW w:w="9497" w:type="dxa"/>
          <w:tblInd w:w="137"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268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Жилет сигнальный</w:t>
            </w:r>
          </w:p>
        </w:tc>
        <w:tc>
          <w:tcPr>
            <w:tcW w:w="423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Pr>
                <w:rFonts w:ascii="PT Astra Serif" w:hAnsi="PT Astra Serif"/>
                <w:sz w:val="28"/>
                <w:szCs w:val="28"/>
                <w:lang w:bidi="ar-SA"/>
              </w:rPr>
              <w:t xml:space="preserve">Не более 1 на сотрудника </w:t>
            </w:r>
            <w:r w:rsidRPr="002C057D">
              <w:rPr>
                <w:rFonts w:ascii="PT Astra Serif" w:hAnsi="PT Astra Serif"/>
                <w:sz w:val="28"/>
                <w:szCs w:val="28"/>
                <w:lang w:bidi="ar-SA"/>
              </w:rPr>
              <w:t>отдела, связанного с выездом на площадку</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625,00</w:t>
            </w:r>
          </w:p>
        </w:tc>
      </w:tr>
      <w:tr w:rsidTr="001240A3">
        <w:tblPrEx>
          <w:tblW w:w="9497" w:type="dxa"/>
          <w:tblInd w:w="137" w:type="dxa"/>
          <w:tblLook w:val="04A0"/>
        </w:tblPrEx>
        <w:trPr>
          <w:trHeight w:val="730"/>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268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Каска защитная</w:t>
            </w:r>
          </w:p>
        </w:tc>
        <w:tc>
          <w:tcPr>
            <w:tcW w:w="423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 на сотрудника отдела, связанного с выездом на площадку</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1 901,00</w:t>
            </w:r>
          </w:p>
        </w:tc>
      </w:tr>
      <w:tr w:rsidTr="001240A3">
        <w:tblPrEx>
          <w:tblW w:w="9497" w:type="dxa"/>
          <w:tblInd w:w="137" w:type="dxa"/>
          <w:tblLook w:val="04A0"/>
        </w:tblPrEx>
        <w:trPr>
          <w:trHeight w:val="900"/>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w:t>
            </w:r>
          </w:p>
        </w:tc>
        <w:tc>
          <w:tcPr>
            <w:tcW w:w="268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Куртка удлинённая теплая</w:t>
            </w:r>
          </w:p>
        </w:tc>
        <w:tc>
          <w:tcPr>
            <w:tcW w:w="423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 на сотрудника отдела, связанного с выездом на площадку</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11 514,00</w:t>
            </w:r>
          </w:p>
        </w:tc>
      </w:tr>
      <w:tr w:rsidTr="001240A3">
        <w:tblPrEx>
          <w:tblW w:w="9497" w:type="dxa"/>
          <w:tblInd w:w="137"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4.</w:t>
            </w:r>
          </w:p>
        </w:tc>
        <w:tc>
          <w:tcPr>
            <w:tcW w:w="268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Костюм летний</w:t>
            </w:r>
          </w:p>
        </w:tc>
        <w:tc>
          <w:tcPr>
            <w:tcW w:w="423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 на сотрудника отдела, связанного с выездом на площадку</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9 066,00</w:t>
            </w:r>
          </w:p>
        </w:tc>
      </w:tr>
      <w:tr w:rsidTr="001240A3">
        <w:tblPrEx>
          <w:tblW w:w="9497" w:type="dxa"/>
          <w:tblInd w:w="137"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5.</w:t>
            </w:r>
          </w:p>
        </w:tc>
        <w:tc>
          <w:tcPr>
            <w:tcW w:w="268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Перчатки</w:t>
            </w:r>
          </w:p>
        </w:tc>
        <w:tc>
          <w:tcPr>
            <w:tcW w:w="423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 на сотрудника отдела, связанного с выездом на площадку</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200,00</w:t>
            </w:r>
          </w:p>
        </w:tc>
      </w:tr>
      <w:tr w:rsidTr="001240A3">
        <w:tblPrEx>
          <w:tblW w:w="9497" w:type="dxa"/>
          <w:tblInd w:w="137"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6.</w:t>
            </w:r>
          </w:p>
        </w:tc>
        <w:tc>
          <w:tcPr>
            <w:tcW w:w="268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Костюм зимний</w:t>
            </w:r>
          </w:p>
        </w:tc>
        <w:tc>
          <w:tcPr>
            <w:tcW w:w="423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 на сотрудника отдела, связанного с выездом на площадку</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16 190,00</w:t>
            </w:r>
          </w:p>
        </w:tc>
      </w:tr>
      <w:tr w:rsidTr="001240A3">
        <w:tblPrEx>
          <w:tblW w:w="9497" w:type="dxa"/>
          <w:tblInd w:w="137"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7.</w:t>
            </w:r>
          </w:p>
        </w:tc>
        <w:tc>
          <w:tcPr>
            <w:tcW w:w="268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Страховочная привязь</w:t>
            </w:r>
          </w:p>
        </w:tc>
        <w:tc>
          <w:tcPr>
            <w:tcW w:w="423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 на сотрудника отдела, связанного с выездом на площадку</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13 188,00</w:t>
            </w:r>
          </w:p>
        </w:tc>
      </w:tr>
      <w:tr w:rsidTr="001240A3">
        <w:tblPrEx>
          <w:tblW w:w="9497" w:type="dxa"/>
          <w:tblInd w:w="137"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8.</w:t>
            </w:r>
          </w:p>
        </w:tc>
        <w:tc>
          <w:tcPr>
            <w:tcW w:w="268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Зажим на гибкой анкерной линии</w:t>
            </w:r>
          </w:p>
        </w:tc>
        <w:tc>
          <w:tcPr>
            <w:tcW w:w="423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 на сотрудника отдела, связанного с выездом на площадку</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8 480,00</w:t>
            </w:r>
          </w:p>
        </w:tc>
      </w:tr>
      <w:tr w:rsidTr="001240A3">
        <w:tblPrEx>
          <w:tblW w:w="9497" w:type="dxa"/>
          <w:tblInd w:w="137"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9.</w:t>
            </w:r>
          </w:p>
        </w:tc>
        <w:tc>
          <w:tcPr>
            <w:tcW w:w="268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Ботинки утепленные</w:t>
            </w:r>
          </w:p>
        </w:tc>
        <w:tc>
          <w:tcPr>
            <w:tcW w:w="423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 на сотрудника отдела, связанного с выездом на площадку</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9 488,00</w:t>
            </w:r>
          </w:p>
        </w:tc>
      </w:tr>
      <w:tr w:rsidTr="001240A3">
        <w:tblPrEx>
          <w:tblW w:w="9497" w:type="dxa"/>
          <w:tblInd w:w="137"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10.</w:t>
            </w:r>
          </w:p>
        </w:tc>
        <w:tc>
          <w:tcPr>
            <w:tcW w:w="268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Сапоги утепленные</w:t>
            </w:r>
          </w:p>
        </w:tc>
        <w:tc>
          <w:tcPr>
            <w:tcW w:w="423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 на сотрудника отдела, связанного с выездом на площадку</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9 357,00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ind w:left="-426"/>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4</w:t>
      </w:r>
      <w:r>
        <w:rPr>
          <w:rFonts w:ascii="PT Astra Serif" w:eastAsia="Calibri" w:hAnsi="PT Astra Serif"/>
          <w:sz w:val="28"/>
          <w:szCs w:val="28"/>
          <w:lang w:bidi="ar-SA"/>
        </w:rPr>
        <w:t>6</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Нормативы, применяемые </w:t>
      </w:r>
      <w:r>
        <w:rPr>
          <w:rFonts w:ascii="PT Astra Serif" w:eastAsia="Calibri" w:hAnsi="PT Astra Serif"/>
          <w:sz w:val="28"/>
          <w:szCs w:val="28"/>
          <w:lang w:bidi="ar-SA"/>
        </w:rPr>
        <w:t xml:space="preserve">при расчете нормативных затрат </w:t>
      </w:r>
      <w:r w:rsidRPr="002C057D">
        <w:rPr>
          <w:rFonts w:ascii="PT Astra Serif" w:eastAsia="Calibri" w:hAnsi="PT Astra Serif"/>
          <w:sz w:val="28"/>
          <w:szCs w:val="28"/>
          <w:lang w:bidi="ar-SA"/>
        </w:rPr>
        <w:t>на оказание услуг по поверке приборов</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52"/>
        <w:tblW w:w="9526" w:type="dxa"/>
        <w:tblInd w:w="108" w:type="dxa"/>
        <w:tblLook w:val="04A0"/>
      </w:tblPr>
      <w:tblGrid>
        <w:gridCol w:w="594"/>
        <w:gridCol w:w="3817"/>
        <w:gridCol w:w="2264"/>
        <w:gridCol w:w="2851"/>
      </w:tblGrid>
      <w:tr w:rsidTr="001240A3">
        <w:tblPrEx>
          <w:tblW w:w="9526" w:type="dxa"/>
          <w:tblInd w:w="108"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п/п</w:t>
            </w:r>
          </w:p>
        </w:tc>
        <w:tc>
          <w:tcPr>
            <w:tcW w:w="381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w:t>
            </w:r>
          </w:p>
        </w:tc>
        <w:tc>
          <w:tcPr>
            <w:tcW w:w="226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Предельное количество в год, шт.</w:t>
            </w:r>
          </w:p>
        </w:tc>
        <w:tc>
          <w:tcPr>
            <w:tcW w:w="285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1 поверки в год, руб.</w:t>
            </w:r>
          </w:p>
        </w:tc>
      </w:tr>
      <w:tr w:rsidTr="001240A3">
        <w:tblPrEx>
          <w:tblW w:w="9526" w:type="dxa"/>
          <w:tblInd w:w="108"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3817"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Оборудование (приборы)</w:t>
            </w:r>
          </w:p>
        </w:tc>
        <w:tc>
          <w:tcPr>
            <w:tcW w:w="2264"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30</w:t>
            </w:r>
          </w:p>
        </w:tc>
        <w:tc>
          <w:tcPr>
            <w:tcW w:w="2851"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16000</w:t>
            </w:r>
            <w:r>
              <w:rPr>
                <w:rFonts w:ascii="PT Astra Serif" w:hAnsi="PT Astra Serif"/>
                <w:sz w:val="28"/>
                <w:szCs w:val="28"/>
                <w:lang w:bidi="ar-SA"/>
              </w:rPr>
              <w:t>,00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ind w:left="-426"/>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4</w:t>
      </w:r>
      <w:r>
        <w:rPr>
          <w:rFonts w:ascii="PT Astra Serif" w:eastAsia="Calibri" w:hAnsi="PT Astra Serif"/>
          <w:sz w:val="28"/>
          <w:szCs w:val="28"/>
          <w:lang w:bidi="ar-SA"/>
        </w:rPr>
        <w:t>7</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Нормативы, применяемые </w:t>
      </w:r>
      <w:r>
        <w:rPr>
          <w:rFonts w:ascii="PT Astra Serif" w:eastAsia="Calibri" w:hAnsi="PT Astra Serif"/>
          <w:sz w:val="28"/>
          <w:szCs w:val="28"/>
          <w:lang w:bidi="ar-SA"/>
        </w:rPr>
        <w:t xml:space="preserve">при расчете нормативных затрат </w:t>
      </w:r>
      <w:r w:rsidRPr="002C057D">
        <w:rPr>
          <w:rFonts w:ascii="PT Astra Serif" w:eastAsia="Calibri" w:hAnsi="PT Astra Serif"/>
          <w:sz w:val="28"/>
          <w:szCs w:val="28"/>
          <w:lang w:bidi="ar-SA"/>
        </w:rPr>
        <w:t>на оказание услуг по сбросу снега с крыши и вывоза снега</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52"/>
        <w:tblW w:w="9526" w:type="dxa"/>
        <w:tblInd w:w="108" w:type="dxa"/>
        <w:tblLook w:val="04A0"/>
      </w:tblPr>
      <w:tblGrid>
        <w:gridCol w:w="594"/>
        <w:gridCol w:w="3815"/>
        <w:gridCol w:w="2267"/>
        <w:gridCol w:w="2850"/>
      </w:tblGrid>
      <w:tr w:rsidTr="001240A3">
        <w:tblPrEx>
          <w:tblW w:w="9526" w:type="dxa"/>
          <w:tblInd w:w="108"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п/п</w:t>
            </w:r>
          </w:p>
        </w:tc>
        <w:tc>
          <w:tcPr>
            <w:tcW w:w="381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Pr>
                <w:rFonts w:ascii="PT Astra Serif" w:hAnsi="PT Astra Serif"/>
                <w:sz w:val="28"/>
                <w:szCs w:val="28"/>
                <w:lang w:bidi="ar-SA"/>
              </w:rPr>
              <w:t xml:space="preserve">Наименование </w:t>
            </w:r>
            <w:r w:rsidRPr="002C057D">
              <w:rPr>
                <w:rFonts w:ascii="PT Astra Serif" w:hAnsi="PT Astra Serif"/>
                <w:sz w:val="28"/>
                <w:szCs w:val="28"/>
                <w:lang w:bidi="ar-SA"/>
              </w:rPr>
              <w:t>услуг</w:t>
            </w:r>
          </w:p>
        </w:tc>
        <w:tc>
          <w:tcPr>
            <w:tcW w:w="226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Периодичность в год</w:t>
            </w:r>
          </w:p>
        </w:tc>
        <w:tc>
          <w:tcPr>
            <w:tcW w:w="285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услуги в год, руб.</w:t>
            </w:r>
          </w:p>
        </w:tc>
      </w:tr>
      <w:tr w:rsidTr="001240A3">
        <w:tblPrEx>
          <w:tblW w:w="9526" w:type="dxa"/>
          <w:tblInd w:w="108" w:type="dxa"/>
          <w:tblLook w:val="04A0"/>
        </w:tblPrEx>
        <w:trPr>
          <w:trHeight w:val="358"/>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381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Сброс снега с крыши и вывоз</w:t>
            </w:r>
          </w:p>
        </w:tc>
        <w:tc>
          <w:tcPr>
            <w:tcW w:w="226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2 раз в год</w:t>
            </w:r>
          </w:p>
        </w:tc>
        <w:tc>
          <w:tcPr>
            <w:tcW w:w="285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12000,00</w:t>
            </w:r>
          </w:p>
        </w:tc>
      </w:tr>
    </w:tbl>
    <w:p w:rsidR="004122BF" w:rsidP="004122BF">
      <w:pPr>
        <w:pBdr>
          <w:top w:val="none" w:sz="0" w:space="0" w:color="auto"/>
          <w:left w:val="none" w:sz="0" w:space="0" w:color="auto"/>
          <w:bottom w:val="none" w:sz="0" w:space="0" w:color="auto"/>
          <w:right w:val="none" w:sz="0" w:space="0" w:color="auto"/>
          <w:between w:val="none" w:sz="0" w:space="0" w:color="auto"/>
        </w:pBdr>
        <w:jc w:val="right"/>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4</w:t>
      </w:r>
      <w:r>
        <w:rPr>
          <w:rFonts w:ascii="PT Astra Serif" w:eastAsia="Calibri" w:hAnsi="PT Astra Serif"/>
          <w:sz w:val="28"/>
          <w:szCs w:val="28"/>
          <w:lang w:bidi="ar-SA"/>
        </w:rPr>
        <w:t>8</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Нормативы, применяемые </w:t>
      </w:r>
      <w:r>
        <w:rPr>
          <w:rFonts w:ascii="PT Astra Serif" w:eastAsia="Calibri" w:hAnsi="PT Astra Serif"/>
          <w:sz w:val="28"/>
          <w:szCs w:val="28"/>
          <w:lang w:bidi="ar-SA"/>
        </w:rPr>
        <w:t xml:space="preserve">при расчете нормативных затрат </w:t>
      </w:r>
      <w:r w:rsidRPr="002C057D">
        <w:rPr>
          <w:rFonts w:ascii="PT Astra Serif" w:eastAsia="Calibri" w:hAnsi="PT Astra Serif"/>
          <w:sz w:val="28"/>
          <w:szCs w:val="28"/>
          <w:lang w:bidi="ar-SA"/>
        </w:rPr>
        <w:t>на оказание услуг по техническому освидетельствованию и утилизации компьютерной техники, оргтехники, мебели</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52"/>
        <w:tblW w:w="9526" w:type="dxa"/>
        <w:tblInd w:w="108" w:type="dxa"/>
        <w:tblLayout w:type="fixed"/>
        <w:tblLook w:val="04A0"/>
      </w:tblPr>
      <w:tblGrid>
        <w:gridCol w:w="596"/>
        <w:gridCol w:w="3119"/>
        <w:gridCol w:w="2693"/>
        <w:gridCol w:w="3118"/>
      </w:tblGrid>
      <w:tr w:rsidTr="001240A3">
        <w:tblPrEx>
          <w:tblW w:w="9526" w:type="dxa"/>
          <w:tblInd w:w="108"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w:t>
            </w:r>
          </w:p>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п/п</w:t>
            </w:r>
          </w:p>
        </w:tc>
        <w:tc>
          <w:tcPr>
            <w:tcW w:w="311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w:t>
            </w:r>
          </w:p>
        </w:tc>
        <w:tc>
          <w:tcPr>
            <w:tcW w:w="269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w:t>
            </w:r>
            <w:r>
              <w:rPr>
                <w:rFonts w:ascii="PT Astra Serif" w:hAnsi="PT Astra Serif"/>
                <w:sz w:val="28"/>
                <w:szCs w:val="28"/>
                <w:lang w:bidi="ar-SA"/>
              </w:rPr>
              <w:t xml:space="preserve"> стоимость единицы технической </w:t>
            </w:r>
            <w:r w:rsidRPr="002C057D">
              <w:rPr>
                <w:rFonts w:ascii="PT Astra Serif" w:hAnsi="PT Astra Serif"/>
                <w:sz w:val="28"/>
                <w:szCs w:val="28"/>
                <w:lang w:bidi="ar-SA"/>
              </w:rPr>
              <w:t>экспертизы, руб.</w:t>
            </w: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за утилизацию единицы оборудования, руб.</w:t>
            </w:r>
          </w:p>
        </w:tc>
      </w:tr>
      <w:tr w:rsidTr="001240A3">
        <w:tblPrEx>
          <w:tblW w:w="9526" w:type="dxa"/>
          <w:tblInd w:w="108"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3119"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Системный блок компьютера</w:t>
            </w:r>
          </w:p>
        </w:tc>
        <w:tc>
          <w:tcPr>
            <w:tcW w:w="2693" w:type="dxa"/>
            <w:vMerge w:val="restart"/>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500,00</w:t>
            </w: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450,00</w:t>
            </w:r>
          </w:p>
        </w:tc>
      </w:tr>
      <w:tr w:rsidTr="001240A3">
        <w:tblPrEx>
          <w:tblW w:w="9526" w:type="dxa"/>
          <w:tblInd w:w="108"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3119"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Ноутбук</w:t>
            </w:r>
          </w:p>
        </w:tc>
        <w:tc>
          <w:tcPr>
            <w:tcW w:w="2693" w:type="dxa"/>
            <w:vMerge/>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150,00</w:t>
            </w:r>
          </w:p>
        </w:tc>
      </w:tr>
      <w:tr w:rsidTr="001240A3">
        <w:tblPrEx>
          <w:tblW w:w="9526" w:type="dxa"/>
          <w:tblInd w:w="108"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w:t>
            </w:r>
          </w:p>
        </w:tc>
        <w:tc>
          <w:tcPr>
            <w:tcW w:w="3119"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 xml:space="preserve">Цифровая камера </w:t>
            </w:r>
          </w:p>
        </w:tc>
        <w:tc>
          <w:tcPr>
            <w:tcW w:w="2693" w:type="dxa"/>
            <w:vMerge/>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120,00</w:t>
            </w:r>
          </w:p>
        </w:tc>
      </w:tr>
      <w:tr w:rsidTr="001240A3">
        <w:tblPrEx>
          <w:tblW w:w="9526" w:type="dxa"/>
          <w:tblInd w:w="108"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4.</w:t>
            </w:r>
          </w:p>
        </w:tc>
        <w:tc>
          <w:tcPr>
            <w:tcW w:w="3119"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 xml:space="preserve">Принтер или МФУ лазерный формата А4 </w:t>
            </w:r>
          </w:p>
        </w:tc>
        <w:tc>
          <w:tcPr>
            <w:tcW w:w="2693" w:type="dxa"/>
            <w:vMerge/>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700,00</w:t>
            </w:r>
          </w:p>
        </w:tc>
      </w:tr>
      <w:tr w:rsidTr="001240A3">
        <w:tblPrEx>
          <w:tblW w:w="9526" w:type="dxa"/>
          <w:tblInd w:w="108"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5.</w:t>
            </w:r>
          </w:p>
        </w:tc>
        <w:tc>
          <w:tcPr>
            <w:tcW w:w="3119"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 xml:space="preserve">Монитор компьютера жидкокристаллический </w:t>
            </w:r>
          </w:p>
        </w:tc>
        <w:tc>
          <w:tcPr>
            <w:tcW w:w="2693" w:type="dxa"/>
            <w:vMerge/>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250,00</w:t>
            </w:r>
          </w:p>
        </w:tc>
      </w:tr>
      <w:tr w:rsidTr="001240A3">
        <w:tblPrEx>
          <w:tblW w:w="9526" w:type="dxa"/>
          <w:tblInd w:w="108" w:type="dxa"/>
          <w:tblLayout w:type="fixed"/>
          <w:tblLook w:val="04A0"/>
        </w:tblPrEx>
        <w:tc>
          <w:tcPr>
            <w:tcW w:w="59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6.</w:t>
            </w:r>
          </w:p>
        </w:tc>
        <w:tc>
          <w:tcPr>
            <w:tcW w:w="3119"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Кресло офисное</w:t>
            </w:r>
          </w:p>
        </w:tc>
        <w:tc>
          <w:tcPr>
            <w:tcW w:w="2693" w:type="dxa"/>
            <w:vMerge/>
            <w:tcBorders>
              <w:bottom w:val="nil"/>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31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200,00</w:t>
            </w:r>
          </w:p>
        </w:tc>
      </w:tr>
      <w:tr w:rsidTr="001240A3">
        <w:tblPrEx>
          <w:tblW w:w="9526" w:type="dxa"/>
          <w:tblInd w:w="108" w:type="dxa"/>
          <w:tblLayout w:type="fixed"/>
          <w:tblLook w:val="04A0"/>
        </w:tblPrEx>
        <w:tc>
          <w:tcPr>
            <w:tcW w:w="596" w:type="dxa"/>
            <w:tcBorders>
              <w:bottom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7</w:t>
            </w:r>
            <w:r>
              <w:rPr>
                <w:rFonts w:ascii="PT Astra Serif" w:hAnsi="PT Astra Serif"/>
                <w:sz w:val="28"/>
                <w:szCs w:val="28"/>
                <w:lang w:bidi="ar-SA"/>
              </w:rPr>
              <w:t>.</w:t>
            </w:r>
          </w:p>
        </w:tc>
        <w:tc>
          <w:tcPr>
            <w:tcW w:w="3119" w:type="dxa"/>
            <w:tcBorders>
              <w:bottom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Тумба выкатная</w:t>
            </w:r>
          </w:p>
        </w:tc>
        <w:tc>
          <w:tcPr>
            <w:tcW w:w="2693" w:type="dxa"/>
            <w:tcBorders>
              <w:top w:val="nil"/>
              <w:bottom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3118" w:type="dxa"/>
            <w:tcBorders>
              <w:bottom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200,00</w:t>
            </w:r>
          </w:p>
        </w:tc>
      </w:tr>
      <w:tr w:rsidTr="001240A3">
        <w:tblPrEx>
          <w:tblW w:w="9526" w:type="dxa"/>
          <w:tblInd w:w="108" w:type="dxa"/>
          <w:tblLayout w:type="fixed"/>
          <w:tblLook w:val="04A0"/>
        </w:tblPrEx>
        <w:tc>
          <w:tcPr>
            <w:tcW w:w="596" w:type="dxa"/>
            <w:tcBorders>
              <w:top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8</w:t>
            </w:r>
            <w:r>
              <w:rPr>
                <w:rFonts w:ascii="PT Astra Serif" w:hAnsi="PT Astra Serif"/>
                <w:sz w:val="28"/>
                <w:szCs w:val="28"/>
                <w:lang w:bidi="ar-SA"/>
              </w:rPr>
              <w:t>.</w:t>
            </w:r>
          </w:p>
        </w:tc>
        <w:tc>
          <w:tcPr>
            <w:tcW w:w="3119" w:type="dxa"/>
            <w:tcBorders>
              <w:top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Источник бесперебойного питания</w:t>
            </w:r>
          </w:p>
        </w:tc>
        <w:tc>
          <w:tcPr>
            <w:tcW w:w="2693" w:type="dxa"/>
            <w:tcBorders>
              <w:top w:val="single" w:sz="4" w:space="0" w:color="auto"/>
            </w:tcBorders>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p>
        </w:tc>
        <w:tc>
          <w:tcPr>
            <w:tcW w:w="3118" w:type="dxa"/>
            <w:tcBorders>
              <w:top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120,00</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4</w:t>
      </w:r>
      <w:r>
        <w:rPr>
          <w:rFonts w:ascii="PT Astra Serif" w:eastAsia="Calibri" w:hAnsi="PT Astra Serif"/>
          <w:sz w:val="28"/>
          <w:szCs w:val="28"/>
          <w:lang w:bidi="ar-SA"/>
        </w:rPr>
        <w:t>9</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нормативных затрат на оказание полиграфических услуг</w:t>
      </w:r>
    </w:p>
    <w:tbl>
      <w:tblPr>
        <w:tblStyle w:val="52"/>
        <w:tblW w:w="9497" w:type="dxa"/>
        <w:tblInd w:w="137" w:type="dxa"/>
        <w:tblLook w:val="04A0"/>
      </w:tblPr>
      <w:tblGrid>
        <w:gridCol w:w="594"/>
        <w:gridCol w:w="5282"/>
        <w:gridCol w:w="3621"/>
      </w:tblGrid>
      <w:tr w:rsidTr="001240A3">
        <w:tblPrEx>
          <w:tblW w:w="9497" w:type="dxa"/>
          <w:tblInd w:w="137" w:type="dxa"/>
          <w:tblLook w:val="04A0"/>
        </w:tblPrEx>
        <w:tc>
          <w:tcPr>
            <w:tcW w:w="42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538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 услуг</w:t>
            </w:r>
          </w:p>
        </w:tc>
        <w:tc>
          <w:tcPr>
            <w:tcW w:w="36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за штуку, руб.</w:t>
            </w:r>
          </w:p>
        </w:tc>
      </w:tr>
      <w:tr w:rsidTr="001240A3">
        <w:tblPrEx>
          <w:tblW w:w="9497" w:type="dxa"/>
          <w:tblInd w:w="137" w:type="dxa"/>
          <w:tblLook w:val="04A0"/>
        </w:tblPrEx>
        <w:trPr>
          <w:trHeight w:val="199"/>
        </w:trPr>
        <w:tc>
          <w:tcPr>
            <w:tcW w:w="423"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538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Копирование формата А4</w:t>
            </w:r>
          </w:p>
        </w:tc>
        <w:tc>
          <w:tcPr>
            <w:tcW w:w="36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3,30</w:t>
            </w:r>
          </w:p>
        </w:tc>
      </w:tr>
      <w:tr w:rsidTr="001240A3">
        <w:tblPrEx>
          <w:tblW w:w="9497" w:type="dxa"/>
          <w:tblInd w:w="137" w:type="dxa"/>
          <w:tblLook w:val="04A0"/>
        </w:tblPrEx>
        <w:trPr>
          <w:trHeight w:val="132"/>
        </w:trPr>
        <w:tc>
          <w:tcPr>
            <w:tcW w:w="423"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p>
        </w:tc>
        <w:tc>
          <w:tcPr>
            <w:tcW w:w="538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Копирование формата А3</w:t>
            </w:r>
          </w:p>
        </w:tc>
        <w:tc>
          <w:tcPr>
            <w:tcW w:w="36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6,30</w:t>
            </w:r>
          </w:p>
        </w:tc>
      </w:tr>
      <w:tr w:rsidTr="001240A3">
        <w:tblPrEx>
          <w:tblW w:w="9497" w:type="dxa"/>
          <w:tblInd w:w="137" w:type="dxa"/>
          <w:tblLook w:val="04A0"/>
        </w:tblPrEx>
        <w:trPr>
          <w:trHeight w:val="221"/>
        </w:trPr>
        <w:tc>
          <w:tcPr>
            <w:tcW w:w="423"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3.</w:t>
            </w:r>
          </w:p>
        </w:tc>
        <w:tc>
          <w:tcPr>
            <w:tcW w:w="538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Копирование формата А2</w:t>
            </w:r>
          </w:p>
        </w:tc>
        <w:tc>
          <w:tcPr>
            <w:tcW w:w="36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37,67</w:t>
            </w:r>
          </w:p>
        </w:tc>
      </w:tr>
      <w:tr w:rsidTr="001240A3">
        <w:tblPrEx>
          <w:tblW w:w="9497" w:type="dxa"/>
          <w:tblInd w:w="137" w:type="dxa"/>
          <w:tblLook w:val="04A0"/>
        </w:tblPrEx>
        <w:trPr>
          <w:trHeight w:val="270"/>
        </w:trPr>
        <w:tc>
          <w:tcPr>
            <w:tcW w:w="423"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4.</w:t>
            </w:r>
          </w:p>
        </w:tc>
        <w:tc>
          <w:tcPr>
            <w:tcW w:w="538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Копирование формата А1</w:t>
            </w:r>
          </w:p>
        </w:tc>
        <w:tc>
          <w:tcPr>
            <w:tcW w:w="36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58,00</w:t>
            </w:r>
          </w:p>
        </w:tc>
      </w:tr>
      <w:tr w:rsidTr="001240A3">
        <w:tblPrEx>
          <w:tblW w:w="9497" w:type="dxa"/>
          <w:tblInd w:w="137" w:type="dxa"/>
          <w:tblLook w:val="04A0"/>
        </w:tblPrEx>
        <w:trPr>
          <w:trHeight w:val="217"/>
        </w:trPr>
        <w:tc>
          <w:tcPr>
            <w:tcW w:w="423"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5.</w:t>
            </w:r>
          </w:p>
        </w:tc>
        <w:tc>
          <w:tcPr>
            <w:tcW w:w="538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Фальцовка</w:t>
            </w:r>
          </w:p>
        </w:tc>
        <w:tc>
          <w:tcPr>
            <w:tcW w:w="36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11,00</w:t>
            </w:r>
          </w:p>
        </w:tc>
      </w:tr>
      <w:tr w:rsidTr="001240A3">
        <w:tblPrEx>
          <w:tblW w:w="9497" w:type="dxa"/>
          <w:tblInd w:w="137" w:type="dxa"/>
          <w:tblLook w:val="04A0"/>
        </w:tblPrEx>
        <w:trPr>
          <w:trHeight w:val="166"/>
        </w:trPr>
        <w:tc>
          <w:tcPr>
            <w:tcW w:w="423" w:type="dxa"/>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6.</w:t>
            </w:r>
          </w:p>
        </w:tc>
        <w:tc>
          <w:tcPr>
            <w:tcW w:w="538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Переплет</w:t>
            </w:r>
          </w:p>
        </w:tc>
        <w:tc>
          <w:tcPr>
            <w:tcW w:w="368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72,33</w:t>
            </w:r>
          </w:p>
        </w:tc>
      </w:tr>
    </w:tbl>
    <w:p w:rsidR="004122BF" w:rsidRPr="002C057D"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50</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нормативных затрат на оказание услуг по изготовлению и продлению сертификата электронной подписи</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52"/>
        <w:tblW w:w="9497" w:type="dxa"/>
        <w:tblInd w:w="137" w:type="dxa"/>
        <w:tblLook w:val="04A0"/>
      </w:tblPr>
      <w:tblGrid>
        <w:gridCol w:w="594"/>
        <w:gridCol w:w="4509"/>
        <w:gridCol w:w="1913"/>
        <w:gridCol w:w="2481"/>
      </w:tblGrid>
      <w:tr w:rsidTr="001240A3">
        <w:tblPrEx>
          <w:tblW w:w="9497" w:type="dxa"/>
          <w:tblInd w:w="137"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450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w:t>
            </w:r>
          </w:p>
        </w:tc>
        <w:tc>
          <w:tcPr>
            <w:tcW w:w="191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Предельное количество в год</w:t>
            </w:r>
          </w:p>
        </w:tc>
        <w:tc>
          <w:tcPr>
            <w:tcW w:w="248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за 1 сертификат, руб.</w:t>
            </w:r>
          </w:p>
        </w:tc>
      </w:tr>
      <w:tr w:rsidTr="001240A3">
        <w:tblPrEx>
          <w:tblW w:w="9497" w:type="dxa"/>
          <w:tblInd w:w="137" w:type="dxa"/>
          <w:tblLook w:val="04A0"/>
        </w:tblPrEx>
        <w:trPr>
          <w:trHeight w:val="1139"/>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450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Сертификат ключа электронной подписи для электронного документооборота</w:t>
            </w:r>
          </w:p>
        </w:tc>
        <w:tc>
          <w:tcPr>
            <w:tcW w:w="191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10</w:t>
            </w:r>
          </w:p>
        </w:tc>
        <w:tc>
          <w:tcPr>
            <w:tcW w:w="248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не более 7000,00 </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5</w:t>
      </w:r>
      <w:r>
        <w:rPr>
          <w:rFonts w:ascii="PT Astra Serif" w:eastAsia="Calibri" w:hAnsi="PT Astra Serif"/>
          <w:sz w:val="28"/>
          <w:szCs w:val="28"/>
          <w:lang w:bidi="ar-SA"/>
        </w:rPr>
        <w:t>1</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нормативных затрат на поставку и установку перегородок</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52"/>
        <w:tblW w:w="9497" w:type="dxa"/>
        <w:tblInd w:w="137" w:type="dxa"/>
        <w:tblLook w:val="04A0"/>
      </w:tblPr>
      <w:tblGrid>
        <w:gridCol w:w="594"/>
        <w:gridCol w:w="4084"/>
        <w:gridCol w:w="2366"/>
        <w:gridCol w:w="2453"/>
      </w:tblGrid>
      <w:tr w:rsidTr="001240A3">
        <w:tblPrEx>
          <w:tblW w:w="9497" w:type="dxa"/>
          <w:tblInd w:w="137"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40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w:t>
            </w:r>
          </w:p>
        </w:tc>
        <w:tc>
          <w:tcPr>
            <w:tcW w:w="236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Предельное количество в год</w:t>
            </w:r>
          </w:p>
        </w:tc>
        <w:tc>
          <w:tcPr>
            <w:tcW w:w="2453"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за 1 м2, руб.</w:t>
            </w:r>
          </w:p>
        </w:tc>
      </w:tr>
      <w:tr w:rsidTr="001240A3">
        <w:tblPrEx>
          <w:tblW w:w="9497" w:type="dxa"/>
          <w:tblInd w:w="137" w:type="dxa"/>
          <w:tblLook w:val="04A0"/>
        </w:tblPrEx>
        <w:trPr>
          <w:trHeight w:val="859"/>
        </w:trPr>
        <w:tc>
          <w:tcPr>
            <w:tcW w:w="594" w:type="dxa"/>
            <w:tcBorders>
              <w:bottom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4084" w:type="dxa"/>
            <w:tcBorders>
              <w:bottom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 xml:space="preserve">Поставка и установка перегородок из ПВХ профиля </w:t>
            </w:r>
          </w:p>
        </w:tc>
        <w:tc>
          <w:tcPr>
            <w:tcW w:w="2366" w:type="dxa"/>
            <w:tcBorders>
              <w:bottom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30м2</w:t>
            </w:r>
          </w:p>
        </w:tc>
        <w:tc>
          <w:tcPr>
            <w:tcW w:w="2453" w:type="dxa"/>
            <w:tcBorders>
              <w:bottom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9 935,00</w:t>
            </w:r>
          </w:p>
        </w:tc>
      </w:tr>
      <w:tr w:rsidTr="001240A3">
        <w:tblPrEx>
          <w:tblW w:w="9497" w:type="dxa"/>
          <w:tblInd w:w="137" w:type="dxa"/>
          <w:tblLook w:val="04A0"/>
        </w:tblPrEx>
        <w:trPr>
          <w:trHeight w:val="872"/>
        </w:trPr>
        <w:tc>
          <w:tcPr>
            <w:tcW w:w="59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2</w:t>
            </w:r>
            <w:r>
              <w:rPr>
                <w:rFonts w:ascii="PT Astra Serif" w:hAnsi="PT Astra Serif"/>
                <w:sz w:val="28"/>
                <w:szCs w:val="28"/>
                <w:lang w:bidi="ar-SA"/>
              </w:rPr>
              <w:t>.</w:t>
            </w:r>
          </w:p>
        </w:tc>
        <w:tc>
          <w:tcPr>
            <w:tcW w:w="4084"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 xml:space="preserve">Поставка и установка перегородок из Алюминиевого профиля </w:t>
            </w:r>
          </w:p>
        </w:tc>
        <w:tc>
          <w:tcPr>
            <w:tcW w:w="2366"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30м2</w:t>
            </w:r>
          </w:p>
        </w:tc>
        <w:tc>
          <w:tcPr>
            <w:tcW w:w="2453" w:type="dxa"/>
            <w:tcBorders>
              <w:top w:val="single" w:sz="4" w:space="0" w:color="auto"/>
              <w:left w:val="single" w:sz="4" w:space="0" w:color="auto"/>
              <w:bottom w:val="single" w:sz="4" w:space="0" w:color="auto"/>
              <w:right w:val="single" w:sz="4" w:space="0" w:color="auto"/>
            </w:tcBorders>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13 530,00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5</w:t>
      </w:r>
      <w:r>
        <w:rPr>
          <w:rFonts w:ascii="PT Astra Serif" w:eastAsia="Calibri" w:hAnsi="PT Astra Serif"/>
          <w:sz w:val="28"/>
          <w:szCs w:val="28"/>
          <w:lang w:bidi="ar-SA"/>
        </w:rPr>
        <w:t>2</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нормативных затрат на оказание услуг по размещению информационных ресурсов Заказчика на выделенных серверах, и администрированию почтового сервера</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52"/>
        <w:tblW w:w="9497" w:type="dxa"/>
        <w:tblInd w:w="137" w:type="dxa"/>
        <w:tblLook w:val="04A0"/>
      </w:tblPr>
      <w:tblGrid>
        <w:gridCol w:w="594"/>
        <w:gridCol w:w="5218"/>
        <w:gridCol w:w="1701"/>
        <w:gridCol w:w="1984"/>
      </w:tblGrid>
      <w:tr w:rsidTr="001240A3">
        <w:tblPrEx>
          <w:tblW w:w="9497" w:type="dxa"/>
          <w:tblInd w:w="137" w:type="dxa"/>
          <w:tblLook w:val="04A0"/>
        </w:tblPrEx>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52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Предельное количество в год</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за 1 месяц, руб.</w:t>
            </w:r>
          </w:p>
        </w:tc>
      </w:tr>
      <w:tr w:rsidTr="001240A3">
        <w:tblPrEx>
          <w:tblW w:w="9497" w:type="dxa"/>
          <w:tblInd w:w="137" w:type="dxa"/>
          <w:tblLook w:val="04A0"/>
        </w:tblPrEx>
        <w:trPr>
          <w:trHeight w:val="856"/>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521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Оказание услуг по размещению информационных ресурсов Заказчика на выделенных серверах, и администрированию почтового сервера</w:t>
            </w:r>
          </w:p>
        </w:tc>
        <w:tc>
          <w:tcPr>
            <w:tcW w:w="1701"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12 мес.</w:t>
            </w:r>
          </w:p>
        </w:tc>
        <w:tc>
          <w:tcPr>
            <w:tcW w:w="198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2630,00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5</w:t>
      </w:r>
      <w:r>
        <w:rPr>
          <w:rFonts w:ascii="PT Astra Serif" w:eastAsia="Calibri" w:hAnsi="PT Astra Serif"/>
          <w:sz w:val="28"/>
          <w:szCs w:val="28"/>
          <w:lang w:bidi="ar-SA"/>
        </w:rPr>
        <w:t>3</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Нормативы, применяемые при расчете нормативных затрат на оказание услуг комплексной уборке помещений </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52"/>
        <w:tblW w:w="9428" w:type="dxa"/>
        <w:jc w:val="center"/>
        <w:tblLook w:val="04A0"/>
      </w:tblPr>
      <w:tblGrid>
        <w:gridCol w:w="595"/>
        <w:gridCol w:w="4220"/>
        <w:gridCol w:w="2268"/>
        <w:gridCol w:w="2345"/>
      </w:tblGrid>
      <w:tr w:rsidTr="001240A3">
        <w:tblPrEx>
          <w:tblW w:w="9428" w:type="dxa"/>
          <w:jc w:val="center"/>
          <w:tblLook w:val="04A0"/>
        </w:tblPrEx>
        <w:trPr>
          <w:jc w:val="center"/>
        </w:trPr>
        <w:tc>
          <w:tcPr>
            <w:tcW w:w="59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422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w:t>
            </w:r>
          </w:p>
        </w:tc>
        <w:tc>
          <w:tcPr>
            <w:tcW w:w="226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Предельное количество в год</w:t>
            </w:r>
          </w:p>
        </w:tc>
        <w:tc>
          <w:tcPr>
            <w:tcW w:w="234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за 1 месяц, руб.</w:t>
            </w:r>
          </w:p>
        </w:tc>
      </w:tr>
      <w:tr w:rsidTr="001240A3">
        <w:tblPrEx>
          <w:tblW w:w="9428" w:type="dxa"/>
          <w:jc w:val="center"/>
          <w:tblLook w:val="04A0"/>
        </w:tblPrEx>
        <w:trPr>
          <w:trHeight w:val="271"/>
          <w:jc w:val="center"/>
        </w:trPr>
        <w:tc>
          <w:tcPr>
            <w:tcW w:w="59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422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 xml:space="preserve">Оказание услуг </w:t>
            </w:r>
            <w:r>
              <w:rPr>
                <w:rFonts w:ascii="PT Astra Serif" w:hAnsi="PT Astra Serif"/>
                <w:sz w:val="28"/>
                <w:szCs w:val="28"/>
                <w:lang w:bidi="ar-SA"/>
              </w:rPr>
              <w:t xml:space="preserve">по </w:t>
            </w:r>
            <w:r w:rsidRPr="002C057D">
              <w:rPr>
                <w:rFonts w:ascii="PT Astra Serif" w:hAnsi="PT Astra Serif"/>
                <w:sz w:val="28"/>
                <w:szCs w:val="28"/>
                <w:lang w:bidi="ar-SA"/>
              </w:rPr>
              <w:t>комплексной уборке помещений площ. 649,03м2</w:t>
            </w:r>
          </w:p>
        </w:tc>
        <w:tc>
          <w:tcPr>
            <w:tcW w:w="226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12 мес.</w:t>
            </w:r>
          </w:p>
        </w:tc>
        <w:tc>
          <w:tcPr>
            <w:tcW w:w="2345"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22000,00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5</w:t>
      </w:r>
      <w:r>
        <w:rPr>
          <w:rFonts w:ascii="PT Astra Serif" w:eastAsia="Calibri" w:hAnsi="PT Astra Serif"/>
          <w:sz w:val="28"/>
          <w:szCs w:val="28"/>
          <w:lang w:bidi="ar-SA"/>
        </w:rPr>
        <w:t>4</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нормативных затрат на закупку хозяйственных товаров</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52"/>
        <w:tblW w:w="9644" w:type="dxa"/>
        <w:jc w:val="center"/>
        <w:tblLook w:val="04A0"/>
      </w:tblPr>
      <w:tblGrid>
        <w:gridCol w:w="594"/>
        <w:gridCol w:w="3937"/>
        <w:gridCol w:w="2387"/>
        <w:gridCol w:w="2726"/>
      </w:tblGrid>
      <w:tr w:rsidTr="001240A3">
        <w:tblPrEx>
          <w:tblW w:w="9644" w:type="dxa"/>
          <w:jc w:val="center"/>
          <w:tblLook w:val="04A0"/>
        </w:tblPrEx>
        <w:trPr>
          <w:jc w:val="center"/>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393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w:t>
            </w:r>
          </w:p>
        </w:tc>
        <w:tc>
          <w:tcPr>
            <w:tcW w:w="238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Предельное количество в год</w:t>
            </w:r>
          </w:p>
        </w:tc>
        <w:tc>
          <w:tcPr>
            <w:tcW w:w="272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за 1 шт, руб.</w:t>
            </w:r>
          </w:p>
        </w:tc>
      </w:tr>
      <w:tr w:rsidTr="001240A3">
        <w:tblPrEx>
          <w:tblW w:w="9644" w:type="dxa"/>
          <w:jc w:val="center"/>
          <w:tblLook w:val="04A0"/>
        </w:tblPrEx>
        <w:trPr>
          <w:trHeight w:val="271"/>
          <w:jc w:val="center"/>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1.</w:t>
            </w:r>
          </w:p>
        </w:tc>
        <w:tc>
          <w:tcPr>
            <w:tcW w:w="393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Зеркало не более 650*1000мм</w:t>
            </w:r>
          </w:p>
        </w:tc>
        <w:tc>
          <w:tcPr>
            <w:tcW w:w="2387"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10 шт</w:t>
            </w:r>
          </w:p>
        </w:tc>
        <w:tc>
          <w:tcPr>
            <w:tcW w:w="2726"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4 420,30</w:t>
            </w:r>
          </w:p>
        </w:tc>
      </w:tr>
    </w:tbl>
    <w:p w:rsidR="00A41F63"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p>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xml:space="preserve">№ </w:t>
      </w:r>
      <w:r w:rsidRPr="002C057D">
        <w:rPr>
          <w:rFonts w:ascii="PT Astra Serif" w:eastAsia="Calibri" w:hAnsi="PT Astra Serif"/>
          <w:sz w:val="28"/>
          <w:szCs w:val="28"/>
          <w:lang w:bidi="ar-SA"/>
        </w:rPr>
        <w:t>5</w:t>
      </w:r>
      <w:r>
        <w:rPr>
          <w:rFonts w:ascii="PT Astra Serif" w:eastAsia="Calibri" w:hAnsi="PT Astra Serif"/>
          <w:sz w:val="28"/>
          <w:szCs w:val="28"/>
          <w:lang w:bidi="ar-SA"/>
        </w:rPr>
        <w:t>5</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Нормативы, применяемые при расчете нормативных затрат на закупку жалюзи</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p>
    <w:tbl>
      <w:tblPr>
        <w:tblStyle w:val="52"/>
        <w:tblW w:w="9644" w:type="dxa"/>
        <w:jc w:val="center"/>
        <w:tblLook w:val="04A0"/>
      </w:tblPr>
      <w:tblGrid>
        <w:gridCol w:w="594"/>
        <w:gridCol w:w="2378"/>
        <w:gridCol w:w="3402"/>
        <w:gridCol w:w="3270"/>
      </w:tblGrid>
      <w:tr w:rsidTr="001240A3">
        <w:tblPrEx>
          <w:tblW w:w="9644" w:type="dxa"/>
          <w:jc w:val="center"/>
          <w:tblLook w:val="04A0"/>
        </w:tblPrEx>
        <w:trPr>
          <w:jc w:val="center"/>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237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w:t>
            </w:r>
          </w:p>
        </w:tc>
        <w:tc>
          <w:tcPr>
            <w:tcW w:w="340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Предельное количество в год</w:t>
            </w:r>
          </w:p>
        </w:tc>
        <w:tc>
          <w:tcPr>
            <w:tcW w:w="327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за 1 м2, руб.</w:t>
            </w:r>
          </w:p>
        </w:tc>
      </w:tr>
      <w:tr w:rsidTr="001240A3">
        <w:tblPrEx>
          <w:tblW w:w="9644" w:type="dxa"/>
          <w:jc w:val="center"/>
          <w:tblLook w:val="04A0"/>
        </w:tblPrEx>
        <w:trPr>
          <w:trHeight w:val="271"/>
          <w:jc w:val="center"/>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1. </w:t>
            </w:r>
          </w:p>
        </w:tc>
        <w:tc>
          <w:tcPr>
            <w:tcW w:w="2378"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bCs/>
                <w:sz w:val="28"/>
                <w:szCs w:val="28"/>
                <w:lang w:bidi="ar-SA"/>
              </w:rPr>
              <w:t>Жалюзи</w:t>
            </w:r>
          </w:p>
        </w:tc>
        <w:tc>
          <w:tcPr>
            <w:tcW w:w="340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25м2</w:t>
            </w:r>
          </w:p>
        </w:tc>
        <w:tc>
          <w:tcPr>
            <w:tcW w:w="3270"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5472,00</w:t>
            </w:r>
          </w:p>
        </w:tc>
      </w:tr>
    </w:tbl>
    <w:p w:rsidR="004122BF" w:rsidP="004122BF">
      <w:pPr>
        <w:pBdr>
          <w:top w:val="none" w:sz="0" w:space="0" w:color="auto"/>
          <w:left w:val="none" w:sz="0" w:space="0" w:color="auto"/>
          <w:bottom w:val="none" w:sz="0" w:space="0" w:color="auto"/>
          <w:right w:val="none" w:sz="0" w:space="0" w:color="auto"/>
          <w:between w:val="none" w:sz="0" w:space="0" w:color="auto"/>
        </w:pBdr>
        <w:spacing w:before="120" w:after="120"/>
        <w:jc w:val="right"/>
        <w:rPr>
          <w:rFonts w:ascii="PT Astra Serif" w:eastAsia="Calibri" w:hAnsi="PT Astra Serif"/>
          <w:sz w:val="28"/>
          <w:szCs w:val="28"/>
          <w:lang w:bidi="ar-SA"/>
        </w:rPr>
      </w:pPr>
      <w:r w:rsidRPr="002C057D">
        <w:rPr>
          <w:rFonts w:ascii="PT Astra Serif" w:eastAsia="Calibri" w:hAnsi="PT Astra Serif"/>
          <w:sz w:val="28"/>
          <w:szCs w:val="28"/>
          <w:lang w:bidi="ar-SA"/>
        </w:rPr>
        <w:t xml:space="preserve">Таблица </w:t>
      </w:r>
      <w:r>
        <w:rPr>
          <w:rFonts w:ascii="PT Astra Serif" w:eastAsia="Calibri" w:hAnsi="PT Astra Serif"/>
          <w:sz w:val="28"/>
          <w:szCs w:val="28"/>
          <w:lang w:bidi="ar-SA"/>
        </w:rPr>
        <w:t>№ 56</w:t>
      </w:r>
    </w:p>
    <w:p w:rsidR="004122BF"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Нормативы, применяемые при расчете доступа к Базе данных с предложениями соискателей о трудоустройстве </w:t>
      </w:r>
    </w:p>
    <w:p w:rsidR="004122BF" w:rsidRPr="002C057D" w:rsidP="004122BF">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sz w:val="28"/>
          <w:szCs w:val="28"/>
          <w:lang w:bidi="ar-SA"/>
        </w:rPr>
      </w:pPr>
      <w:r w:rsidRPr="002C057D">
        <w:rPr>
          <w:rFonts w:ascii="PT Astra Serif" w:eastAsia="Calibri" w:hAnsi="PT Astra Serif"/>
          <w:sz w:val="28"/>
          <w:szCs w:val="28"/>
          <w:lang w:bidi="ar-SA"/>
        </w:rPr>
        <w:t xml:space="preserve"> </w:t>
      </w:r>
    </w:p>
    <w:tbl>
      <w:tblPr>
        <w:tblStyle w:val="52"/>
        <w:tblW w:w="9644" w:type="dxa"/>
        <w:jc w:val="center"/>
        <w:tblLook w:val="04A0"/>
      </w:tblPr>
      <w:tblGrid>
        <w:gridCol w:w="594"/>
        <w:gridCol w:w="4079"/>
        <w:gridCol w:w="2552"/>
        <w:gridCol w:w="2419"/>
      </w:tblGrid>
      <w:tr w:rsidTr="001240A3">
        <w:tblPrEx>
          <w:tblW w:w="9644" w:type="dxa"/>
          <w:jc w:val="center"/>
          <w:tblLook w:val="04A0"/>
        </w:tblPrEx>
        <w:trPr>
          <w:jc w:val="center"/>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п/п</w:t>
            </w:r>
          </w:p>
        </w:tc>
        <w:tc>
          <w:tcPr>
            <w:tcW w:w="407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Наименование</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Предельное количество в год</w:t>
            </w:r>
          </w:p>
        </w:tc>
        <w:tc>
          <w:tcPr>
            <w:tcW w:w="241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Предельная цена за 1 день, руб.</w:t>
            </w:r>
          </w:p>
        </w:tc>
      </w:tr>
      <w:tr w:rsidTr="001240A3">
        <w:tblPrEx>
          <w:tblW w:w="9644" w:type="dxa"/>
          <w:jc w:val="center"/>
          <w:tblLook w:val="04A0"/>
        </w:tblPrEx>
        <w:trPr>
          <w:trHeight w:val="271"/>
          <w:jc w:val="center"/>
        </w:trPr>
        <w:tc>
          <w:tcPr>
            <w:tcW w:w="594"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 xml:space="preserve">1. </w:t>
            </w:r>
          </w:p>
        </w:tc>
        <w:tc>
          <w:tcPr>
            <w:tcW w:w="4079" w:type="dxa"/>
            <w:vAlign w:val="center"/>
          </w:tcPr>
          <w:p w:rsidR="004122BF" w:rsidRPr="003676D9" w:rsidP="001240A3">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lang w:bidi="ar-SA"/>
              </w:rPr>
            </w:pPr>
            <w:r w:rsidRPr="002C057D">
              <w:rPr>
                <w:rFonts w:ascii="PT Astra Serif" w:hAnsi="PT Astra Serif"/>
                <w:sz w:val="28"/>
                <w:szCs w:val="28"/>
                <w:lang w:bidi="ar-SA"/>
              </w:rPr>
              <w:t xml:space="preserve">Доступ к Базе данных с предложениями соискателей о трудоустройстве  </w:t>
            </w:r>
          </w:p>
        </w:tc>
        <w:tc>
          <w:tcPr>
            <w:tcW w:w="2552"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12 мес.</w:t>
            </w:r>
          </w:p>
        </w:tc>
        <w:tc>
          <w:tcPr>
            <w:tcW w:w="2419" w:type="dxa"/>
            <w:vAlign w:val="center"/>
          </w:tcPr>
          <w:p w:rsidR="004122BF" w:rsidRPr="002C057D" w:rsidP="001240A3">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8"/>
                <w:szCs w:val="28"/>
                <w:lang w:bidi="ar-SA"/>
              </w:rPr>
            </w:pPr>
            <w:r w:rsidRPr="002C057D">
              <w:rPr>
                <w:rFonts w:ascii="PT Astra Serif" w:hAnsi="PT Astra Serif"/>
                <w:sz w:val="28"/>
                <w:szCs w:val="28"/>
                <w:lang w:bidi="ar-SA"/>
              </w:rPr>
              <w:t>не более 300,00</w:t>
            </w:r>
          </w:p>
        </w:tc>
      </w:tr>
    </w:tbl>
    <w:p w:rsidR="004122BF" w:rsidP="004122BF">
      <w:pPr>
        <w:pBdr>
          <w:top w:val="nil"/>
        </w:pBdr>
        <w:tabs>
          <w:tab w:val="left" w:pos="7088"/>
        </w:tabs>
        <w:jc w:val="both"/>
        <w:rPr>
          <w:rFonts w:ascii="PT Astra Serif" w:eastAsia="PT Astra Serif" w:hAnsi="PT Astra Serif" w:cs="PT Astra Serif"/>
          <w:sz w:val="28"/>
          <w:szCs w:val="28"/>
        </w:rPr>
      </w:pPr>
    </w:p>
    <w:p w:rsidR="00481C0E" w:rsidRPr="00AF6505" w:rsidP="00AF6505">
      <w:pPr>
        <w:rPr>
          <w:rFonts w:eastAsia="PT Astra Serif"/>
        </w:rPr>
      </w:pPr>
    </w:p>
    <w:p w:rsidR="004122BF" w:rsidP="004122BF">
      <w:pPr>
        <w:pBdr>
          <w:top w:val="nil"/>
        </w:pBdr>
        <w:tabs>
          <w:tab w:val="left" w:pos="7088"/>
        </w:tabs>
        <w:jc w:val="both"/>
        <w:rPr>
          <w:rFonts w:ascii="PT Astra Serif" w:eastAsia="PT Astra Serif" w:hAnsi="PT Astra Serif" w:cs="PT Astra Serif"/>
          <w:sz w:val="28"/>
          <w:szCs w:val="28"/>
        </w:rPr>
      </w:pPr>
    </w:p>
    <w:p w:rsidR="004122BF" w:rsidP="004122BF">
      <w:pPr>
        <w:pBdr>
          <w:top w:val="nil"/>
        </w:pBdr>
        <w:tabs>
          <w:tab w:val="left" w:pos="7088"/>
        </w:tabs>
        <w:jc w:val="both"/>
        <w:rPr>
          <w:rFonts w:ascii="PT Astra Serif" w:eastAsia="PT Astra Serif" w:hAnsi="PT Astra Serif" w:cs="PT Astra Serif"/>
          <w:sz w:val="28"/>
          <w:szCs w:val="28"/>
        </w:rPr>
      </w:pPr>
      <w:r>
        <w:rPr>
          <w:rFonts w:ascii="PT Astra Serif" w:eastAsia="PT Astra Serif" w:hAnsi="PT Astra Serif" w:cs="PT Astra Serif"/>
          <w:sz w:val="28"/>
          <w:szCs w:val="28"/>
        </w:rPr>
        <w:tab/>
      </w:r>
      <w:r>
        <w:rPr>
          <w:rFonts w:ascii="PT Astra Serif" w:eastAsia="PT Astra Serif" w:hAnsi="PT Astra Serif" w:cs="PT Astra Serif"/>
          <w:sz w:val="28"/>
          <w:szCs w:val="28"/>
        </w:rPr>
        <w:fldChar w:fldCharType="begin"/>
      </w:r>
      <w:r>
        <w:rPr>
          <w:rFonts w:ascii="PT Astra Serif" w:eastAsia="PT Astra Serif" w:hAnsi="PT Astra Serif" w:cs="PT Astra Serif"/>
          <w:sz w:val="28"/>
          <w:szCs w:val="28"/>
        </w:rPr>
        <w:instrText xml:space="preserve"> FORMTEXT </w:instrText>
      </w:r>
      <w:r>
        <w:rPr>
          <w:rFonts w:ascii="PT Astra Serif" w:eastAsia="PT Astra Serif" w:hAnsi="PT Astra Serif" w:cs="PT Astra Serif"/>
          <w:sz w:val="28"/>
          <w:szCs w:val="28"/>
        </w:rPr>
        <w:fldChar w:fldCharType="separate"/>
      </w:r>
      <w:r>
        <w:rPr>
          <w:rFonts w:ascii="PT Astra Serif" w:eastAsia="PT Astra Serif" w:hAnsi="PT Astra Serif" w:cs="PT Astra Serif"/>
          <w:sz w:val="28"/>
          <w:szCs w:val="28"/>
        </w:rPr>
        <w:fldChar w:fldCharType="end"/>
      </w:r>
    </w:p>
    <w:p w:rsidR="004122BF" w:rsidRPr="002C057D" w:rsidP="004122BF">
      <w:pPr>
        <w:pBdr>
          <w:top w:val="nil"/>
        </w:pBdr>
        <w:tabs>
          <w:tab w:val="left" w:pos="7088"/>
        </w:tabs>
        <w:jc w:val="both"/>
        <w:rPr>
          <w:rFonts w:ascii="PT Astra Serif" w:eastAsia="PT Astra Serif" w:hAnsi="PT Astra Serif" w:cs="PT Astra Serif"/>
          <w:sz w:val="28"/>
          <w:szCs w:val="28"/>
        </w:rPr>
      </w:pPr>
    </w:p>
    <w:p w:rsidR="00E80467" w:rsidRPr="00E80467" w:rsidP="00E80467">
      <w:pPr>
        <w:pStyle w:val="ListParagraph"/>
        <w:pBdr>
          <w:right w:val="nil"/>
        </w:pBdr>
        <w:tabs>
          <w:tab w:val="left" w:pos="7088"/>
        </w:tabs>
        <w:rPr>
          <w:rFonts w:ascii="PT Astra Serif" w:hAnsi="PT Astra Serif"/>
          <w:sz w:val="28"/>
          <w:szCs w:val="28"/>
        </w:rPr>
      </w:pPr>
    </w:p>
    <w:sectPr>
      <w:headerReference w:type="default" r:id="rId127"/>
      <w:headerReference w:type="first" r:id="rId128"/>
      <w:type w:val="continuous"/>
      <w:pgSz w:w="11907" w:h="16840"/>
      <w:pgMar w:top="1134" w:right="851" w:bottom="1134" w:left="1418" w:header="737" w:footer="284"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49E6">
    <w:pPr>
      <w:pStyle w:val="Header"/>
      <w:spacing w:before="0"/>
      <w:rPr>
        <w:rFonts w:ascii="PT Astra Serif" w:hAnsi="PT Astra Serif"/>
        <w:sz w:val="24"/>
        <w:szCs w:val="24"/>
      </w:rPr>
    </w:pPr>
    <w:r>
      <w:rPr>
        <w:rFonts w:ascii="PT Astra Serif" w:hAnsi="PT Astra Serif"/>
        <w:sz w:val="24"/>
        <w:szCs w:val="24"/>
      </w:rPr>
      <w:fldChar w:fldCharType="begin"/>
    </w:r>
    <w:r>
      <w:rPr>
        <w:rFonts w:ascii="PT Astra Serif" w:hAnsi="PT Astra Serif"/>
        <w:sz w:val="24"/>
        <w:szCs w:val="24"/>
      </w:rPr>
      <w:instrText xml:space="preserve"> PAGE   \* MERGEFORMAT </w:instrText>
    </w:r>
    <w:r>
      <w:rPr>
        <w:rFonts w:ascii="PT Astra Serif" w:hAnsi="PT Astra Serif"/>
        <w:sz w:val="24"/>
        <w:szCs w:val="24"/>
      </w:rPr>
      <w:fldChar w:fldCharType="separate"/>
    </w:r>
    <w:r w:rsidR="00B84FA0">
      <w:rPr>
        <w:rFonts w:ascii="PT Astra Serif" w:hAnsi="PT Astra Serif"/>
        <w:noProof/>
        <w:sz w:val="24"/>
        <w:szCs w:val="24"/>
      </w:rPr>
      <w:t>2</w:t>
    </w:r>
    <w:r>
      <w:rPr>
        <w:rFonts w:ascii="PT Astra Serif" w:hAnsi="PT Astra Seri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F49E6">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xmlns:r="http://schemas.openxmlformats.org/officeDocument/2006/relationships" r:embed="rId1"/>
                  <a:stretch>
                    <a:fillRect/>
                  </a:stretch>
                </pic:blipFill>
                <pic:spPr bwMode="auto">
                  <a:xfrm>
                    <a:off x="0" y="0"/>
                    <a:ext cx="676275" cy="619125"/>
                  </a:xfrm>
                  <a:prstGeom prst="rect">
                    <a:avLst/>
                  </a:prstGeom>
                  <a:noFill/>
                  <a:ln>
                    <a:noFill/>
                  </a:ln>
                </pic:spPr>
              </pic:pic>
            </a:graphicData>
          </a:graphic>
        </wp:inline>
      </w:drawing>
    </w:r>
  </w:p>
  <w:p w:rsidR="002F49E6">
    <w:pPr>
      <w:pStyle w:val="Header"/>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строительства</w:t>
    </w:r>
    <w:r>
      <w:rPr>
        <w:rFonts w:ascii="PT Astra Serif" w:eastAsia="PT Astra Serif" w:hAnsi="PT Astra Serif" w:cs="PT Astra Serif"/>
        <w:sz w:val="30"/>
        <w:szCs w:val="30"/>
        <w:lang w:val="en-US"/>
      </w:rPr>
      <w:t xml:space="preserve"> </w:t>
    </w:r>
    <w:r>
      <w:rPr>
        <w:rFonts w:ascii="PT Astra Serif" w:eastAsia="PT Astra Serif" w:hAnsi="PT Astra Serif" w:cs="PT Astra Serif"/>
        <w:sz w:val="30"/>
        <w:szCs w:val="30"/>
      </w:rPr>
      <w:t>ТОМСКОЙ ОБЛАСТИ</w:t>
    </w:r>
  </w:p>
  <w:p w:rsidR="002F49E6">
    <w:pPr>
      <w:pStyle w:val="Header"/>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413586D"/>
    <w:multiLevelType w:val="multilevel"/>
    <w:tmpl w:val="1C183C80"/>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23327D88"/>
    <w:multiLevelType w:val="hybridMultilevel"/>
    <w:tmpl w:val="2BA0DD3E"/>
    <w:lvl w:ilvl="0">
      <w:start w:val="3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233860F5"/>
    <w:multiLevelType w:val="hybridMultilevel"/>
    <w:tmpl w:val="3676ADA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24B611CE"/>
    <w:multiLevelType w:val="multilevel"/>
    <w:tmpl w:val="8700752C"/>
    <w:lvl w:ilvl="0">
      <w:start w:val="1"/>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291F50D4"/>
    <w:multiLevelType w:val="multilevel"/>
    <w:tmpl w:val="F6827DC2"/>
    <w:lvl w:ilvl="0">
      <w:start w:val="90"/>
      <w:numFmt w:val="decimal"/>
      <w:lvlText w:val="%1."/>
      <w:lvlJc w:val="left"/>
      <w:pPr>
        <w:ind w:left="480" w:hanging="480"/>
      </w:pPr>
      <w:rPr>
        <w:rFonts w:cs="Times New Roman" w:hint="default"/>
      </w:rPr>
    </w:lvl>
    <w:lvl w:ilvl="1">
      <w:start w:val="2"/>
      <w:numFmt w:val="decimal"/>
      <w:lvlText w:val="%1.%2."/>
      <w:lvlJc w:val="left"/>
      <w:pPr>
        <w:ind w:left="1473" w:hanging="480"/>
      </w:pPr>
      <w:rPr>
        <w:rFonts w:cs="Times New Roman" w:hint="default"/>
        <w:b/>
      </w:rPr>
    </w:lvl>
    <w:lvl w:ilvl="2">
      <w:start w:val="1"/>
      <w:numFmt w:val="decimal"/>
      <w:lvlText w:val="%1.%2.%3."/>
      <w:lvlJc w:val="left"/>
      <w:pPr>
        <w:ind w:left="2706" w:hanging="720"/>
      </w:pPr>
      <w:rPr>
        <w:rFonts w:cs="Times New Roman" w:hint="default"/>
      </w:rPr>
    </w:lvl>
    <w:lvl w:ilvl="3">
      <w:start w:val="1"/>
      <w:numFmt w:val="decimal"/>
      <w:lvlText w:val="%1.%2.%3.%4."/>
      <w:lvlJc w:val="left"/>
      <w:pPr>
        <w:ind w:left="3699" w:hanging="720"/>
      </w:pPr>
      <w:rPr>
        <w:rFonts w:cs="Times New Roman" w:hint="default"/>
      </w:rPr>
    </w:lvl>
    <w:lvl w:ilvl="4">
      <w:start w:val="1"/>
      <w:numFmt w:val="decimal"/>
      <w:lvlText w:val="%1.%2.%3.%4.%5."/>
      <w:lvlJc w:val="left"/>
      <w:pPr>
        <w:ind w:left="5052" w:hanging="1080"/>
      </w:pPr>
      <w:rPr>
        <w:rFonts w:cs="Times New Roman" w:hint="default"/>
      </w:rPr>
    </w:lvl>
    <w:lvl w:ilvl="5">
      <w:start w:val="1"/>
      <w:numFmt w:val="decimal"/>
      <w:lvlText w:val="%1.%2.%3.%4.%5.%6."/>
      <w:lvlJc w:val="left"/>
      <w:pPr>
        <w:ind w:left="6045" w:hanging="1080"/>
      </w:pPr>
      <w:rPr>
        <w:rFonts w:cs="Times New Roman" w:hint="default"/>
      </w:rPr>
    </w:lvl>
    <w:lvl w:ilvl="6">
      <w:start w:val="1"/>
      <w:numFmt w:val="decimal"/>
      <w:lvlText w:val="%1.%2.%3.%4.%5.%6.%7."/>
      <w:lvlJc w:val="left"/>
      <w:pPr>
        <w:ind w:left="7398" w:hanging="1440"/>
      </w:pPr>
      <w:rPr>
        <w:rFonts w:cs="Times New Roman" w:hint="default"/>
      </w:rPr>
    </w:lvl>
    <w:lvl w:ilvl="7">
      <w:start w:val="1"/>
      <w:numFmt w:val="decimal"/>
      <w:lvlText w:val="%1.%2.%3.%4.%5.%6.%7.%8."/>
      <w:lvlJc w:val="left"/>
      <w:pPr>
        <w:ind w:left="8391" w:hanging="1440"/>
      </w:pPr>
      <w:rPr>
        <w:rFonts w:cs="Times New Roman" w:hint="default"/>
      </w:rPr>
    </w:lvl>
    <w:lvl w:ilvl="8">
      <w:start w:val="1"/>
      <w:numFmt w:val="decimal"/>
      <w:lvlText w:val="%1.%2.%3.%4.%5.%6.%7.%8.%9."/>
      <w:lvlJc w:val="left"/>
      <w:pPr>
        <w:ind w:left="9744" w:hanging="1800"/>
      </w:pPr>
      <w:rPr>
        <w:rFonts w:cs="Times New Roman" w:hint="default"/>
      </w:rPr>
    </w:lvl>
  </w:abstractNum>
  <w:abstractNum w:abstractNumId="5">
    <w:nsid w:val="2B215B65"/>
    <w:multiLevelType w:val="multilevel"/>
    <w:tmpl w:val="DCD0C8F0"/>
    <w:lvl w:ilvl="0">
      <w:start w:val="90"/>
      <w:numFmt w:val="decimal"/>
      <w:lvlText w:val="%1."/>
      <w:lvlJc w:val="left"/>
      <w:pPr>
        <w:ind w:left="525" w:hanging="525"/>
      </w:pPr>
      <w:rPr>
        <w:rFonts w:cs="Times New Roman" w:hint="default"/>
      </w:rPr>
    </w:lvl>
    <w:lvl w:ilvl="1">
      <w:start w:val="2"/>
      <w:numFmt w:val="decimal"/>
      <w:lvlText w:val="%1.%2."/>
      <w:lvlJc w:val="left"/>
      <w:pPr>
        <w:ind w:left="2160" w:hanging="720"/>
      </w:pPr>
      <w:rPr>
        <w:rFonts w:cs="Times New Roman" w:hint="default"/>
      </w:rPr>
    </w:lvl>
    <w:lvl w:ilvl="2">
      <w:start w:val="1"/>
      <w:numFmt w:val="decimal"/>
      <w:lvlText w:val="%1.%2.%3."/>
      <w:lvlJc w:val="left"/>
      <w:pPr>
        <w:ind w:left="3600" w:hanging="720"/>
      </w:pPr>
      <w:rPr>
        <w:rFonts w:cs="Times New Roman" w:hint="default"/>
      </w:rPr>
    </w:lvl>
    <w:lvl w:ilvl="3">
      <w:start w:val="1"/>
      <w:numFmt w:val="decimal"/>
      <w:lvlText w:val="%1.%2.%3.%4."/>
      <w:lvlJc w:val="left"/>
      <w:pPr>
        <w:ind w:left="5400" w:hanging="1080"/>
      </w:pPr>
      <w:rPr>
        <w:rFonts w:cs="Times New Roman" w:hint="default"/>
      </w:rPr>
    </w:lvl>
    <w:lvl w:ilvl="4">
      <w:start w:val="1"/>
      <w:numFmt w:val="decimal"/>
      <w:lvlText w:val="%1.%2.%3.%4.%5."/>
      <w:lvlJc w:val="left"/>
      <w:pPr>
        <w:ind w:left="6840" w:hanging="1080"/>
      </w:pPr>
      <w:rPr>
        <w:rFonts w:cs="Times New Roman" w:hint="default"/>
      </w:rPr>
    </w:lvl>
    <w:lvl w:ilvl="5">
      <w:start w:val="1"/>
      <w:numFmt w:val="decimal"/>
      <w:lvlText w:val="%1.%2.%3.%4.%5.%6."/>
      <w:lvlJc w:val="left"/>
      <w:pPr>
        <w:ind w:left="8640" w:hanging="1440"/>
      </w:pPr>
      <w:rPr>
        <w:rFonts w:cs="Times New Roman" w:hint="default"/>
      </w:rPr>
    </w:lvl>
    <w:lvl w:ilvl="6">
      <w:start w:val="1"/>
      <w:numFmt w:val="decimal"/>
      <w:lvlText w:val="%1.%2.%3.%4.%5.%6.%7."/>
      <w:lvlJc w:val="left"/>
      <w:pPr>
        <w:ind w:left="10080" w:hanging="1440"/>
      </w:pPr>
      <w:rPr>
        <w:rFonts w:cs="Times New Roman" w:hint="default"/>
      </w:rPr>
    </w:lvl>
    <w:lvl w:ilvl="7">
      <w:start w:val="1"/>
      <w:numFmt w:val="decimal"/>
      <w:lvlText w:val="%1.%2.%3.%4.%5.%6.%7.%8."/>
      <w:lvlJc w:val="left"/>
      <w:pPr>
        <w:ind w:left="11880" w:hanging="1800"/>
      </w:pPr>
      <w:rPr>
        <w:rFonts w:cs="Times New Roman" w:hint="default"/>
      </w:rPr>
    </w:lvl>
    <w:lvl w:ilvl="8">
      <w:start w:val="1"/>
      <w:numFmt w:val="decimal"/>
      <w:lvlText w:val="%1.%2.%3.%4.%5.%6.%7.%8.%9."/>
      <w:lvlJc w:val="left"/>
      <w:pPr>
        <w:ind w:left="13320" w:hanging="1800"/>
      </w:pPr>
      <w:rPr>
        <w:rFonts w:cs="Times New Roman" w:hint="default"/>
      </w:rPr>
    </w:lvl>
  </w:abstractNum>
  <w:abstractNum w:abstractNumId="6">
    <w:nsid w:val="2FB57D3E"/>
    <w:multiLevelType w:val="hybridMultilevel"/>
    <w:tmpl w:val="B17C6AF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34F267AB"/>
    <w:multiLevelType w:val="multilevel"/>
    <w:tmpl w:val="971C8F6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nsid w:val="35066032"/>
    <w:multiLevelType w:val="multilevel"/>
    <w:tmpl w:val="B276CDD8"/>
    <w:lvl w:ilvl="0">
      <w:start w:val="4"/>
      <w:numFmt w:val="decimal"/>
      <w:lvlText w:val="%1."/>
      <w:lvlJc w:val="left"/>
      <w:pPr>
        <w:ind w:left="360" w:hanging="360"/>
      </w:pPr>
      <w:rPr>
        <w:rFonts w:ascii="Times New Roman" w:eastAsia="Calibri" w:hAnsi="Times New Roman" w:hint="default"/>
        <w:sz w:val="22"/>
      </w:rPr>
    </w:lvl>
    <w:lvl w:ilvl="1">
      <w:start w:val="1"/>
      <w:numFmt w:val="decimal"/>
      <w:lvlText w:val="%1.%2."/>
      <w:lvlJc w:val="left"/>
      <w:pPr>
        <w:ind w:left="1288" w:hanging="720"/>
      </w:pPr>
      <w:rPr>
        <w:rFonts w:ascii="PT Astra Serif" w:eastAsia="Calibri" w:hAnsi="PT Astra Serif" w:hint="default"/>
        <w:sz w:val="28"/>
        <w:szCs w:val="28"/>
      </w:rPr>
    </w:lvl>
    <w:lvl w:ilvl="2">
      <w:start w:val="1"/>
      <w:numFmt w:val="decimal"/>
      <w:lvlText w:val="%1.%2.%3."/>
      <w:lvlJc w:val="left"/>
      <w:pPr>
        <w:ind w:left="3270" w:hanging="720"/>
      </w:pPr>
      <w:rPr>
        <w:rFonts w:ascii="Times New Roman" w:eastAsia="Calibri" w:hAnsi="Times New Roman" w:hint="default"/>
        <w:sz w:val="22"/>
      </w:rPr>
    </w:lvl>
    <w:lvl w:ilvl="3">
      <w:start w:val="1"/>
      <w:numFmt w:val="decimal"/>
      <w:lvlText w:val="%1.%2.%3.%4."/>
      <w:lvlJc w:val="left"/>
      <w:pPr>
        <w:ind w:left="4905" w:hanging="1080"/>
      </w:pPr>
      <w:rPr>
        <w:rFonts w:ascii="Times New Roman" w:eastAsia="Calibri" w:hAnsi="Times New Roman" w:hint="default"/>
        <w:sz w:val="22"/>
      </w:rPr>
    </w:lvl>
    <w:lvl w:ilvl="4">
      <w:start w:val="1"/>
      <w:numFmt w:val="decimal"/>
      <w:lvlText w:val="%1.%2.%3.%4.%5."/>
      <w:lvlJc w:val="left"/>
      <w:pPr>
        <w:ind w:left="6180" w:hanging="1080"/>
      </w:pPr>
      <w:rPr>
        <w:rFonts w:ascii="Times New Roman" w:eastAsia="Calibri" w:hAnsi="Times New Roman" w:hint="default"/>
        <w:sz w:val="22"/>
      </w:rPr>
    </w:lvl>
    <w:lvl w:ilvl="5">
      <w:start w:val="1"/>
      <w:numFmt w:val="decimal"/>
      <w:lvlText w:val="%1.%2.%3.%4.%5.%6."/>
      <w:lvlJc w:val="left"/>
      <w:pPr>
        <w:ind w:left="7815" w:hanging="1440"/>
      </w:pPr>
      <w:rPr>
        <w:rFonts w:ascii="Times New Roman" w:eastAsia="Calibri" w:hAnsi="Times New Roman" w:hint="default"/>
        <w:sz w:val="22"/>
      </w:rPr>
    </w:lvl>
    <w:lvl w:ilvl="6">
      <w:start w:val="1"/>
      <w:numFmt w:val="decimal"/>
      <w:lvlText w:val="%1.%2.%3.%4.%5.%6.%7."/>
      <w:lvlJc w:val="left"/>
      <w:pPr>
        <w:ind w:left="9450" w:hanging="1800"/>
      </w:pPr>
      <w:rPr>
        <w:rFonts w:ascii="Times New Roman" w:eastAsia="Calibri" w:hAnsi="Times New Roman" w:hint="default"/>
        <w:sz w:val="22"/>
      </w:rPr>
    </w:lvl>
    <w:lvl w:ilvl="7">
      <w:start w:val="1"/>
      <w:numFmt w:val="decimal"/>
      <w:lvlText w:val="%1.%2.%3.%4.%5.%6.%7.%8."/>
      <w:lvlJc w:val="left"/>
      <w:pPr>
        <w:ind w:left="10725" w:hanging="1800"/>
      </w:pPr>
      <w:rPr>
        <w:rFonts w:ascii="Times New Roman" w:eastAsia="Calibri" w:hAnsi="Times New Roman" w:hint="default"/>
        <w:sz w:val="22"/>
      </w:rPr>
    </w:lvl>
    <w:lvl w:ilvl="8">
      <w:start w:val="1"/>
      <w:numFmt w:val="decimal"/>
      <w:lvlText w:val="%1.%2.%3.%4.%5.%6.%7.%8.%9."/>
      <w:lvlJc w:val="left"/>
      <w:pPr>
        <w:ind w:left="12360" w:hanging="2160"/>
      </w:pPr>
      <w:rPr>
        <w:rFonts w:ascii="Times New Roman" w:eastAsia="Calibri" w:hAnsi="Times New Roman" w:hint="default"/>
        <w:sz w:val="22"/>
      </w:rPr>
    </w:lvl>
  </w:abstractNum>
  <w:abstractNum w:abstractNumId="9">
    <w:nsid w:val="3B101DB7"/>
    <w:multiLevelType w:val="hybridMultilevel"/>
    <w:tmpl w:val="C6CE8360"/>
    <w:lvl w:ilvl="0">
      <w:start w:val="1"/>
      <w:numFmt w:val="decimal"/>
      <w:lvlText w:val="%1."/>
      <w:lvlJc w:val="left"/>
      <w:pPr>
        <w:ind w:left="1440" w:hanging="360"/>
      </w:pPr>
      <w:rPr>
        <w:rFonts w:cs="Times New Roman" w:hint="default"/>
      </w:rPr>
    </w:lvl>
    <w:lvl w:ilvl="1" w:tentative="1">
      <w:start w:val="1"/>
      <w:numFmt w:val="lowerLetter"/>
      <w:lvlText w:val="%2."/>
      <w:lvlJc w:val="left"/>
      <w:pPr>
        <w:ind w:left="2160" w:hanging="360"/>
      </w:pPr>
      <w:rPr>
        <w:rFonts w:cs="Times New Roman"/>
      </w:rPr>
    </w:lvl>
    <w:lvl w:ilvl="2" w:tentative="1">
      <w:start w:val="1"/>
      <w:numFmt w:val="lowerRoman"/>
      <w:lvlText w:val="%3."/>
      <w:lvlJc w:val="right"/>
      <w:pPr>
        <w:ind w:left="2880" w:hanging="180"/>
      </w:pPr>
      <w:rPr>
        <w:rFonts w:cs="Times New Roman"/>
      </w:rPr>
    </w:lvl>
    <w:lvl w:ilvl="3" w:tentative="1">
      <w:start w:val="1"/>
      <w:numFmt w:val="decimal"/>
      <w:lvlText w:val="%4."/>
      <w:lvlJc w:val="left"/>
      <w:pPr>
        <w:ind w:left="3600" w:hanging="360"/>
      </w:pPr>
      <w:rPr>
        <w:rFonts w:cs="Times New Roman"/>
      </w:rPr>
    </w:lvl>
    <w:lvl w:ilvl="4" w:tentative="1">
      <w:start w:val="1"/>
      <w:numFmt w:val="lowerLetter"/>
      <w:lvlText w:val="%5."/>
      <w:lvlJc w:val="left"/>
      <w:pPr>
        <w:ind w:left="4320" w:hanging="360"/>
      </w:pPr>
      <w:rPr>
        <w:rFonts w:cs="Times New Roman"/>
      </w:rPr>
    </w:lvl>
    <w:lvl w:ilvl="5" w:tentative="1">
      <w:start w:val="1"/>
      <w:numFmt w:val="lowerRoman"/>
      <w:lvlText w:val="%6."/>
      <w:lvlJc w:val="right"/>
      <w:pPr>
        <w:ind w:left="5040" w:hanging="180"/>
      </w:pPr>
      <w:rPr>
        <w:rFonts w:cs="Times New Roman"/>
      </w:rPr>
    </w:lvl>
    <w:lvl w:ilvl="6" w:tentative="1">
      <w:start w:val="1"/>
      <w:numFmt w:val="decimal"/>
      <w:lvlText w:val="%7."/>
      <w:lvlJc w:val="left"/>
      <w:pPr>
        <w:ind w:left="5760" w:hanging="360"/>
      </w:pPr>
      <w:rPr>
        <w:rFonts w:cs="Times New Roman"/>
      </w:rPr>
    </w:lvl>
    <w:lvl w:ilvl="7" w:tentative="1">
      <w:start w:val="1"/>
      <w:numFmt w:val="lowerLetter"/>
      <w:lvlText w:val="%8."/>
      <w:lvlJc w:val="left"/>
      <w:pPr>
        <w:ind w:left="6480" w:hanging="360"/>
      </w:pPr>
      <w:rPr>
        <w:rFonts w:cs="Times New Roman"/>
      </w:rPr>
    </w:lvl>
    <w:lvl w:ilvl="8" w:tentative="1">
      <w:start w:val="1"/>
      <w:numFmt w:val="lowerRoman"/>
      <w:lvlText w:val="%9."/>
      <w:lvlJc w:val="right"/>
      <w:pPr>
        <w:ind w:left="7200" w:hanging="180"/>
      </w:pPr>
      <w:rPr>
        <w:rFonts w:cs="Times New Roman"/>
      </w:rPr>
    </w:lvl>
  </w:abstractNum>
  <w:abstractNum w:abstractNumId="10">
    <w:nsid w:val="3D726F27"/>
    <w:multiLevelType w:val="multilevel"/>
    <w:tmpl w:val="971C8F6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nsid w:val="4138388E"/>
    <w:multiLevelType w:val="multilevel"/>
    <w:tmpl w:val="C21C20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1A05C5A"/>
    <w:multiLevelType w:val="hybridMultilevel"/>
    <w:tmpl w:val="DDDCC774"/>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3">
    <w:nsid w:val="44C62EE7"/>
    <w:multiLevelType w:val="multilevel"/>
    <w:tmpl w:val="2F96D49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45727463"/>
    <w:multiLevelType w:val="hybridMultilevel"/>
    <w:tmpl w:val="BF78E0E4"/>
    <w:lvl w:ilvl="0">
      <w:start w:val="1"/>
      <w:numFmt w:val="decimal"/>
      <w:lvlText w:val="%1."/>
      <w:lvlJc w:val="left"/>
      <w:pPr>
        <w:ind w:left="1211" w:hanging="360"/>
      </w:pPr>
      <w:rPr>
        <w:rFonts w:cs="Times New Roman" w:hint="default"/>
      </w:rPr>
    </w:lvl>
    <w:lvl w:ilvl="1" w:tentative="1">
      <w:start w:val="1"/>
      <w:numFmt w:val="lowerLetter"/>
      <w:lvlText w:val="%2."/>
      <w:lvlJc w:val="left"/>
      <w:pPr>
        <w:ind w:left="1931" w:hanging="360"/>
      </w:pPr>
      <w:rPr>
        <w:rFonts w:cs="Times New Roman"/>
      </w:rPr>
    </w:lvl>
    <w:lvl w:ilvl="2" w:tentative="1">
      <w:start w:val="1"/>
      <w:numFmt w:val="lowerRoman"/>
      <w:lvlText w:val="%3."/>
      <w:lvlJc w:val="right"/>
      <w:pPr>
        <w:ind w:left="2651" w:hanging="180"/>
      </w:pPr>
      <w:rPr>
        <w:rFonts w:cs="Times New Roman"/>
      </w:rPr>
    </w:lvl>
    <w:lvl w:ilvl="3" w:tentative="1">
      <w:start w:val="1"/>
      <w:numFmt w:val="decimal"/>
      <w:lvlText w:val="%4."/>
      <w:lvlJc w:val="left"/>
      <w:pPr>
        <w:ind w:left="3371" w:hanging="360"/>
      </w:pPr>
      <w:rPr>
        <w:rFonts w:cs="Times New Roman"/>
      </w:rPr>
    </w:lvl>
    <w:lvl w:ilvl="4" w:tentative="1">
      <w:start w:val="1"/>
      <w:numFmt w:val="lowerLetter"/>
      <w:lvlText w:val="%5."/>
      <w:lvlJc w:val="left"/>
      <w:pPr>
        <w:ind w:left="4091" w:hanging="360"/>
      </w:pPr>
      <w:rPr>
        <w:rFonts w:cs="Times New Roman"/>
      </w:rPr>
    </w:lvl>
    <w:lvl w:ilvl="5" w:tentative="1">
      <w:start w:val="1"/>
      <w:numFmt w:val="lowerRoman"/>
      <w:lvlText w:val="%6."/>
      <w:lvlJc w:val="right"/>
      <w:pPr>
        <w:ind w:left="4811" w:hanging="180"/>
      </w:pPr>
      <w:rPr>
        <w:rFonts w:cs="Times New Roman"/>
      </w:rPr>
    </w:lvl>
    <w:lvl w:ilvl="6" w:tentative="1">
      <w:start w:val="1"/>
      <w:numFmt w:val="decimal"/>
      <w:lvlText w:val="%7."/>
      <w:lvlJc w:val="left"/>
      <w:pPr>
        <w:ind w:left="5531" w:hanging="360"/>
      </w:pPr>
      <w:rPr>
        <w:rFonts w:cs="Times New Roman"/>
      </w:rPr>
    </w:lvl>
    <w:lvl w:ilvl="7" w:tentative="1">
      <w:start w:val="1"/>
      <w:numFmt w:val="lowerLetter"/>
      <w:lvlText w:val="%8."/>
      <w:lvlJc w:val="left"/>
      <w:pPr>
        <w:ind w:left="6251" w:hanging="360"/>
      </w:pPr>
      <w:rPr>
        <w:rFonts w:cs="Times New Roman"/>
      </w:rPr>
    </w:lvl>
    <w:lvl w:ilvl="8" w:tentative="1">
      <w:start w:val="1"/>
      <w:numFmt w:val="lowerRoman"/>
      <w:lvlText w:val="%9."/>
      <w:lvlJc w:val="right"/>
      <w:pPr>
        <w:ind w:left="6971" w:hanging="180"/>
      </w:pPr>
      <w:rPr>
        <w:rFonts w:cs="Times New Roman"/>
      </w:rPr>
    </w:lvl>
  </w:abstractNum>
  <w:abstractNum w:abstractNumId="15">
    <w:nsid w:val="47EC77AB"/>
    <w:multiLevelType w:val="hybridMultilevel"/>
    <w:tmpl w:val="56E4EF2E"/>
    <w:lvl w:ilvl="0">
      <w:start w:val="1"/>
      <w:numFmt w:val="decimal"/>
      <w:lvlText w:val="%1."/>
      <w:lvlJc w:val="left"/>
      <w:pPr>
        <w:ind w:left="786"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52F42150"/>
    <w:multiLevelType w:val="hybridMultilevel"/>
    <w:tmpl w:val="53C0855E"/>
    <w:lvl w:ilvl="0">
      <w:start w:val="0"/>
      <w:numFmt w:val="bullet"/>
      <w:lvlText w:val=""/>
      <w:lvlJc w:val="left"/>
      <w:pPr>
        <w:ind w:left="1080" w:hanging="360"/>
      </w:pPr>
      <w:rPr>
        <w:rFonts w:ascii="Symbol" w:eastAsia="Times New Roman" w:hAnsi="Symbol" w:hint="default"/>
      </w:rPr>
    </w:lvl>
    <w:lvl w:ilvl="1" w:tentative="1">
      <w:start w:val="1"/>
      <w:numFmt w:val="bullet"/>
      <w:lvlText w:val="o"/>
      <w:lvlJc w:val="left"/>
      <w:pPr>
        <w:ind w:left="1800" w:hanging="360"/>
      </w:pPr>
      <w:rPr>
        <w:rFonts w:ascii="Courier New" w:hAnsi="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17">
    <w:nsid w:val="52F672D8"/>
    <w:multiLevelType w:val="hybridMultilevel"/>
    <w:tmpl w:val="9FDE8708"/>
    <w:lvl w:ilvl="0">
      <w:start w:val="3"/>
      <w:numFmt w:val="bullet"/>
      <w:lvlText w:val=""/>
      <w:lvlJc w:val="left"/>
      <w:pPr>
        <w:ind w:left="720" w:hanging="360"/>
      </w:pPr>
      <w:rPr>
        <w:rFonts w:ascii="Symbol" w:eastAsia="Times New Roman"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8">
    <w:nsid w:val="53DB3440"/>
    <w:multiLevelType w:val="multilevel"/>
    <w:tmpl w:val="64F2F878"/>
    <w:lvl w:ilvl="0">
      <w:start w:val="4"/>
      <w:numFmt w:val="decimal"/>
      <w:lvlText w:val="%1"/>
      <w:lvlJc w:val="left"/>
      <w:pPr>
        <w:ind w:left="375" w:hanging="375"/>
      </w:pPr>
      <w:rPr>
        <w:rFonts w:hint="default"/>
      </w:rPr>
    </w:lvl>
    <w:lvl w:ilvl="1">
      <w:start w:val="1"/>
      <w:numFmt w:val="decimal"/>
      <w:lvlText w:val="%1.%2"/>
      <w:lvlJc w:val="left"/>
      <w:pPr>
        <w:ind w:left="1650" w:hanging="375"/>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905" w:hanging="1080"/>
      </w:pPr>
      <w:rPr>
        <w:rFonts w:hint="default"/>
      </w:rPr>
    </w:lvl>
    <w:lvl w:ilvl="4">
      <w:start w:val="1"/>
      <w:numFmt w:val="decimal"/>
      <w:lvlText w:val="%1.%2.%3.%4.%5"/>
      <w:lvlJc w:val="left"/>
      <w:pPr>
        <w:ind w:left="6180" w:hanging="1080"/>
      </w:pPr>
      <w:rPr>
        <w:rFonts w:hint="default"/>
      </w:rPr>
    </w:lvl>
    <w:lvl w:ilvl="5">
      <w:start w:val="1"/>
      <w:numFmt w:val="decimal"/>
      <w:lvlText w:val="%1.%2.%3.%4.%5.%6"/>
      <w:lvlJc w:val="left"/>
      <w:pPr>
        <w:ind w:left="7815" w:hanging="1440"/>
      </w:pPr>
      <w:rPr>
        <w:rFonts w:hint="default"/>
      </w:rPr>
    </w:lvl>
    <w:lvl w:ilvl="6">
      <w:start w:val="1"/>
      <w:numFmt w:val="decimal"/>
      <w:lvlText w:val="%1.%2.%3.%4.%5.%6.%7"/>
      <w:lvlJc w:val="left"/>
      <w:pPr>
        <w:ind w:left="9090" w:hanging="1440"/>
      </w:pPr>
      <w:rPr>
        <w:rFonts w:hint="default"/>
      </w:rPr>
    </w:lvl>
    <w:lvl w:ilvl="7">
      <w:start w:val="1"/>
      <w:numFmt w:val="decimal"/>
      <w:lvlText w:val="%1.%2.%3.%4.%5.%6.%7.%8"/>
      <w:lvlJc w:val="left"/>
      <w:pPr>
        <w:ind w:left="10725" w:hanging="1800"/>
      </w:pPr>
      <w:rPr>
        <w:rFonts w:hint="default"/>
      </w:rPr>
    </w:lvl>
    <w:lvl w:ilvl="8">
      <w:start w:val="1"/>
      <w:numFmt w:val="decimal"/>
      <w:lvlText w:val="%1.%2.%3.%4.%5.%6.%7.%8.%9"/>
      <w:lvlJc w:val="left"/>
      <w:pPr>
        <w:ind w:left="12360" w:hanging="2160"/>
      </w:pPr>
      <w:rPr>
        <w:rFonts w:hint="default"/>
      </w:rPr>
    </w:lvl>
  </w:abstractNum>
  <w:abstractNum w:abstractNumId="19">
    <w:nsid w:val="64AB5392"/>
    <w:multiLevelType w:val="multilevel"/>
    <w:tmpl w:val="BF8AB6D6"/>
    <w:lvl w:ilvl="0">
      <w:start w:val="4"/>
      <w:numFmt w:val="decimal"/>
      <w:lvlText w:val="%1"/>
      <w:lvlJc w:val="left"/>
      <w:pPr>
        <w:ind w:left="375" w:hanging="375"/>
      </w:pPr>
      <w:rPr>
        <w:rFonts w:hint="default"/>
      </w:rPr>
    </w:lvl>
    <w:lvl w:ilvl="1">
      <w:start w:val="1"/>
      <w:numFmt w:val="decimal"/>
      <w:lvlText w:val="%1.%2"/>
      <w:lvlJc w:val="left"/>
      <w:pPr>
        <w:ind w:left="1650" w:hanging="375"/>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905" w:hanging="1080"/>
      </w:pPr>
      <w:rPr>
        <w:rFonts w:hint="default"/>
      </w:rPr>
    </w:lvl>
    <w:lvl w:ilvl="4">
      <w:start w:val="1"/>
      <w:numFmt w:val="decimal"/>
      <w:lvlText w:val="%1.%2.%3.%4.%5"/>
      <w:lvlJc w:val="left"/>
      <w:pPr>
        <w:ind w:left="6180" w:hanging="1080"/>
      </w:pPr>
      <w:rPr>
        <w:rFonts w:hint="default"/>
      </w:rPr>
    </w:lvl>
    <w:lvl w:ilvl="5">
      <w:start w:val="1"/>
      <w:numFmt w:val="decimal"/>
      <w:lvlText w:val="%1.%2.%3.%4.%5.%6"/>
      <w:lvlJc w:val="left"/>
      <w:pPr>
        <w:ind w:left="7815" w:hanging="1440"/>
      </w:pPr>
      <w:rPr>
        <w:rFonts w:hint="default"/>
      </w:rPr>
    </w:lvl>
    <w:lvl w:ilvl="6">
      <w:start w:val="1"/>
      <w:numFmt w:val="decimal"/>
      <w:lvlText w:val="%1.%2.%3.%4.%5.%6.%7"/>
      <w:lvlJc w:val="left"/>
      <w:pPr>
        <w:ind w:left="9090" w:hanging="1440"/>
      </w:pPr>
      <w:rPr>
        <w:rFonts w:hint="default"/>
      </w:rPr>
    </w:lvl>
    <w:lvl w:ilvl="7">
      <w:start w:val="1"/>
      <w:numFmt w:val="decimal"/>
      <w:lvlText w:val="%1.%2.%3.%4.%5.%6.%7.%8"/>
      <w:lvlJc w:val="left"/>
      <w:pPr>
        <w:ind w:left="10725" w:hanging="1800"/>
      </w:pPr>
      <w:rPr>
        <w:rFonts w:hint="default"/>
      </w:rPr>
    </w:lvl>
    <w:lvl w:ilvl="8">
      <w:start w:val="1"/>
      <w:numFmt w:val="decimal"/>
      <w:lvlText w:val="%1.%2.%3.%4.%5.%6.%7.%8.%9"/>
      <w:lvlJc w:val="left"/>
      <w:pPr>
        <w:ind w:left="12360" w:hanging="2160"/>
      </w:pPr>
      <w:rPr>
        <w:rFonts w:hint="default"/>
      </w:rPr>
    </w:lvl>
  </w:abstractNum>
  <w:abstractNum w:abstractNumId="20">
    <w:nsid w:val="6B8C1F9E"/>
    <w:multiLevelType w:val="hybridMultilevel"/>
    <w:tmpl w:val="A17814FE"/>
    <w:lvl w:ilvl="0">
      <w:start w:val="0"/>
      <w:numFmt w:val="bullet"/>
      <w:lvlText w:val=""/>
      <w:lvlJc w:val="left"/>
      <w:pPr>
        <w:ind w:left="720" w:hanging="360"/>
      </w:pPr>
      <w:rPr>
        <w:rFonts w:ascii="Symbol" w:eastAsia="Times New Roman"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1">
    <w:nsid w:val="6CA37D83"/>
    <w:multiLevelType w:val="hybridMultilevel"/>
    <w:tmpl w:val="D13ECB8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nsid w:val="70832C0C"/>
    <w:multiLevelType w:val="hybridMultilevel"/>
    <w:tmpl w:val="E5767180"/>
    <w:lvl w:ilvl="0">
      <w:start w:val="1"/>
      <w:numFmt w:val="decimal"/>
      <w:lvlText w:val="%1."/>
      <w:lvlJc w:val="left"/>
      <w:pPr>
        <w:ind w:left="1571" w:hanging="360"/>
      </w:pPr>
    </w:lvl>
    <w:lvl w:ilvl="1" w:tentative="1">
      <w:start w:val="1"/>
      <w:numFmt w:val="lowerLetter"/>
      <w:lvlText w:val="%2."/>
      <w:lvlJc w:val="left"/>
      <w:pPr>
        <w:ind w:left="2291" w:hanging="360"/>
      </w:pPr>
    </w:lvl>
    <w:lvl w:ilvl="2" w:tentative="1">
      <w:start w:val="1"/>
      <w:numFmt w:val="lowerRoman"/>
      <w:lvlText w:val="%3."/>
      <w:lvlJc w:val="right"/>
      <w:pPr>
        <w:ind w:left="3011" w:hanging="180"/>
      </w:pPr>
    </w:lvl>
    <w:lvl w:ilvl="3" w:tentative="1">
      <w:start w:val="1"/>
      <w:numFmt w:val="decimal"/>
      <w:lvlText w:val="%4."/>
      <w:lvlJc w:val="left"/>
      <w:pPr>
        <w:ind w:left="3731" w:hanging="360"/>
      </w:pPr>
    </w:lvl>
    <w:lvl w:ilvl="4" w:tentative="1">
      <w:start w:val="1"/>
      <w:numFmt w:val="lowerLetter"/>
      <w:lvlText w:val="%5."/>
      <w:lvlJc w:val="left"/>
      <w:pPr>
        <w:ind w:left="4451" w:hanging="360"/>
      </w:pPr>
    </w:lvl>
    <w:lvl w:ilvl="5" w:tentative="1">
      <w:start w:val="1"/>
      <w:numFmt w:val="lowerRoman"/>
      <w:lvlText w:val="%6."/>
      <w:lvlJc w:val="right"/>
      <w:pPr>
        <w:ind w:left="5171" w:hanging="180"/>
      </w:pPr>
    </w:lvl>
    <w:lvl w:ilvl="6" w:tentative="1">
      <w:start w:val="1"/>
      <w:numFmt w:val="decimal"/>
      <w:lvlText w:val="%7."/>
      <w:lvlJc w:val="left"/>
      <w:pPr>
        <w:ind w:left="5891" w:hanging="360"/>
      </w:pPr>
    </w:lvl>
    <w:lvl w:ilvl="7" w:tentative="1">
      <w:start w:val="1"/>
      <w:numFmt w:val="lowerLetter"/>
      <w:lvlText w:val="%8."/>
      <w:lvlJc w:val="left"/>
      <w:pPr>
        <w:ind w:left="6611" w:hanging="360"/>
      </w:pPr>
    </w:lvl>
    <w:lvl w:ilvl="8" w:tentative="1">
      <w:start w:val="1"/>
      <w:numFmt w:val="lowerRoman"/>
      <w:lvlText w:val="%9."/>
      <w:lvlJc w:val="right"/>
      <w:pPr>
        <w:ind w:left="7331" w:hanging="180"/>
      </w:pPr>
    </w:lvl>
  </w:abstractNum>
  <w:abstractNum w:abstractNumId="23">
    <w:nsid w:val="7A2F29D5"/>
    <w:multiLevelType w:val="hybridMultilevel"/>
    <w:tmpl w:val="16481306"/>
    <w:lvl w:ilvl="0">
      <w:start w:val="1"/>
      <w:numFmt w:val="decimal"/>
      <w:lvlText w:val="%1."/>
      <w:lvlJc w:val="left"/>
      <w:pPr>
        <w:ind w:left="928" w:hanging="360"/>
      </w:pPr>
    </w:lvl>
    <w:lvl w:ilvl="1" w:tentative="1">
      <w:start w:val="1"/>
      <w:numFmt w:val="lowerLetter"/>
      <w:lvlText w:val="%2."/>
      <w:lvlJc w:val="left"/>
      <w:pPr>
        <w:ind w:left="1157" w:hanging="360"/>
      </w:pPr>
    </w:lvl>
    <w:lvl w:ilvl="2" w:tentative="1">
      <w:start w:val="1"/>
      <w:numFmt w:val="lowerRoman"/>
      <w:lvlText w:val="%3."/>
      <w:lvlJc w:val="right"/>
      <w:pPr>
        <w:ind w:left="1877" w:hanging="180"/>
      </w:pPr>
    </w:lvl>
    <w:lvl w:ilvl="3" w:tentative="1">
      <w:start w:val="1"/>
      <w:numFmt w:val="decimal"/>
      <w:lvlText w:val="%4."/>
      <w:lvlJc w:val="left"/>
      <w:pPr>
        <w:ind w:left="2597" w:hanging="360"/>
      </w:pPr>
    </w:lvl>
    <w:lvl w:ilvl="4" w:tentative="1">
      <w:start w:val="1"/>
      <w:numFmt w:val="lowerLetter"/>
      <w:lvlText w:val="%5."/>
      <w:lvlJc w:val="left"/>
      <w:pPr>
        <w:ind w:left="3317" w:hanging="360"/>
      </w:pPr>
    </w:lvl>
    <w:lvl w:ilvl="5" w:tentative="1">
      <w:start w:val="1"/>
      <w:numFmt w:val="lowerRoman"/>
      <w:lvlText w:val="%6."/>
      <w:lvlJc w:val="right"/>
      <w:pPr>
        <w:ind w:left="4037" w:hanging="180"/>
      </w:pPr>
    </w:lvl>
    <w:lvl w:ilvl="6" w:tentative="1">
      <w:start w:val="1"/>
      <w:numFmt w:val="decimal"/>
      <w:lvlText w:val="%7."/>
      <w:lvlJc w:val="left"/>
      <w:pPr>
        <w:ind w:left="4757" w:hanging="360"/>
      </w:pPr>
    </w:lvl>
    <w:lvl w:ilvl="7" w:tentative="1">
      <w:start w:val="1"/>
      <w:numFmt w:val="lowerLetter"/>
      <w:lvlText w:val="%8."/>
      <w:lvlJc w:val="left"/>
      <w:pPr>
        <w:ind w:left="5477" w:hanging="360"/>
      </w:pPr>
    </w:lvl>
    <w:lvl w:ilvl="8" w:tentative="1">
      <w:start w:val="1"/>
      <w:numFmt w:val="lowerRoman"/>
      <w:lvlText w:val="%9."/>
      <w:lvlJc w:val="right"/>
      <w:pPr>
        <w:ind w:left="6197" w:hanging="180"/>
      </w:pPr>
    </w:lvl>
  </w:abstractNum>
  <w:abstractNum w:abstractNumId="24">
    <w:nsid w:val="7CFA50EA"/>
    <w:multiLevelType w:val="multilevel"/>
    <w:tmpl w:val="9C143098"/>
    <w:lvl w:ilvl="0">
      <w:start w:val="90"/>
      <w:numFmt w:val="decimal"/>
      <w:lvlText w:val="%1."/>
      <w:lvlJc w:val="left"/>
      <w:pPr>
        <w:ind w:left="480" w:hanging="480"/>
      </w:pPr>
      <w:rPr>
        <w:rFonts w:hint="default"/>
      </w:rPr>
    </w:lvl>
    <w:lvl w:ilvl="1">
      <w:start w:val="2"/>
      <w:numFmt w:val="decimal"/>
      <w:lvlText w:val="%1.%2."/>
      <w:lvlJc w:val="left"/>
      <w:pPr>
        <w:ind w:left="1473" w:hanging="480"/>
      </w:pPr>
      <w:rPr>
        <w:rFonts w:hint="default"/>
        <w:b w:val="0"/>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num w:numId="1">
    <w:abstractNumId w:val="0"/>
  </w:num>
  <w:num w:numId="2">
    <w:abstractNumId w:val="11"/>
  </w:num>
  <w:num w:numId="3">
    <w:abstractNumId w:val="20"/>
  </w:num>
  <w:num w:numId="4">
    <w:abstractNumId w:val="16"/>
  </w:num>
  <w:num w:numId="5">
    <w:abstractNumId w:val="17"/>
  </w:num>
  <w:num w:numId="6">
    <w:abstractNumId w:val="14"/>
  </w:num>
  <w:num w:numId="7">
    <w:abstractNumId w:val="9"/>
  </w:num>
  <w:num w:numId="8">
    <w:abstractNumId w:val="5"/>
  </w:num>
  <w:num w:numId="9">
    <w:abstractNumId w:val="4"/>
  </w:num>
  <w:num w:numId="10">
    <w:abstractNumId w:val="3"/>
  </w:num>
  <w:num w:numId="11">
    <w:abstractNumId w:val="24"/>
  </w:num>
  <w:num w:numId="12">
    <w:abstractNumId w:val="21"/>
  </w:num>
  <w:num w:numId="13">
    <w:abstractNumId w:val="6"/>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
  </w:num>
  <w:num w:numId="17">
    <w:abstractNumId w:val="12"/>
  </w:num>
  <w:num w:numId="18">
    <w:abstractNumId w:val="23"/>
  </w:num>
  <w:num w:numId="19">
    <w:abstractNumId w:val="22"/>
  </w:num>
  <w:num w:numId="20">
    <w:abstractNumId w:val="13"/>
  </w:num>
  <w:num w:numId="21">
    <w:abstractNumId w:val="7"/>
  </w:num>
  <w:num w:numId="22">
    <w:abstractNumId w:val="10"/>
  </w:num>
  <w:num w:numId="23">
    <w:abstractNumId w:val="1"/>
  </w:num>
  <w:num w:numId="24">
    <w:abstractNumId w:val="18"/>
  </w:num>
  <w:num w:numId="25">
    <w:abstractNumId w:val="19"/>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5004" w:allStyles="0" w:alternateStyleNames="0"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CF8"/>
    <w:rsid w:val="00035D20"/>
    <w:rsid w:val="000440DC"/>
    <w:rsid w:val="00080BC5"/>
    <w:rsid w:val="00095109"/>
    <w:rsid w:val="00097E36"/>
    <w:rsid w:val="000B6D54"/>
    <w:rsid w:val="000C3525"/>
    <w:rsid w:val="000D5F10"/>
    <w:rsid w:val="00104779"/>
    <w:rsid w:val="001240A3"/>
    <w:rsid w:val="00147EBE"/>
    <w:rsid w:val="0016223B"/>
    <w:rsid w:val="001A42A5"/>
    <w:rsid w:val="0023776B"/>
    <w:rsid w:val="00242694"/>
    <w:rsid w:val="002552B3"/>
    <w:rsid w:val="0026096C"/>
    <w:rsid w:val="00295BC6"/>
    <w:rsid w:val="002C057D"/>
    <w:rsid w:val="002C67C7"/>
    <w:rsid w:val="002F49E6"/>
    <w:rsid w:val="003621E0"/>
    <w:rsid w:val="003676D9"/>
    <w:rsid w:val="003F0EFC"/>
    <w:rsid w:val="00402074"/>
    <w:rsid w:val="004122BF"/>
    <w:rsid w:val="00416D1B"/>
    <w:rsid w:val="00444A8C"/>
    <w:rsid w:val="004568F5"/>
    <w:rsid w:val="00481C0E"/>
    <w:rsid w:val="004969BD"/>
    <w:rsid w:val="004F0A68"/>
    <w:rsid w:val="005005D7"/>
    <w:rsid w:val="00553060"/>
    <w:rsid w:val="005543A4"/>
    <w:rsid w:val="005678B5"/>
    <w:rsid w:val="00583105"/>
    <w:rsid w:val="00591FAE"/>
    <w:rsid w:val="0059230A"/>
    <w:rsid w:val="005A56F2"/>
    <w:rsid w:val="005B5D7C"/>
    <w:rsid w:val="00613545"/>
    <w:rsid w:val="0065042F"/>
    <w:rsid w:val="006A21CA"/>
    <w:rsid w:val="006B3855"/>
    <w:rsid w:val="006C51F1"/>
    <w:rsid w:val="006E2ABA"/>
    <w:rsid w:val="0073066F"/>
    <w:rsid w:val="00735B7B"/>
    <w:rsid w:val="007959C2"/>
    <w:rsid w:val="007C4CE5"/>
    <w:rsid w:val="00841DA9"/>
    <w:rsid w:val="008468B9"/>
    <w:rsid w:val="008553D4"/>
    <w:rsid w:val="008615D0"/>
    <w:rsid w:val="00864354"/>
    <w:rsid w:val="008A15E8"/>
    <w:rsid w:val="008E1A8A"/>
    <w:rsid w:val="0090703C"/>
    <w:rsid w:val="00947D56"/>
    <w:rsid w:val="00950746"/>
    <w:rsid w:val="00983AB2"/>
    <w:rsid w:val="009A3721"/>
    <w:rsid w:val="009A4E1E"/>
    <w:rsid w:val="009D0712"/>
    <w:rsid w:val="00A0079B"/>
    <w:rsid w:val="00A13F8A"/>
    <w:rsid w:val="00A41F63"/>
    <w:rsid w:val="00A75170"/>
    <w:rsid w:val="00AB0D4D"/>
    <w:rsid w:val="00AE4012"/>
    <w:rsid w:val="00AE6F8F"/>
    <w:rsid w:val="00AF6505"/>
    <w:rsid w:val="00B02E97"/>
    <w:rsid w:val="00B84FA0"/>
    <w:rsid w:val="00B9378D"/>
    <w:rsid w:val="00BC0D3D"/>
    <w:rsid w:val="00BD1AE3"/>
    <w:rsid w:val="00BE3CF8"/>
    <w:rsid w:val="00C63C35"/>
    <w:rsid w:val="00C82B17"/>
    <w:rsid w:val="00D1183B"/>
    <w:rsid w:val="00D5084A"/>
    <w:rsid w:val="00D633F0"/>
    <w:rsid w:val="00DE06E5"/>
    <w:rsid w:val="00E43D05"/>
    <w:rsid w:val="00E46942"/>
    <w:rsid w:val="00E6053E"/>
    <w:rsid w:val="00E70F61"/>
    <w:rsid w:val="00E71F2F"/>
    <w:rsid w:val="00E80467"/>
    <w:rsid w:val="00F023F5"/>
    <w:rsid w:val="00FA3BE5"/>
    <w:rsid w:val="00FB1CE7"/>
    <w:rsid w:val="00FF039E"/>
    <w:rsid w:val="00FF57D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ADA90DDB-3180-4D1D-85F1-6CCB0A9BF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5170"/>
    <w:pPr>
      <w:pBdr>
        <w:top w:val="nil"/>
        <w:left w:val="nil"/>
        <w:bottom w:val="nil"/>
        <w:right w:val="nil"/>
        <w:between w:val="nil"/>
      </w:pBdr>
    </w:pPr>
    <w:rPr>
      <w:sz w:val="22"/>
      <w:szCs w:val="22"/>
      <w:lang w:eastAsia="en-US" w:bidi="en-US"/>
    </w:rPr>
  </w:style>
  <w:style w:type="paragraph" w:styleId="Heading1">
    <w:name w:val="heading 1"/>
    <w:link w:val="1"/>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Heading2">
    <w:name w:val="heading 2"/>
    <w:link w:val="2"/>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Heading3">
    <w:name w:val="heading 3"/>
    <w:link w:val="3"/>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Heading4">
    <w:name w:val="heading 4"/>
    <w:link w:val="4"/>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Heading5">
    <w:name w:val="heading 5"/>
    <w:link w:val="5"/>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Heading6">
    <w:name w:val="heading 6"/>
    <w:link w:val="6"/>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Heading7">
    <w:name w:val="heading 7"/>
    <w:link w:val="7"/>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Heading8">
    <w:name w:val="heading 8"/>
    <w:link w:val="8"/>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Heading9">
    <w:name w:val="heading 9"/>
    <w:link w:val="9"/>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rial" w:eastAsia="Arial" w:hAnsi="Arial" w:cs="Arial"/>
      <w:sz w:val="40"/>
      <w:szCs w:val="40"/>
    </w:rPr>
  </w:style>
  <w:style w:type="character" w:customStyle="1" w:styleId="Heading2Char">
    <w:name w:val="Heading 2 Char"/>
    <w:basedOn w:val="DefaultParagraphFont"/>
    <w:uiPriority w:val="9"/>
    <w:rPr>
      <w:rFonts w:ascii="Arial" w:eastAsia="Arial" w:hAnsi="Arial" w:cs="Arial"/>
      <w:sz w:val="34"/>
    </w:r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character" w:customStyle="1" w:styleId="CaptionChar">
    <w:name w:val="Caption Char"/>
    <w:uiPriority w:val="99"/>
  </w:style>
  <w:style w:type="table"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auto" w:themeColor="text1" w:themeTint="0D"/>
      </w:tcPr>
    </w:tblStylePr>
    <w:tblStylePr w:type="band1Horz">
      <w:tblPr/>
      <w:tcPr>
        <w:shd w:val="clear" w:color="F2F2F2" w:fill="auto" w:themeColor="text1" w:themeTint="0D"/>
      </w:tcPr>
    </w:tblStylePr>
  </w:style>
  <w:style w:type="table" w:styleId="PlainTable2">
    <w:name w:val="Plain Table 2"/>
    <w:basedOn w:val="TableNormal"/>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auto" w:themeColor="text1" w:themeTint="0D"/>
      </w:tcPr>
    </w:tblStylePr>
    <w:tblStylePr w:type="band1Horz">
      <w:rPr>
        <w:rFonts w:ascii="Arial" w:hAnsi="Arial"/>
        <w:color w:val="404040"/>
        <w:sz w:val="22"/>
      </w:rPr>
      <w:tblPr/>
      <w:tcPr>
        <w:shd w:val="clear" w:color="F2F2F2" w:fill="auto" w:themeColor="text1" w:theme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auto" w:themeColor="text1" w:themeTint="0D"/>
      </w:tcPr>
    </w:tblStylePr>
    <w:tblStylePr w:type="band1Horz">
      <w:rPr>
        <w:rFonts w:ascii="Arial" w:hAnsi="Arial"/>
        <w:color w:val="404040"/>
        <w:sz w:val="22"/>
      </w:rPr>
      <w:tblPr/>
      <w:tcPr>
        <w:shd w:val="clear" w:color="F2F2F2" w:fill="auto" w:themeColor="text1" w:theme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auto" w:themeColor="text1" w:themeTint="0D"/>
      </w:tcPr>
    </w:tblStylePr>
    <w:tblStylePr w:type="band1Horz">
      <w:rPr>
        <w:rFonts w:ascii="Arial" w:hAnsi="Arial"/>
        <w:color w:val="404040"/>
        <w:sz w:val="22"/>
      </w:rPr>
      <w:tblPr/>
      <w:tcPr>
        <w:shd w:val="clear" w:color="F2F2F2" w:fill="auto" w:themeColor="text1" w:themeTint="0D"/>
      </w:tcPr>
    </w:tblStylePr>
  </w:style>
  <w:style w:type="table"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auto" w:themeColor="text1" w:themeTint="34"/>
      </w:tcPr>
    </w:tblStylePr>
    <w:tblStylePr w:type="band1Horz">
      <w:rPr>
        <w:rFonts w:ascii="Arial" w:hAnsi="Arial"/>
        <w:color w:val="404040"/>
        <w:sz w:val="22"/>
      </w:rPr>
      <w:tblPr/>
      <w:tcPr>
        <w:shd w:val="clear" w:color="CBCBCB" w:fill="auto" w:themeColor="text1" w:themeTint="34"/>
      </w:tcPr>
    </w:tblStylePr>
  </w:style>
  <w:style w:type="table"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auto" w:themeColor="text1" w:themeTint="34"/>
      </w:tcPr>
    </w:tblStylePr>
    <w:tblStylePr w:type="band1Horz">
      <w:rPr>
        <w:rFonts w:ascii="Arial" w:hAnsi="Arial"/>
        <w:color w:val="404040"/>
        <w:sz w:val="22"/>
      </w:rPr>
      <w:tblPr/>
      <w:tcPr>
        <w:shd w:val="clear" w:color="CBCBCB" w:fill="auto" w:themeColor="text1" w:themeTint="34"/>
      </w:tcPr>
    </w:tblStylePr>
  </w:style>
  <w:style w:type="table"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auto" w:themeColor="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auto" w:themeColor="text1" w:themeTint="34"/>
      </w:tcPr>
    </w:tblStylePr>
    <w:tblStylePr w:type="band1Horz">
      <w:rPr>
        <w:rFonts w:ascii="Arial" w:hAnsi="Arial"/>
        <w:color w:val="404040"/>
        <w:sz w:val="22"/>
      </w:rPr>
      <w:tblPr/>
      <w:tcPr>
        <w:shd w:val="clear" w:color="CBCBCB" w:fill="auto" w:themeColor="text1" w:themeTint="34"/>
      </w:tcPr>
    </w:tblStylePr>
  </w:style>
  <w:style w:type="table"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fill="auto" w:themeColor="text1" w:themeTint="40"/>
    </w:tblPr>
    <w:tblStylePr w:type="firstRow">
      <w:rPr>
        <w:rFonts w:ascii="Arial" w:hAnsi="Arial"/>
        <w:b/>
        <w:color w:val="FFFFFF"/>
        <w:sz w:val="22"/>
      </w:rPr>
      <w:tblPr/>
      <w:tcPr>
        <w:shd w:val="clear" w:color="000000" w:fill="auto" w:themeColor="text1"/>
      </w:tcPr>
    </w:tblStylePr>
    <w:tblStylePr w:type="lastRow">
      <w:rPr>
        <w:rFonts w:ascii="Arial" w:hAnsi="Arial"/>
        <w:b/>
        <w:color w:val="FFFFFF"/>
        <w:sz w:val="22"/>
      </w:rPr>
      <w:tblPr/>
      <w:tcPr>
        <w:tcBorders>
          <w:top w:val="single" w:sz="4" w:space="0" w:color="FFFFFF" w:themeColor="light1"/>
        </w:tcBorders>
        <w:shd w:val="clear" w:color="000000" w:fill="auto" w:themeColor="text1"/>
      </w:tcPr>
    </w:tblStylePr>
    <w:tblStylePr w:type="firstCol">
      <w:rPr>
        <w:rFonts w:ascii="Arial" w:hAnsi="Arial"/>
        <w:b/>
        <w:color w:val="FFFFFF"/>
        <w:sz w:val="22"/>
      </w:rPr>
      <w:tblPr/>
      <w:tcPr>
        <w:shd w:val="clear" w:color="000000" w:fill="auto" w:themeColor="text1"/>
      </w:tcPr>
    </w:tblStylePr>
    <w:tblStylePr w:type="lastCol">
      <w:rPr>
        <w:rFonts w:ascii="Arial" w:hAnsi="Arial"/>
        <w:b/>
        <w:color w:val="FFFFFF"/>
        <w:sz w:val="22"/>
      </w:rPr>
      <w:tblPr/>
      <w:tcPr>
        <w:shd w:val="clear" w:color="000000" w:fill="auto" w:themeColor="text1"/>
      </w:tcPr>
    </w:tblStylePr>
    <w:tblStylePr w:type="band1Vert">
      <w:tblPr/>
      <w:tcPr>
        <w:shd w:val="clear" w:color="8A8A8A" w:fill="auto" w:themeColor="text1" w:themeTint="75"/>
      </w:tcPr>
    </w:tblStylePr>
    <w:tblStylePr w:type="band1Horz">
      <w:tblPr/>
      <w:tcPr>
        <w:shd w:val="clear" w:color="8A8A8A" w:fill="auto" w:themeColor="text1" w:themeTint="75"/>
      </w:tcPr>
    </w:tblStylePr>
  </w:style>
  <w:style w:type="table" w:styleId="GridTable6Colo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CBCBCB" w:fill="auto" w:themeColor="text1" w:themeTint="34"/>
      </w:tcPr>
    </w:tblStylePr>
    <w:tblStylePr w:type="band1Horz">
      <w:rPr>
        <w:rFonts w:ascii="Arial" w:hAnsi="Arial"/>
        <w:color w:val="7F7F7F" w:themeColor="text1" w:themeShade="95" w:themeTint="80"/>
        <w:sz w:val="22"/>
      </w:rPr>
      <w:tblPr/>
      <w:tcPr>
        <w:shd w:val="clear" w:color="CBCBCB" w:fill="auto" w:themeColor="text1" w:themeTint="34"/>
      </w:tcPr>
    </w:tblStylePr>
    <w:tblStylePr w:type="band2Horz">
      <w:rPr>
        <w:rFonts w:ascii="Arial" w:hAnsi="Arial"/>
        <w:color w:val="7F7F7F" w:themeColor="text1" w:themeShade="95" w:themeTint="80"/>
        <w:sz w:val="22"/>
      </w:rPr>
    </w:tblStylePr>
  </w:style>
  <w:style w:type="table" w:styleId="GridTable7Colo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FFFFFF" w:fill="auto" w:themeColor="light1"/>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FFFFFF" w:fill="auto" w:themeColor="light1"/>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fill="auto" w:themeColor="text1" w:themeTint="0D"/>
      </w:tcPr>
    </w:tblStylePr>
    <w:tblStylePr w:type="band1Horz">
      <w:rPr>
        <w:rFonts w:ascii="Arial" w:hAnsi="Arial"/>
        <w:color w:val="7F7F7F" w:themeColor="text1" w:themeShade="95" w:themeTint="80"/>
        <w:sz w:val="22"/>
      </w:rPr>
      <w:tblPr/>
      <w:tcPr>
        <w:shd w:val="clear" w:color="F2F2F2" w:fill="auto" w:themeColor="text1" w:themeTint="0D"/>
      </w:tcPr>
    </w:tblStylePr>
    <w:tblStylePr w:type="band2Horz">
      <w:rPr>
        <w:rFonts w:ascii="Arial" w:hAnsi="Arial"/>
        <w:color w:val="7F7F7F" w:themeColor="text1" w:themeShade="95" w:themeTint="80"/>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auto" w:themeColor="text1" w:themeTint="40"/>
      </w:tcPr>
    </w:tblStylePr>
    <w:tblStylePr w:type="band1Horz">
      <w:tblPr/>
      <w:tcPr>
        <w:shd w:val="clear" w:color="BFBFBF" w:fill="auto" w:themeColor="text1" w:themeTint="40"/>
      </w:tcPr>
    </w:tblStylePr>
  </w:style>
  <w:style w:type="table"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auto" w:themeColor="text1" w:themeTint="40"/>
      </w:tcPr>
    </w:tblStylePr>
    <w:tblStylePr w:type="band1Horz">
      <w:rPr>
        <w:rFonts w:ascii="Arial" w:hAnsi="Arial"/>
        <w:color w:val="404040"/>
        <w:sz w:val="22"/>
      </w:rPr>
      <w:tblPr/>
      <w:tcPr>
        <w:shd w:val="clear" w:color="BFBFBF" w:fill="auto" w:themeColor="text1" w:themeTint="40"/>
      </w:tcPr>
    </w:tblStylePr>
  </w:style>
  <w:style w:type="table"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fill="auto" w:themeColor="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fill="auto" w:themeColor="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auto" w:themeColor="text1" w:themeTint="40"/>
      </w:tcPr>
    </w:tblStylePr>
    <w:tblStylePr w:type="band1Horz">
      <w:rPr>
        <w:rFonts w:ascii="Arial" w:hAnsi="Arial"/>
        <w:color w:val="404040"/>
        <w:sz w:val="22"/>
      </w:rPr>
      <w:tblPr/>
      <w:tcPr>
        <w:shd w:val="clear" w:color="BFBFBF" w:fill="auto" w:themeColor="text1" w:themeTint="40"/>
      </w:tcPr>
    </w:tblStylePr>
  </w:style>
  <w:style w:type="table"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fill="auto" w:themeColor="text1" w:theme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fill="auto" w:themeColor="text1" w:theme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fill="auto" w:themeColor="text1" w:theme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auto" w:themeColor="text1" w:themeTint="80"/>
      </w:tcPr>
    </w:tblStylePr>
    <w:tblStylePr w:type="band2Horz">
      <w:tblPr/>
      <w:tcPr>
        <w:tcBorders>
          <w:top w:val="single" w:sz="4" w:space="0" w:color="FFFFFF" w:themeColor="light1"/>
          <w:bottom w:val="single" w:sz="4" w:space="0" w:color="FFFFFF" w:themeColor="light1"/>
        </w:tcBorders>
        <w:shd w:val="clear" w:color="7F7F7F" w:fill="auto" w:themeColor="text1" w:themeTint="80"/>
      </w:tcPr>
    </w:tblStylePr>
  </w:style>
  <w:style w:type="table" w:styleId="ListTable6Colo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fill="auto" w:themeColor="text1" w:themeTint="40"/>
      </w:tcPr>
    </w:tblStylePr>
    <w:tblStylePr w:type="band1Horz">
      <w:rPr>
        <w:rFonts w:ascii="Arial" w:hAnsi="Arial"/>
        <w:color w:val="000000" w:themeColor="text1"/>
        <w:sz w:val="22"/>
      </w:rPr>
      <w:tblPr/>
      <w:tcPr>
        <w:shd w:val="clear" w:color="BFBFBF" w:fill="auto" w:themeColor="text1" w:themeTint="40"/>
      </w:tcPr>
    </w:tblStylePr>
    <w:tblStylePr w:type="band2Horz">
      <w:rPr>
        <w:rFonts w:ascii="Arial" w:hAnsi="Arial"/>
        <w:color w:val="000000" w:themeColor="text1"/>
        <w:sz w:val="22"/>
      </w:rPr>
    </w:tblStylePr>
  </w:style>
  <w:style w:type="table" w:styleId="ListTable7Colo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FFFFFF" w:fill="auto" w:themeColor="light1"/>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FFFFFF" w:fill="auto" w:themeColor="light1"/>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fill="auto" w:themeColor="text1" w:themeTint="40"/>
      </w:tcPr>
    </w:tblStylePr>
    <w:tblStylePr w:type="band1Horz">
      <w:rPr>
        <w:rFonts w:ascii="Arial" w:hAnsi="Arial"/>
        <w:color w:val="7F7F7F" w:themeColor="text1" w:themeShade="95" w:themeTint="80"/>
        <w:sz w:val="22"/>
      </w:rPr>
      <w:tblPr/>
      <w:tcPr>
        <w:shd w:val="clear" w:color="BFBFBF" w:fill="auto" w:themeColor="text1" w:themeTint="40"/>
      </w:tcPr>
    </w:tblStylePr>
    <w:tblStylePr w:type="band2Horz">
      <w:rPr>
        <w:rFonts w:ascii="Arial" w:hAnsi="Arial"/>
        <w:color w:val="7F7F7F" w:themeColor="text1" w:themeShade="95" w:themeTint="80"/>
        <w:sz w:val="22"/>
      </w:rPr>
    </w:tblStylePr>
  </w:style>
  <w:style w:type="character" w:customStyle="1" w:styleId="FootnoteTextChar">
    <w:name w:val="Footnote Text Char"/>
    <w:uiPriority w:val="99"/>
    <w:rPr>
      <w:sz w:val="18"/>
    </w:rPr>
  </w:style>
  <w:style w:type="paragraph" w:styleId="EndnoteText">
    <w:name w:val="endnote text"/>
    <w:basedOn w:val="Normal"/>
    <w:link w:val="a"/>
    <w:uiPriority w:val="99"/>
    <w:semiHidden/>
    <w:unhideWhenUsed/>
    <w:rPr>
      <w:sz w:val="20"/>
    </w:rPr>
  </w:style>
  <w:style w:type="character" w:customStyle="1" w:styleId="a">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ableofFigures">
    <w:name w:val="table of figures"/>
    <w:basedOn w:val="Normal"/>
    <w:next w:val="Normal"/>
    <w:uiPriority w:val="99"/>
    <w:unhideWhenUsed/>
  </w:style>
  <w:style w:type="character" w:customStyle="1" w:styleId="1">
    <w:name w:val="Заголовок 1 Знак"/>
    <w:link w:val="Heading1"/>
    <w:uiPriority w:val="9"/>
    <w:rPr>
      <w:rFonts w:ascii="Arial" w:eastAsia="Arial" w:hAnsi="Arial"/>
      <w:sz w:val="40"/>
      <w:szCs w:val="40"/>
      <w:lang w:bidi="ar-SA"/>
    </w:rPr>
  </w:style>
  <w:style w:type="character" w:customStyle="1" w:styleId="2">
    <w:name w:val="Заголовок 2 Знак"/>
    <w:link w:val="Heading2"/>
    <w:uiPriority w:val="9"/>
    <w:rPr>
      <w:rFonts w:ascii="Arial" w:eastAsia="Arial" w:hAnsi="Arial"/>
      <w:sz w:val="34"/>
      <w:lang w:bidi="ar-SA"/>
    </w:rPr>
  </w:style>
  <w:style w:type="character" w:customStyle="1" w:styleId="3">
    <w:name w:val="Заголовок 3 Знак"/>
    <w:link w:val="Heading3"/>
    <w:uiPriority w:val="9"/>
    <w:rPr>
      <w:rFonts w:ascii="Arial" w:eastAsia="Arial" w:hAnsi="Arial"/>
      <w:sz w:val="30"/>
      <w:szCs w:val="30"/>
      <w:lang w:bidi="ar-SA"/>
    </w:rPr>
  </w:style>
  <w:style w:type="character" w:customStyle="1" w:styleId="4">
    <w:name w:val="Заголовок 4 Знак"/>
    <w:link w:val="Heading4"/>
    <w:uiPriority w:val="9"/>
    <w:rPr>
      <w:rFonts w:ascii="Arial" w:eastAsia="Arial" w:hAnsi="Arial"/>
      <w:b/>
      <w:bCs/>
      <w:sz w:val="26"/>
      <w:szCs w:val="26"/>
      <w:lang w:bidi="ar-SA"/>
    </w:rPr>
  </w:style>
  <w:style w:type="character" w:customStyle="1" w:styleId="5">
    <w:name w:val="Заголовок 5 Знак"/>
    <w:link w:val="Heading5"/>
    <w:uiPriority w:val="9"/>
    <w:rPr>
      <w:rFonts w:ascii="Arial" w:eastAsia="Arial" w:hAnsi="Arial"/>
      <w:b/>
      <w:bCs/>
      <w:sz w:val="24"/>
      <w:szCs w:val="24"/>
      <w:lang w:bidi="ar-SA"/>
    </w:rPr>
  </w:style>
  <w:style w:type="character" w:customStyle="1" w:styleId="6">
    <w:name w:val="Заголовок 6 Знак"/>
    <w:link w:val="Heading6"/>
    <w:uiPriority w:val="9"/>
    <w:rPr>
      <w:rFonts w:ascii="Arial" w:eastAsia="Arial" w:hAnsi="Arial"/>
      <w:b/>
      <w:bCs/>
      <w:sz w:val="22"/>
      <w:szCs w:val="22"/>
      <w:lang w:bidi="ar-SA"/>
    </w:rPr>
  </w:style>
  <w:style w:type="character" w:customStyle="1" w:styleId="7">
    <w:name w:val="Заголовок 7 Знак"/>
    <w:link w:val="Heading7"/>
    <w:uiPriority w:val="9"/>
    <w:rPr>
      <w:rFonts w:ascii="Arial" w:eastAsia="Arial" w:hAnsi="Arial"/>
      <w:b/>
      <w:bCs/>
      <w:i/>
      <w:iCs/>
      <w:sz w:val="22"/>
      <w:szCs w:val="22"/>
      <w:lang w:bidi="ar-SA"/>
    </w:rPr>
  </w:style>
  <w:style w:type="character" w:customStyle="1" w:styleId="8">
    <w:name w:val="Заголовок 8 Знак"/>
    <w:link w:val="Heading8"/>
    <w:uiPriority w:val="9"/>
    <w:rPr>
      <w:rFonts w:ascii="Arial" w:eastAsia="Arial" w:hAnsi="Arial"/>
      <w:i/>
      <w:iCs/>
      <w:sz w:val="22"/>
      <w:szCs w:val="22"/>
      <w:lang w:bidi="ar-SA"/>
    </w:rPr>
  </w:style>
  <w:style w:type="character" w:customStyle="1" w:styleId="9">
    <w:name w:val="Заголовок 9 Знак"/>
    <w:link w:val="Heading9"/>
    <w:uiPriority w:val="9"/>
    <w:rPr>
      <w:rFonts w:ascii="Arial" w:eastAsia="Arial" w:hAnsi="Arial"/>
      <w:i/>
      <w:iCs/>
      <w:sz w:val="21"/>
      <w:szCs w:val="21"/>
      <w:lang w:bidi="ar-SA"/>
    </w:rPr>
  </w:style>
  <w:style w:type="paragraph" w:styleId="ListParagraph">
    <w:name w:val="List Paragraph"/>
    <w:uiPriority w:val="34"/>
    <w:qFormat/>
    <w:pPr>
      <w:pBdr>
        <w:top w:val="nil"/>
        <w:left w:val="nil"/>
        <w:bottom w:val="nil"/>
        <w:right w:val="nil"/>
        <w:between w:val="nil"/>
      </w:pBdr>
      <w:ind w:left="720"/>
      <w:contextualSpacing/>
    </w:pPr>
    <w:rPr>
      <w:sz w:val="22"/>
      <w:szCs w:val="22"/>
      <w:lang w:eastAsia="en-US" w:bidi="en-US"/>
    </w:rPr>
  </w:style>
  <w:style w:type="paragraph" w:styleId="NoSpacing">
    <w:name w:val="No Spacing"/>
    <w:uiPriority w:val="1"/>
    <w:qFormat/>
    <w:pPr>
      <w:pBdr>
        <w:top w:val="nil"/>
        <w:left w:val="nil"/>
        <w:bottom w:val="nil"/>
        <w:right w:val="nil"/>
        <w:between w:val="nil"/>
      </w:pBdr>
    </w:pPr>
    <w:rPr>
      <w:sz w:val="22"/>
      <w:szCs w:val="22"/>
      <w:lang w:eastAsia="en-US" w:bidi="en-US"/>
    </w:rPr>
  </w:style>
  <w:style w:type="paragraph" w:styleId="Title">
    <w:name w:val="Title"/>
    <w:link w:val="a0"/>
    <w:uiPriority w:val="10"/>
    <w:qFormat/>
    <w:pPr>
      <w:pBdr>
        <w:top w:val="nil"/>
        <w:left w:val="nil"/>
        <w:bottom w:val="nil"/>
        <w:right w:val="nil"/>
        <w:between w:val="nil"/>
      </w:pBdr>
      <w:spacing w:before="300" w:after="200"/>
      <w:contextualSpacing/>
    </w:pPr>
    <w:rPr>
      <w:sz w:val="48"/>
      <w:szCs w:val="48"/>
    </w:rPr>
  </w:style>
  <w:style w:type="character" w:customStyle="1" w:styleId="a0">
    <w:name w:val="Название Знак"/>
    <w:link w:val="Title"/>
    <w:uiPriority w:val="10"/>
    <w:rPr>
      <w:sz w:val="48"/>
      <w:szCs w:val="48"/>
      <w:lang w:bidi="ar-SA"/>
    </w:rPr>
  </w:style>
  <w:style w:type="paragraph" w:styleId="Subtitle">
    <w:name w:val="Subtitle"/>
    <w:link w:val="a1"/>
    <w:uiPriority w:val="11"/>
    <w:qFormat/>
    <w:pPr>
      <w:pBdr>
        <w:top w:val="nil"/>
        <w:left w:val="nil"/>
        <w:bottom w:val="nil"/>
        <w:right w:val="nil"/>
        <w:between w:val="nil"/>
      </w:pBdr>
      <w:spacing w:before="200" w:after="200"/>
    </w:pPr>
    <w:rPr>
      <w:sz w:val="24"/>
      <w:szCs w:val="24"/>
    </w:rPr>
  </w:style>
  <w:style w:type="character" w:customStyle="1" w:styleId="a1">
    <w:name w:val="Подзаголовок Знак"/>
    <w:link w:val="Subtitle"/>
    <w:uiPriority w:val="11"/>
    <w:rPr>
      <w:sz w:val="24"/>
      <w:szCs w:val="24"/>
      <w:lang w:bidi="ar-SA"/>
    </w:rPr>
  </w:style>
  <w:style w:type="paragraph" w:styleId="Quote">
    <w:name w:val="Quote"/>
    <w:link w:val="20"/>
    <w:uiPriority w:val="29"/>
    <w:qFormat/>
    <w:pPr>
      <w:pBdr>
        <w:top w:val="nil"/>
        <w:left w:val="nil"/>
        <w:bottom w:val="nil"/>
        <w:right w:val="nil"/>
        <w:between w:val="nil"/>
      </w:pBdr>
      <w:ind w:left="720" w:right="720"/>
    </w:pPr>
    <w:rPr>
      <w:i/>
    </w:rPr>
  </w:style>
  <w:style w:type="character" w:customStyle="1" w:styleId="20">
    <w:name w:val="Цитата 2 Знак"/>
    <w:link w:val="Quote"/>
    <w:uiPriority w:val="29"/>
    <w:rPr>
      <w:i/>
      <w:lang w:val="ru-RU" w:eastAsia="ru-RU" w:bidi="ar-SA"/>
    </w:rPr>
  </w:style>
  <w:style w:type="paragraph" w:styleId="IntenseQuote">
    <w:name w:val="Intense Quote"/>
    <w:link w:val="a2"/>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2">
    <w:name w:val="Выделенная цитата Знак"/>
    <w:link w:val="IntenseQuote"/>
    <w:uiPriority w:val="30"/>
    <w:rPr>
      <w:i/>
      <w:shd w:val="clear" w:color="auto" w:fill="F2F2F2"/>
      <w:lang w:val="ru-RU" w:eastAsia="ru-RU" w:bidi="ar-SA"/>
    </w:rPr>
  </w:style>
  <w:style w:type="paragraph" w:styleId="Header">
    <w:name w:val="header"/>
    <w:basedOn w:val="Normal"/>
    <w:link w:val="a3"/>
    <w:uiPriority w:val="99"/>
    <w:pPr>
      <w:tabs>
        <w:tab w:val="center" w:pos="4153"/>
        <w:tab w:val="right" w:pos="8306"/>
      </w:tabs>
      <w:spacing w:before="120" w:after="240"/>
      <w:jc w:val="center"/>
    </w:pPr>
    <w:rPr>
      <w:b/>
      <w:caps/>
      <w:sz w:val="28"/>
    </w:rPr>
  </w:style>
  <w:style w:type="character" w:customStyle="1" w:styleId="a3">
    <w:name w:val="Верхний колонтитул Знак"/>
    <w:link w:val="Header"/>
    <w:uiPriority w:val="99"/>
  </w:style>
  <w:style w:type="paragraph" w:styleId="Footer">
    <w:name w:val="footer"/>
    <w:basedOn w:val="Normal"/>
    <w:link w:val="a4"/>
    <w:uiPriority w:val="99"/>
    <w:pPr>
      <w:tabs>
        <w:tab w:val="center" w:pos="4153"/>
        <w:tab w:val="right" w:pos="8306"/>
      </w:tabs>
    </w:pPr>
  </w:style>
  <w:style w:type="character" w:customStyle="1" w:styleId="a4">
    <w:name w:val="Нижний колонтитул Знак"/>
    <w:link w:val="Footer"/>
    <w:uiPriority w:val="99"/>
  </w:style>
  <w:style w:type="table" w:styleId="TableGrid">
    <w:name w:val="Table Grid"/>
    <w:uiPriority w:val="5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
    <w:name w:val="Таблица простая 21"/>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
    <w:name w:val="Таблица простая 3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Hyperlink">
    <w:name w:val="Hyperlink"/>
    <w:uiPriority w:val="99"/>
    <w:unhideWhenUsed/>
    <w:rPr>
      <w:color w:val="0000FF"/>
      <w:u w:val="single"/>
    </w:rPr>
  </w:style>
  <w:style w:type="paragraph" w:styleId="FootnoteText">
    <w:name w:val="footnote text"/>
    <w:link w:val="a5"/>
    <w:uiPriority w:val="99"/>
    <w:semiHidden/>
    <w:unhideWhenUsed/>
    <w:pPr>
      <w:pBdr>
        <w:top w:val="nil"/>
        <w:left w:val="nil"/>
        <w:bottom w:val="nil"/>
        <w:right w:val="nil"/>
        <w:between w:val="nil"/>
      </w:pBdr>
      <w:spacing w:after="40"/>
    </w:pPr>
    <w:rPr>
      <w:sz w:val="18"/>
    </w:rPr>
  </w:style>
  <w:style w:type="character" w:customStyle="1" w:styleId="a5">
    <w:name w:val="Текст сноски Знак"/>
    <w:link w:val="FootnoteText"/>
    <w:uiPriority w:val="99"/>
    <w:semiHidden/>
    <w:rPr>
      <w:sz w:val="18"/>
      <w:lang w:bidi="ar-SA"/>
    </w:rPr>
  </w:style>
  <w:style w:type="character" w:styleId="FootnoteReference">
    <w:name w:val="footnote reference"/>
    <w:uiPriority w:val="99"/>
    <w:unhideWhenUsed/>
    <w:rPr>
      <w:vertAlign w:val="superscript"/>
    </w:rPr>
  </w:style>
  <w:style w:type="paragraph" w:styleId="TOC1">
    <w:name w:val="toc 1"/>
    <w:uiPriority w:val="39"/>
    <w:unhideWhenUsed/>
    <w:pPr>
      <w:pBdr>
        <w:top w:val="nil"/>
        <w:left w:val="nil"/>
        <w:bottom w:val="nil"/>
        <w:right w:val="nil"/>
        <w:between w:val="nil"/>
      </w:pBdr>
      <w:spacing w:after="57"/>
    </w:pPr>
    <w:rPr>
      <w:sz w:val="22"/>
      <w:szCs w:val="22"/>
      <w:lang w:eastAsia="en-US" w:bidi="en-US"/>
    </w:rPr>
  </w:style>
  <w:style w:type="paragraph" w:styleId="TOC2">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TOC3">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TOC4">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TOC5">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TOC6">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TOC7">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TOC8">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TOC9">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TOCHeading">
    <w:name w:val="TOC Heading"/>
    <w:uiPriority w:val="39"/>
    <w:unhideWhenUsed/>
    <w:pPr>
      <w:pBdr>
        <w:top w:val="nil"/>
        <w:left w:val="nil"/>
        <w:bottom w:val="nil"/>
        <w:right w:val="nil"/>
        <w:between w:val="nil"/>
      </w:pBdr>
    </w:pPr>
    <w:rPr>
      <w:sz w:val="22"/>
      <w:szCs w:val="22"/>
      <w:lang w:eastAsia="en-US" w:bidi="en-US"/>
    </w:rPr>
  </w:style>
  <w:style w:type="paragraph" w:styleId="BodyText">
    <w:name w:val="Body Text"/>
    <w:basedOn w:val="Normal"/>
    <w:next w:val="Normal"/>
    <w:pPr>
      <w:jc w:val="both"/>
    </w:pPr>
  </w:style>
  <w:style w:type="character" w:styleId="PageNumber">
    <w:name w:val="page number"/>
    <w:basedOn w:val="DefaultParagraphFont"/>
  </w:style>
  <w:style w:type="paragraph" w:styleId="Caption">
    <w:name w:val="caption"/>
    <w:basedOn w:val="Normal"/>
    <w:next w:val="Normal"/>
    <w:pPr>
      <w:jc w:val="center"/>
    </w:pPr>
    <w:rPr>
      <w:b/>
      <w:sz w:val="28"/>
    </w:rPr>
  </w:style>
  <w:style w:type="paragraph" w:styleId="BodyText2">
    <w:name w:val="Body Text 2"/>
    <w:basedOn w:val="Normal"/>
    <w:pPr>
      <w:spacing w:before="120"/>
      <w:ind w:right="5102"/>
      <w:jc w:val="center"/>
    </w:pPr>
  </w:style>
  <w:style w:type="paragraph" w:customStyle="1" w:styleId="a6">
    <w:name w:val="Обращение"/>
    <w:basedOn w:val="Normal"/>
    <w:next w:val="Normal"/>
    <w:pPr>
      <w:spacing w:before="240" w:after="120"/>
      <w:jc w:val="center"/>
    </w:pPr>
    <w:rPr>
      <w:b/>
    </w:rPr>
  </w:style>
  <w:style w:type="paragraph" w:customStyle="1" w:styleId="a7">
    <w:name w:val="Адресные реквизиты"/>
    <w:basedOn w:val="BodyText"/>
    <w:next w:val="BodyText"/>
    <w:pPr>
      <w:jc w:val="left"/>
    </w:pPr>
    <w:rPr>
      <w:sz w:val="16"/>
    </w:rPr>
  </w:style>
  <w:style w:type="paragraph" w:customStyle="1" w:styleId="a8">
    <w:name w:val="Адресат"/>
    <w:basedOn w:val="Normal"/>
    <w:pPr>
      <w:spacing w:before="120"/>
    </w:pPr>
    <w:rPr>
      <w:b/>
    </w:rPr>
  </w:style>
  <w:style w:type="paragraph" w:styleId="BodyText3">
    <w:name w:val="Body Text 3"/>
    <w:basedOn w:val="Normal"/>
    <w:pPr>
      <w:tabs>
        <w:tab w:val="left" w:pos="7371"/>
      </w:tabs>
      <w:spacing w:before="120"/>
    </w:pPr>
    <w:rPr>
      <w:sz w:val="28"/>
    </w:rPr>
  </w:style>
  <w:style w:type="paragraph" w:styleId="BalloonText">
    <w:name w:val="Balloon Text"/>
    <w:basedOn w:val="Normal"/>
    <w:link w:val="a9"/>
    <w:uiPriority w:val="99"/>
    <w:semiHidden/>
    <w:unhideWhenUsed/>
    <w:rPr>
      <w:rFonts w:ascii="Tahoma" w:hAnsi="Tahoma"/>
      <w:sz w:val="16"/>
      <w:szCs w:val="16"/>
      <w:lang w:bidi="ar-SA"/>
    </w:rPr>
  </w:style>
  <w:style w:type="character" w:customStyle="1" w:styleId="a9">
    <w:name w:val="Текст выноски Знак"/>
    <w:link w:val="BalloonText"/>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BodyTextIndent">
    <w:name w:val="Body Text Indent"/>
    <w:basedOn w:val="Normal"/>
    <w:link w:val="a10"/>
    <w:uiPriority w:val="99"/>
    <w:semiHidden/>
    <w:unhideWhenUsed/>
    <w:pPr>
      <w:spacing w:after="120"/>
      <w:ind w:left="283"/>
    </w:pPr>
  </w:style>
  <w:style w:type="character" w:customStyle="1" w:styleId="a10">
    <w:name w:val="Основной текст с отступом Знак"/>
    <w:link w:val="BodyTextIndent"/>
    <w:uiPriority w:val="99"/>
    <w:semiHidden/>
    <w:rPr>
      <w:sz w:val="22"/>
      <w:szCs w:val="22"/>
      <w:lang w:eastAsia="en-US" w:bidi="en-US"/>
    </w:rPr>
  </w:style>
  <w:style w:type="numbering" w:customStyle="1" w:styleId="10">
    <w:name w:val="Нет списка1"/>
    <w:next w:val="NoList"/>
    <w:uiPriority w:val="99"/>
    <w:semiHidden/>
    <w:unhideWhenUsed/>
    <w:rsid w:val="008A15E8"/>
  </w:style>
  <w:style w:type="table" w:customStyle="1" w:styleId="12">
    <w:name w:val="Сетка таблицы1"/>
    <w:basedOn w:val="TableNormal"/>
    <w:next w:val="TableGrid"/>
    <w:uiPriority w:val="99"/>
    <w:rsid w:val="008A15E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8A15E8"/>
    <w:pPr>
      <w:autoSpaceDE w:val="0"/>
      <w:autoSpaceDN w:val="0"/>
      <w:adjustRightInd w:val="0"/>
    </w:pPr>
    <w:rPr>
      <w:rFonts w:ascii="Courier New" w:eastAsia="Calibri" w:hAnsi="Courier New" w:cs="Courier New"/>
      <w:lang w:eastAsia="en-US"/>
    </w:rPr>
  </w:style>
  <w:style w:type="paragraph" w:customStyle="1" w:styleId="ConsPlusTitle">
    <w:name w:val="ConsPlusTitle"/>
    <w:uiPriority w:val="99"/>
    <w:rsid w:val="008A15E8"/>
    <w:pPr>
      <w:autoSpaceDE w:val="0"/>
      <w:autoSpaceDN w:val="0"/>
      <w:adjustRightInd w:val="0"/>
    </w:pPr>
    <w:rPr>
      <w:rFonts w:eastAsia="Calibri"/>
      <w:b/>
      <w:bCs/>
      <w:sz w:val="24"/>
      <w:szCs w:val="24"/>
      <w:lang w:eastAsia="en-US"/>
    </w:rPr>
  </w:style>
  <w:style w:type="paragraph" w:customStyle="1" w:styleId="ConsPlusCell">
    <w:name w:val="ConsPlusCell"/>
    <w:uiPriority w:val="99"/>
    <w:rsid w:val="008A15E8"/>
    <w:pPr>
      <w:autoSpaceDE w:val="0"/>
      <w:autoSpaceDN w:val="0"/>
      <w:adjustRightInd w:val="0"/>
    </w:pPr>
    <w:rPr>
      <w:rFonts w:ascii="Courier New" w:eastAsia="Calibri" w:hAnsi="Courier New" w:cs="Courier New"/>
      <w:lang w:eastAsia="en-US"/>
    </w:rPr>
  </w:style>
  <w:style w:type="paragraph" w:customStyle="1" w:styleId="ConsPlusDocList">
    <w:name w:val="ConsPlusDocList"/>
    <w:uiPriority w:val="99"/>
    <w:rsid w:val="008A15E8"/>
    <w:pPr>
      <w:autoSpaceDE w:val="0"/>
      <w:autoSpaceDN w:val="0"/>
      <w:adjustRightInd w:val="0"/>
    </w:pPr>
    <w:rPr>
      <w:rFonts w:ascii="Courier New" w:eastAsia="Calibri" w:hAnsi="Courier New" w:cs="Courier New"/>
      <w:lang w:eastAsia="en-US"/>
    </w:rPr>
  </w:style>
  <w:style w:type="paragraph" w:customStyle="1" w:styleId="ConsPlusTitlePage">
    <w:name w:val="ConsPlusTitlePage"/>
    <w:uiPriority w:val="99"/>
    <w:rsid w:val="008A15E8"/>
    <w:pPr>
      <w:autoSpaceDE w:val="0"/>
      <w:autoSpaceDN w:val="0"/>
      <w:adjustRightInd w:val="0"/>
    </w:pPr>
    <w:rPr>
      <w:rFonts w:ascii="Tahoma" w:eastAsia="Calibri" w:hAnsi="Tahoma" w:cs="Tahoma"/>
      <w:sz w:val="24"/>
      <w:szCs w:val="24"/>
      <w:lang w:eastAsia="en-US"/>
    </w:rPr>
  </w:style>
  <w:style w:type="paragraph" w:customStyle="1" w:styleId="ConsPlusJurTerm">
    <w:name w:val="ConsPlusJurTerm"/>
    <w:uiPriority w:val="99"/>
    <w:rsid w:val="008A15E8"/>
    <w:pPr>
      <w:autoSpaceDE w:val="0"/>
      <w:autoSpaceDN w:val="0"/>
      <w:adjustRightInd w:val="0"/>
    </w:pPr>
    <w:rPr>
      <w:rFonts w:ascii="Tahoma" w:eastAsia="Calibri" w:hAnsi="Tahoma" w:cs="Tahoma"/>
      <w:sz w:val="26"/>
      <w:szCs w:val="26"/>
      <w:lang w:eastAsia="en-US"/>
    </w:rPr>
  </w:style>
  <w:style w:type="character" w:customStyle="1" w:styleId="FontStyle16">
    <w:name w:val="Font Style16"/>
    <w:basedOn w:val="DefaultParagraphFont"/>
    <w:uiPriority w:val="99"/>
    <w:rsid w:val="008A15E8"/>
    <w:rPr>
      <w:rFonts w:ascii="Arial" w:hAnsi="Arial" w:cs="Arial"/>
      <w:b/>
      <w:bCs/>
      <w:sz w:val="30"/>
      <w:szCs w:val="30"/>
    </w:rPr>
  </w:style>
  <w:style w:type="character" w:styleId="PlaceholderText">
    <w:name w:val="Placeholder Text"/>
    <w:basedOn w:val="DefaultParagraphFont"/>
    <w:uiPriority w:val="99"/>
    <w:semiHidden/>
    <w:rsid w:val="008A15E8"/>
    <w:rPr>
      <w:rFonts w:cs="Times New Roman"/>
      <w:color w:val="808080"/>
    </w:rPr>
  </w:style>
  <w:style w:type="numbering" w:customStyle="1" w:styleId="22">
    <w:name w:val="Нет списка2"/>
    <w:next w:val="NoList"/>
    <w:uiPriority w:val="99"/>
    <w:semiHidden/>
    <w:unhideWhenUsed/>
    <w:rsid w:val="008A15E8"/>
  </w:style>
  <w:style w:type="table" w:customStyle="1" w:styleId="23">
    <w:name w:val="Сетка таблицы2"/>
    <w:basedOn w:val="TableNormal"/>
    <w:next w:val="TableGrid"/>
    <w:uiPriority w:val="59"/>
    <w:rsid w:val="008A1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NoList"/>
    <w:uiPriority w:val="99"/>
    <w:semiHidden/>
    <w:unhideWhenUsed/>
    <w:rsid w:val="008A15E8"/>
  </w:style>
  <w:style w:type="table" w:customStyle="1" w:styleId="111">
    <w:name w:val="Сетка таблицы11"/>
    <w:basedOn w:val="TableNormal"/>
    <w:next w:val="TableGrid"/>
    <w:uiPriority w:val="59"/>
    <w:rsid w:val="008A1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NoList"/>
    <w:uiPriority w:val="99"/>
    <w:semiHidden/>
    <w:unhideWhenUsed/>
    <w:rsid w:val="008A15E8"/>
  </w:style>
  <w:style w:type="numbering" w:customStyle="1" w:styleId="30">
    <w:name w:val="Нет списка3"/>
    <w:next w:val="NoList"/>
    <w:uiPriority w:val="99"/>
    <w:semiHidden/>
    <w:unhideWhenUsed/>
    <w:rsid w:val="008A15E8"/>
  </w:style>
  <w:style w:type="table" w:customStyle="1" w:styleId="32">
    <w:name w:val="Сетка таблицы3"/>
    <w:basedOn w:val="TableNormal"/>
    <w:next w:val="TableGrid"/>
    <w:uiPriority w:val="59"/>
    <w:rsid w:val="008A1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A15E8"/>
    <w:rPr>
      <w:b/>
      <w:bCs/>
    </w:rPr>
  </w:style>
  <w:style w:type="numbering" w:customStyle="1" w:styleId="40">
    <w:name w:val="Нет списка4"/>
    <w:next w:val="NoList"/>
    <w:uiPriority w:val="99"/>
    <w:semiHidden/>
    <w:unhideWhenUsed/>
    <w:rsid w:val="008A15E8"/>
  </w:style>
  <w:style w:type="table" w:customStyle="1" w:styleId="42">
    <w:name w:val="Сетка таблицы4"/>
    <w:basedOn w:val="TableNormal"/>
    <w:next w:val="TableGrid"/>
    <w:uiPriority w:val="59"/>
    <w:rsid w:val="008A1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extList">
    <w:name w:val="ConsPlusTextList"/>
    <w:rsid w:val="008A15E8"/>
    <w:pPr>
      <w:widowControl w:val="0"/>
      <w:autoSpaceDE w:val="0"/>
      <w:autoSpaceDN w:val="0"/>
    </w:pPr>
    <w:rPr>
      <w:rFonts w:ascii="Arial" w:hAnsi="Arial" w:cs="Arial"/>
      <w:szCs w:val="22"/>
    </w:rPr>
  </w:style>
  <w:style w:type="numbering" w:customStyle="1" w:styleId="50">
    <w:name w:val="Нет списка5"/>
    <w:next w:val="NoList"/>
    <w:uiPriority w:val="99"/>
    <w:semiHidden/>
    <w:unhideWhenUsed/>
    <w:rsid w:val="008A15E8"/>
  </w:style>
  <w:style w:type="table" w:customStyle="1" w:styleId="52">
    <w:name w:val="Сетка таблицы5"/>
    <w:basedOn w:val="TableNormal"/>
    <w:next w:val="TableGrid"/>
    <w:uiPriority w:val="59"/>
    <w:rsid w:val="008A1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NoList"/>
    <w:uiPriority w:val="99"/>
    <w:semiHidden/>
    <w:unhideWhenUsed/>
    <w:rsid w:val="008A15E8"/>
  </w:style>
  <w:style w:type="table" w:customStyle="1" w:styleId="121">
    <w:name w:val="Сетка таблицы12"/>
    <w:basedOn w:val="TableNormal"/>
    <w:next w:val="TableGrid"/>
    <w:uiPriority w:val="59"/>
    <w:rsid w:val="008A1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
    <w:name w:val="Нет списка22"/>
    <w:next w:val="NoList"/>
    <w:uiPriority w:val="99"/>
    <w:semiHidden/>
    <w:unhideWhenUsed/>
    <w:rsid w:val="008A15E8"/>
  </w:style>
  <w:style w:type="table" w:customStyle="1" w:styleId="211">
    <w:name w:val="Сетка таблицы21"/>
    <w:basedOn w:val="TableNormal"/>
    <w:next w:val="TableGrid"/>
    <w:uiPriority w:val="59"/>
    <w:rsid w:val="008A1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
    <w:name w:val="Нет списка31"/>
    <w:next w:val="NoList"/>
    <w:uiPriority w:val="99"/>
    <w:semiHidden/>
    <w:unhideWhenUsed/>
    <w:rsid w:val="008A15E8"/>
  </w:style>
  <w:style w:type="table" w:customStyle="1" w:styleId="311">
    <w:name w:val="Сетка таблицы31"/>
    <w:basedOn w:val="TableNormal"/>
    <w:next w:val="TableGrid"/>
    <w:uiPriority w:val="59"/>
    <w:rsid w:val="008A1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A15E8"/>
    <w:rPr>
      <w:sz w:val="16"/>
      <w:szCs w:val="16"/>
    </w:rPr>
  </w:style>
  <w:style w:type="paragraph" w:styleId="CommentText">
    <w:name w:val="annotation text"/>
    <w:basedOn w:val="Normal"/>
    <w:link w:val="a11"/>
    <w:uiPriority w:val="99"/>
    <w:semiHidden/>
    <w:unhideWhenUsed/>
    <w:rsid w:val="008A15E8"/>
    <w:rPr>
      <w:sz w:val="20"/>
      <w:szCs w:val="20"/>
    </w:rPr>
  </w:style>
  <w:style w:type="character" w:customStyle="1" w:styleId="a11">
    <w:name w:val="Текст примечания Знак"/>
    <w:basedOn w:val="DefaultParagraphFont"/>
    <w:link w:val="CommentText"/>
    <w:uiPriority w:val="99"/>
    <w:semiHidden/>
    <w:rsid w:val="008A15E8"/>
    <w:rPr>
      <w:lang w:eastAsia="en-US" w:bidi="en-US"/>
    </w:rPr>
  </w:style>
  <w:style w:type="paragraph" w:styleId="CommentSubject">
    <w:name w:val="annotation subject"/>
    <w:basedOn w:val="CommentText"/>
    <w:next w:val="CommentText"/>
    <w:link w:val="a12"/>
    <w:uiPriority w:val="99"/>
    <w:semiHidden/>
    <w:unhideWhenUsed/>
    <w:rsid w:val="008A15E8"/>
    <w:rPr>
      <w:b/>
      <w:bCs/>
    </w:rPr>
  </w:style>
  <w:style w:type="character" w:customStyle="1" w:styleId="a12">
    <w:name w:val="Тема примечания Знак"/>
    <w:basedOn w:val="a11"/>
    <w:link w:val="CommentSubject"/>
    <w:uiPriority w:val="99"/>
    <w:semiHidden/>
    <w:rsid w:val="008A15E8"/>
    <w:rPr>
      <w:b/>
      <w:bCs/>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wmf" /><Relationship Id="rId100" Type="http://schemas.openxmlformats.org/officeDocument/2006/relationships/image" Target="media/image85.wmf" /><Relationship Id="rId101" Type="http://schemas.openxmlformats.org/officeDocument/2006/relationships/image" Target="media/image86.wmf" /><Relationship Id="rId102" Type="http://schemas.openxmlformats.org/officeDocument/2006/relationships/image" Target="media/image87.wmf" /><Relationship Id="rId103" Type="http://schemas.openxmlformats.org/officeDocument/2006/relationships/image" Target="media/image88.wmf" /><Relationship Id="rId104" Type="http://schemas.openxmlformats.org/officeDocument/2006/relationships/image" Target="media/image89.wmf" /><Relationship Id="rId105" Type="http://schemas.openxmlformats.org/officeDocument/2006/relationships/image" Target="media/image90.wmf" /><Relationship Id="rId106" Type="http://schemas.openxmlformats.org/officeDocument/2006/relationships/image" Target="media/image91.wmf" /><Relationship Id="rId107" Type="http://schemas.openxmlformats.org/officeDocument/2006/relationships/image" Target="media/image92.wmf" /><Relationship Id="rId108" Type="http://schemas.openxmlformats.org/officeDocument/2006/relationships/image" Target="media/image93.wmf" /><Relationship Id="rId109" Type="http://schemas.openxmlformats.org/officeDocument/2006/relationships/image" Target="media/image94.wmf" /><Relationship Id="rId11" Type="http://schemas.openxmlformats.org/officeDocument/2006/relationships/image" Target="media/image6.wmf" /><Relationship Id="rId110" Type="http://schemas.openxmlformats.org/officeDocument/2006/relationships/image" Target="media/image95.wmf" /><Relationship Id="rId111" Type="http://schemas.openxmlformats.org/officeDocument/2006/relationships/image" Target="media/image96.wmf" /><Relationship Id="rId112" Type="http://schemas.openxmlformats.org/officeDocument/2006/relationships/image" Target="media/image97.wmf" /><Relationship Id="rId113" Type="http://schemas.openxmlformats.org/officeDocument/2006/relationships/image" Target="media/image98.wmf" /><Relationship Id="rId114" Type="http://schemas.openxmlformats.org/officeDocument/2006/relationships/hyperlink" Target="consultantplus://offline/ref=55F8028C3F767902D911EADF8676E93A568537FBC18C346D97B35234CB203E9BF0A80373B26B830DAC07E8F769F11C44F5D3FB5EB6R5H6E" TargetMode="External" /><Relationship Id="rId115" Type="http://schemas.openxmlformats.org/officeDocument/2006/relationships/image" Target="media/image99.wmf" /><Relationship Id="rId116" Type="http://schemas.openxmlformats.org/officeDocument/2006/relationships/image" Target="media/image100.wmf" /><Relationship Id="rId117" Type="http://schemas.openxmlformats.org/officeDocument/2006/relationships/image" Target="media/image101.wmf" /><Relationship Id="rId118" Type="http://schemas.openxmlformats.org/officeDocument/2006/relationships/image" Target="media/image102.wmf" /><Relationship Id="rId119" Type="http://schemas.openxmlformats.org/officeDocument/2006/relationships/image" Target="media/image103.wmf" /><Relationship Id="rId12" Type="http://schemas.openxmlformats.org/officeDocument/2006/relationships/image" Target="media/image7.wmf" /><Relationship Id="rId120" Type="http://schemas.openxmlformats.org/officeDocument/2006/relationships/image" Target="media/image104.wmf" /><Relationship Id="rId121" Type="http://schemas.openxmlformats.org/officeDocument/2006/relationships/image" Target="media/image105.wmf" /><Relationship Id="rId122" Type="http://schemas.openxmlformats.org/officeDocument/2006/relationships/image" Target="media/image106.wmf" /><Relationship Id="rId123" Type="http://schemas.openxmlformats.org/officeDocument/2006/relationships/hyperlink" Target="consultantplus://offline/ref=55F8028C3F767902D911EADF8676E93A56863EFFC888346D97B35234CB203E9BF0A80370BA628859F548E9AB2DA30F45F3D3F85FAA56FBC1R3H1E" TargetMode="External" /><Relationship Id="rId124" Type="http://schemas.openxmlformats.org/officeDocument/2006/relationships/image" Target="media/image107.wmf" /><Relationship Id="rId125" Type="http://schemas.openxmlformats.org/officeDocument/2006/relationships/hyperlink" Target="consultantplus://offline/ref=55F8028C3F767902D911EADF8676E93A568536F6C789346D97B35234CB203E9BF0A80370BA628A58F548E9AB2DA30F45F3D3F85FAA56FBC1R3H1E" TargetMode="External" /><Relationship Id="rId126" Type="http://schemas.openxmlformats.org/officeDocument/2006/relationships/image" Target="media/image108.wmf" /><Relationship Id="rId127" Type="http://schemas.openxmlformats.org/officeDocument/2006/relationships/header" Target="header1.xml" /><Relationship Id="rId128" Type="http://schemas.openxmlformats.org/officeDocument/2006/relationships/header" Target="header2.xml" /><Relationship Id="rId129" Type="http://schemas.openxmlformats.org/officeDocument/2006/relationships/theme" Target="theme/theme1.xml" /><Relationship Id="rId13" Type="http://schemas.openxmlformats.org/officeDocument/2006/relationships/image" Target="media/image8.wmf" /><Relationship Id="rId130" Type="http://schemas.openxmlformats.org/officeDocument/2006/relationships/numbering" Target="numbering.xml" /><Relationship Id="rId131" Type="http://schemas.openxmlformats.org/officeDocument/2006/relationships/styles" Target="styles.xml" /><Relationship Id="rId14" Type="http://schemas.openxmlformats.org/officeDocument/2006/relationships/image" Target="media/image9.wmf" /><Relationship Id="rId15" Type="http://schemas.openxmlformats.org/officeDocument/2006/relationships/image" Target="media/image10.wmf" /><Relationship Id="rId16" Type="http://schemas.openxmlformats.org/officeDocument/2006/relationships/image" Target="media/image11.wmf" /><Relationship Id="rId17" Type="http://schemas.openxmlformats.org/officeDocument/2006/relationships/image" Target="media/image12.wmf" /><Relationship Id="rId18" Type="http://schemas.openxmlformats.org/officeDocument/2006/relationships/image" Target="media/image13.wmf" /><Relationship Id="rId19" Type="http://schemas.openxmlformats.org/officeDocument/2006/relationships/image" Target="media/image14.wmf" /><Relationship Id="rId2" Type="http://schemas.openxmlformats.org/officeDocument/2006/relationships/webSettings" Target="webSettings.xml" /><Relationship Id="rId20" Type="http://schemas.openxmlformats.org/officeDocument/2006/relationships/image" Target="media/image15.wmf" /><Relationship Id="rId21" Type="http://schemas.openxmlformats.org/officeDocument/2006/relationships/image" Target="media/image16.wmf" /><Relationship Id="rId22" Type="http://schemas.openxmlformats.org/officeDocument/2006/relationships/image" Target="media/image17.wmf" /><Relationship Id="rId23" Type="http://schemas.openxmlformats.org/officeDocument/2006/relationships/image" Target="media/image18.wmf" /><Relationship Id="rId24" Type="http://schemas.openxmlformats.org/officeDocument/2006/relationships/image" Target="media/image19.wmf" /><Relationship Id="rId25" Type="http://schemas.openxmlformats.org/officeDocument/2006/relationships/image" Target="media/image20.wmf" /><Relationship Id="rId26" Type="http://schemas.openxmlformats.org/officeDocument/2006/relationships/image" Target="media/image21.wmf" /><Relationship Id="rId27" Type="http://schemas.openxmlformats.org/officeDocument/2006/relationships/image" Target="media/image22.wmf" /><Relationship Id="rId28" Type="http://schemas.openxmlformats.org/officeDocument/2006/relationships/image" Target="media/image23.wmf" /><Relationship Id="rId29" Type="http://schemas.openxmlformats.org/officeDocument/2006/relationships/image" Target="media/image24.wmf" /><Relationship Id="rId3" Type="http://schemas.openxmlformats.org/officeDocument/2006/relationships/fontTable" Target="fontTable.xml" /><Relationship Id="rId30" Type="http://schemas.openxmlformats.org/officeDocument/2006/relationships/image" Target="media/image25.wmf" /><Relationship Id="rId31" Type="http://schemas.openxmlformats.org/officeDocument/2006/relationships/image" Target="media/image26.wmf" /><Relationship Id="rId32" Type="http://schemas.openxmlformats.org/officeDocument/2006/relationships/image" Target="media/image27.wmf" /><Relationship Id="rId33" Type="http://schemas.openxmlformats.org/officeDocument/2006/relationships/image" Target="media/image28.wmf" /><Relationship Id="rId34" Type="http://schemas.openxmlformats.org/officeDocument/2006/relationships/image" Target="media/image29.wmf" /><Relationship Id="rId35" Type="http://schemas.openxmlformats.org/officeDocument/2006/relationships/image" Target="media/image30.wmf" /><Relationship Id="rId36" Type="http://schemas.openxmlformats.org/officeDocument/2006/relationships/image" Target="media/image31.wmf" /><Relationship Id="rId37" Type="http://schemas.openxmlformats.org/officeDocument/2006/relationships/image" Target="media/image32.wmf" /><Relationship Id="rId38" Type="http://schemas.openxmlformats.org/officeDocument/2006/relationships/image" Target="media/image33.wmf" /><Relationship Id="rId39" Type="http://schemas.openxmlformats.org/officeDocument/2006/relationships/image" Target="media/image34.wmf" /><Relationship Id="rId4" Type="http://schemas.openxmlformats.org/officeDocument/2006/relationships/customXml" Target="../customXml/item1.xml" /><Relationship Id="rId40" Type="http://schemas.openxmlformats.org/officeDocument/2006/relationships/image" Target="media/image35.wmf" /><Relationship Id="rId41" Type="http://schemas.openxmlformats.org/officeDocument/2006/relationships/image" Target="media/image36.wmf" /><Relationship Id="rId42" Type="http://schemas.openxmlformats.org/officeDocument/2006/relationships/image" Target="media/image37.wmf" /><Relationship Id="rId43" Type="http://schemas.openxmlformats.org/officeDocument/2006/relationships/image" Target="media/image38.wmf" /><Relationship Id="rId44" Type="http://schemas.openxmlformats.org/officeDocument/2006/relationships/hyperlink" Target="consultantplus://offline/ref=8E7D31CD6FA94DFD8F36A6A7D2F8424ACF3AB50F388CA46ACC561C86B654C0B52016D32844C41089EA272D88C344D766460DEAE15C0DEBD856C9F" TargetMode="External" /><Relationship Id="rId45" Type="http://schemas.openxmlformats.org/officeDocument/2006/relationships/hyperlink" Target="https://rulaws.ru/acts/Prikaz-Minstroya-Rossii-ot-23.12.2019-N-841_pr/" TargetMode="External" /><Relationship Id="rId46" Type="http://schemas.openxmlformats.org/officeDocument/2006/relationships/hyperlink" Target="consultantplus://offline/ref=48C5A87215273649EE45FE1735F4BCBE6E223CBF825A833DF53B8B9FD696C044B5290960AA930A9900C327650C3F6904EBF99ECB8BFD8862L5EBF" TargetMode="External" /><Relationship Id="rId47" Type="http://schemas.openxmlformats.org/officeDocument/2006/relationships/image" Target="media/image39.wmf" /><Relationship Id="rId48" Type="http://schemas.openxmlformats.org/officeDocument/2006/relationships/image" Target="media/image40.wmf" /><Relationship Id="rId49" Type="http://schemas.openxmlformats.org/officeDocument/2006/relationships/hyperlink" Target="consultantplus://offline/ref=55F8028C3F767902D911EADF8676E93A568535FFC18E346D97B35234CB203E9BE2A85B7CBA659658FC5DBFFA6BRFH4E" TargetMode="External" /><Relationship Id="rId5" Type="http://schemas.openxmlformats.org/officeDocument/2006/relationships/customXml" Target="../customXml/item2.xml" /><Relationship Id="rId50" Type="http://schemas.openxmlformats.org/officeDocument/2006/relationships/image" Target="media/image41.wmf" /><Relationship Id="rId51" Type="http://schemas.openxmlformats.org/officeDocument/2006/relationships/image" Target="media/image42.wmf" /><Relationship Id="rId52" Type="http://schemas.openxmlformats.org/officeDocument/2006/relationships/image" Target="media/image43.wmf" /><Relationship Id="rId53" Type="http://schemas.openxmlformats.org/officeDocument/2006/relationships/image" Target="media/image44.wmf" /><Relationship Id="rId54" Type="http://schemas.openxmlformats.org/officeDocument/2006/relationships/image" Target="media/image45.wmf" /><Relationship Id="rId55" Type="http://schemas.openxmlformats.org/officeDocument/2006/relationships/hyperlink" Target="consultantplus://offline/ref=55F8028C3F767902D911EADF8676E93A51853EF7C38F346D97B35234CB203E9BF0A80370BA628951FA48E9AB2DA30F45F3D3F85FAA56FBC1R3H1E" TargetMode="External" /><Relationship Id="rId56" Type="http://schemas.openxmlformats.org/officeDocument/2006/relationships/hyperlink" Target="consultantplus://offline/ref=55F8028C3F767902D911EADF8676E93A51853EF7C38F346D97B35234CB203E9BF0A80370BA628A59F848E9AB2DA30F45F3D3F85FAA56FBC1R3H1E" TargetMode="External" /><Relationship Id="rId57" Type="http://schemas.openxmlformats.org/officeDocument/2006/relationships/image" Target="media/image46.wmf" /><Relationship Id="rId58" Type="http://schemas.openxmlformats.org/officeDocument/2006/relationships/image" Target="media/image47.wmf" /><Relationship Id="rId59" Type="http://schemas.openxmlformats.org/officeDocument/2006/relationships/image" Target="media/image48.wmf" /><Relationship Id="rId6" Type="http://schemas.openxmlformats.org/officeDocument/2006/relationships/image" Target="media/image1.wmf" /><Relationship Id="rId60" Type="http://schemas.openxmlformats.org/officeDocument/2006/relationships/image" Target="media/image49.wmf" /><Relationship Id="rId61" Type="http://schemas.openxmlformats.org/officeDocument/2006/relationships/image" Target="media/image50.wmf" /><Relationship Id="rId62" Type="http://schemas.openxmlformats.org/officeDocument/2006/relationships/image" Target="media/image51.wmf" /><Relationship Id="rId63" Type="http://schemas.openxmlformats.org/officeDocument/2006/relationships/image" Target="media/image52.wmf" /><Relationship Id="rId64" Type="http://schemas.openxmlformats.org/officeDocument/2006/relationships/image" Target="media/image53.wmf" /><Relationship Id="rId65" Type="http://schemas.openxmlformats.org/officeDocument/2006/relationships/image" Target="media/image54.wmf" /><Relationship Id="rId66" Type="http://schemas.openxmlformats.org/officeDocument/2006/relationships/image" Target="media/image55.wmf" /><Relationship Id="rId67" Type="http://schemas.openxmlformats.org/officeDocument/2006/relationships/image" Target="media/image56.wmf" /><Relationship Id="rId68" Type="http://schemas.openxmlformats.org/officeDocument/2006/relationships/image" Target="media/image57.wmf" /><Relationship Id="rId69" Type="http://schemas.openxmlformats.org/officeDocument/2006/relationships/image" Target="media/image58.wmf" /><Relationship Id="rId7" Type="http://schemas.openxmlformats.org/officeDocument/2006/relationships/image" Target="media/image2.wmf" /><Relationship Id="rId70" Type="http://schemas.openxmlformats.org/officeDocument/2006/relationships/image" Target="media/image59.wmf" /><Relationship Id="rId71" Type="http://schemas.openxmlformats.org/officeDocument/2006/relationships/image" Target="media/image60.wmf" /><Relationship Id="rId72" Type="http://schemas.openxmlformats.org/officeDocument/2006/relationships/image" Target="media/image61.wmf" /><Relationship Id="rId73" Type="http://schemas.openxmlformats.org/officeDocument/2006/relationships/image" Target="media/image62.wmf" /><Relationship Id="rId74" Type="http://schemas.openxmlformats.org/officeDocument/2006/relationships/image" Target="media/image63.wmf" /><Relationship Id="rId75" Type="http://schemas.openxmlformats.org/officeDocument/2006/relationships/image" Target="media/image64.wmf" /><Relationship Id="rId76" Type="http://schemas.openxmlformats.org/officeDocument/2006/relationships/image" Target="media/image65.wmf" /><Relationship Id="rId77" Type="http://schemas.openxmlformats.org/officeDocument/2006/relationships/image" Target="media/image66.wmf" /><Relationship Id="rId78" Type="http://schemas.openxmlformats.org/officeDocument/2006/relationships/image" Target="media/image67.wmf" /><Relationship Id="rId79" Type="http://schemas.openxmlformats.org/officeDocument/2006/relationships/image" Target="media/image68.wmf" /><Relationship Id="rId8" Type="http://schemas.openxmlformats.org/officeDocument/2006/relationships/image" Target="media/image3.wmf" /><Relationship Id="rId80" Type="http://schemas.openxmlformats.org/officeDocument/2006/relationships/image" Target="media/image69.wmf" /><Relationship Id="rId81" Type="http://schemas.openxmlformats.org/officeDocument/2006/relationships/hyperlink" Target="consultantplus://offline/ref=55F8028C3F767902D911EAC9851AB73E538C69F3C1893F3CCDE75463947038CEB0E80525F9268558FD43BCFF6BFD5614B098F45EB34AFAC22DCF3454R6H0E" TargetMode="External" /><Relationship Id="rId82" Type="http://schemas.openxmlformats.org/officeDocument/2006/relationships/image" Target="media/image70.wmf" /><Relationship Id="rId83" Type="http://schemas.openxmlformats.org/officeDocument/2006/relationships/image" Target="media/image71.wmf" /><Relationship Id="rId84" Type="http://schemas.openxmlformats.org/officeDocument/2006/relationships/image" Target="media/image72.wmf" /><Relationship Id="rId85" Type="http://schemas.openxmlformats.org/officeDocument/2006/relationships/hyperlink" Target="consultantplus://offline/ref=55F8028C3F767902D911EAC9851AB73E538C69F3C8843638C8EC09699C2934CCB7E75A20FE378559FA5DBCFB77F40247RFH6E" TargetMode="External" /><Relationship Id="rId86" Type="http://schemas.openxmlformats.org/officeDocument/2006/relationships/hyperlink" Target="consultantplus://offline/ref=55F8028C3F767902D911EAC9851AB73E538C69F3C18F3B3AC3EE5463947038CEB0E80525EB26DD54FD44A3FB68E80045F6RCHFE" TargetMode="External" /><Relationship Id="rId87" Type="http://schemas.openxmlformats.org/officeDocument/2006/relationships/image" Target="media/image73.wmf" /><Relationship Id="rId88" Type="http://schemas.openxmlformats.org/officeDocument/2006/relationships/image" Target="media/image74.wmf" /><Relationship Id="rId89" Type="http://schemas.openxmlformats.org/officeDocument/2006/relationships/image" Target="media/image75.wmf" /><Relationship Id="rId9" Type="http://schemas.openxmlformats.org/officeDocument/2006/relationships/image" Target="media/image4.wmf" /><Relationship Id="rId90" Type="http://schemas.openxmlformats.org/officeDocument/2006/relationships/image" Target="media/image76.wmf" /><Relationship Id="rId91" Type="http://schemas.openxmlformats.org/officeDocument/2006/relationships/image" Target="media/image77.wmf" /><Relationship Id="rId92" Type="http://schemas.openxmlformats.org/officeDocument/2006/relationships/image" Target="media/image78.wmf" /><Relationship Id="rId93" Type="http://schemas.openxmlformats.org/officeDocument/2006/relationships/image" Target="media/image79.wmf" /><Relationship Id="rId94" Type="http://schemas.openxmlformats.org/officeDocument/2006/relationships/image" Target="media/image80.wmf" /><Relationship Id="rId95" Type="http://schemas.openxmlformats.org/officeDocument/2006/relationships/hyperlink" Target="consultantplus://offline/ref=55F8028C3F767902D911EADF8676E93A5A8231FDC28769679FEA5E36CC2F618CF7E10F71BA62895DF617ECBE3CFB0242EACCF840B654F9RCH1E" TargetMode="External" /><Relationship Id="rId96" Type="http://schemas.openxmlformats.org/officeDocument/2006/relationships/image" Target="media/image81.wmf" /><Relationship Id="rId97" Type="http://schemas.openxmlformats.org/officeDocument/2006/relationships/image" Target="media/image82.wmf" /><Relationship Id="rId98" Type="http://schemas.openxmlformats.org/officeDocument/2006/relationships/image" Target="media/image83.wmf" /><Relationship Id="rId99" Type="http://schemas.openxmlformats.org/officeDocument/2006/relationships/image" Target="media/image84.wmf" /></Relationships>
</file>

<file path=word/_rels/header2.xml.rels><?xml version="1.0" encoding="utf-8" standalone="yes"?><Relationships xmlns="http://schemas.openxmlformats.org/package/2006/relationships"><Relationship Id="rId1" Type="http://schemas.openxmlformats.org/officeDocument/2006/relationships/image" Target="media/image109.jpeg" /></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4FE0C486-63BB-4447-9E42-E4809B3A4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135</Pages>
  <Words>29712</Words>
  <Characters>169364</Characters>
  <Application>Microsoft Office Word</Application>
  <DocSecurity>0</DocSecurity>
  <Lines>1411</Lines>
  <Paragraphs>397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Екатерина Сергеевна Минина</cp:lastModifiedBy>
  <cp:revision>2</cp:revision>
  <dcterms:created xsi:type="dcterms:W3CDTF">2025-12-16T06:36:00Z</dcterms:created>
  <dcterms:modified xsi:type="dcterms:W3CDTF">2025-12-16T06:36:00Z</dcterms:modified>
</cp:coreProperties>
</file>