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1D7688" w:rsidTr="008069FC">
        <w:tc>
          <w:tcPr>
            <w:tcW w:w="1701" w:type="dxa"/>
          </w:tcPr>
          <w:p w:rsidR="00BE3CF8" w:rsidRPr="00204270" w:rsidRDefault="00CB59AF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  <w:bookmarkStart w:id="0" w:name="РегДанные"/>
            <w:r w:rsidRPr="002045A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26.11.2024</w:t>
            </w:r>
            <w:r w:rsidRPr="002045A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2045A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2045A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Mar>
              <w:right w:w="85" w:type="dxa"/>
            </w:tcMar>
          </w:tcPr>
          <w:p w:rsidR="00BE3CF8" w:rsidRPr="00204270" w:rsidRDefault="00BE3CF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268" w:type="dxa"/>
          </w:tcPr>
          <w:p w:rsidR="00BE3CF8" w:rsidRPr="00204270" w:rsidRDefault="00CB59AF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val="en-US"/>
              </w:rPr>
            </w:pPr>
            <w:bookmarkStart w:id="1" w:name="РегНомер"/>
            <w:r w:rsidRPr="008069FC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="00147EBE" w:rsidRPr="008069FC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147EBE" w:rsidRPr="002045A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29-п</w:t>
            </w:r>
            <w:r w:rsidR="00147EBE" w:rsidRPr="002045A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147EBE" w:rsidRPr="002045A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147EBE" w:rsidRPr="002045A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BE3CF8" w:rsidRDefault="00BE3CF8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5A76E3" w:rsidRPr="005A76E3" w:rsidRDefault="00CB59AF" w:rsidP="005A76E3">
      <w:pPr>
        <w:pStyle w:val="ConsPlusTitle"/>
        <w:jc w:val="center"/>
        <w:rPr>
          <w:rFonts w:ascii="PT Astra Serif" w:hAnsi="PT Astra Serif" w:cs="Times New Roman"/>
          <w:b w:val="0"/>
          <w:bCs w:val="0"/>
          <w:sz w:val="28"/>
          <w:szCs w:val="28"/>
        </w:rPr>
      </w:pPr>
      <w:r w:rsidRPr="005A76E3">
        <w:rPr>
          <w:rFonts w:ascii="PT Astra Serif" w:hAnsi="PT Astra Serif" w:cs="Times New Roman"/>
          <w:b w:val="0"/>
          <w:bCs w:val="0"/>
          <w:sz w:val="28"/>
          <w:szCs w:val="28"/>
        </w:rPr>
        <w:t>О внесении изменени</w:t>
      </w:r>
      <w:r w:rsidR="00F32CD2">
        <w:rPr>
          <w:rFonts w:ascii="PT Astra Serif" w:hAnsi="PT Astra Serif" w:cs="Times New Roman"/>
          <w:b w:val="0"/>
          <w:bCs w:val="0"/>
          <w:sz w:val="28"/>
          <w:szCs w:val="28"/>
        </w:rPr>
        <w:t>й</w:t>
      </w:r>
      <w:r w:rsidRPr="005A76E3">
        <w:rPr>
          <w:rFonts w:ascii="PT Astra Serif" w:hAnsi="PT Astra Serif" w:cs="Times New Roman"/>
          <w:b w:val="0"/>
          <w:bCs w:val="0"/>
          <w:sz w:val="28"/>
          <w:szCs w:val="28"/>
        </w:rPr>
        <w:t xml:space="preserve"> в приказ Департамента архитектуры и строительства</w:t>
      </w:r>
    </w:p>
    <w:p w:rsidR="005A76E3" w:rsidRPr="005A76E3" w:rsidRDefault="00CB59AF" w:rsidP="005A76E3">
      <w:pPr>
        <w:pStyle w:val="ConsPlusTitle"/>
        <w:jc w:val="center"/>
        <w:rPr>
          <w:rFonts w:ascii="PT Astra Serif" w:hAnsi="PT Astra Serif" w:cs="Times New Roman"/>
          <w:b w:val="0"/>
          <w:bCs w:val="0"/>
          <w:sz w:val="28"/>
          <w:szCs w:val="28"/>
        </w:rPr>
      </w:pPr>
      <w:r w:rsidRPr="005A76E3">
        <w:rPr>
          <w:rFonts w:ascii="PT Astra Serif" w:hAnsi="PT Astra Serif" w:cs="Times New Roman"/>
          <w:b w:val="0"/>
          <w:bCs w:val="0"/>
          <w:sz w:val="28"/>
          <w:szCs w:val="28"/>
        </w:rPr>
        <w:t xml:space="preserve">Томской области от 03.12.2015 № 31-п </w:t>
      </w:r>
    </w:p>
    <w:p w:rsidR="005A76E3" w:rsidRPr="00B55988" w:rsidRDefault="005A76E3" w:rsidP="005A76E3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5A76E3" w:rsidRPr="005A76E3" w:rsidRDefault="00CB59AF" w:rsidP="005A76E3">
      <w:pPr>
        <w:pStyle w:val="ConsPlusTitle"/>
        <w:ind w:firstLine="709"/>
        <w:jc w:val="both"/>
        <w:rPr>
          <w:rFonts w:ascii="PT Astra Serif" w:hAnsi="PT Astra Serif" w:cs="Times New Roman"/>
          <w:b w:val="0"/>
          <w:bCs w:val="0"/>
          <w:sz w:val="28"/>
          <w:szCs w:val="28"/>
        </w:rPr>
      </w:pPr>
      <w:r w:rsidRPr="005A76E3">
        <w:rPr>
          <w:rFonts w:ascii="PT Astra Serif" w:hAnsi="PT Astra Serif" w:cs="Times New Roman"/>
          <w:b w:val="0"/>
          <w:bCs w:val="0"/>
          <w:sz w:val="28"/>
          <w:szCs w:val="28"/>
        </w:rPr>
        <w:t>В целях совершенствования нормативного правового акта</w:t>
      </w:r>
    </w:p>
    <w:p w:rsidR="005A76E3" w:rsidRPr="005A76E3" w:rsidRDefault="00CB59AF" w:rsidP="005A76E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A76E3">
        <w:rPr>
          <w:rFonts w:ascii="PT Astra Serif" w:hAnsi="PT Astra Serif" w:cs="Times New Roman"/>
          <w:sz w:val="28"/>
          <w:szCs w:val="28"/>
        </w:rPr>
        <w:t>ПРИКАЗЫВАЮ:</w:t>
      </w:r>
    </w:p>
    <w:p w:rsidR="005A76E3" w:rsidRPr="00D36DF7" w:rsidRDefault="00CB59AF" w:rsidP="005A76E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1. </w:t>
      </w:r>
      <w:r w:rsidRPr="00D36DF7">
        <w:rPr>
          <w:rFonts w:ascii="PT Astra Serif" w:hAnsi="PT Astra Serif" w:cs="Times New Roman"/>
          <w:sz w:val="28"/>
          <w:szCs w:val="28"/>
        </w:rPr>
        <w:t xml:space="preserve">Внести в приказ Департамента </w:t>
      </w:r>
      <w:r w:rsidRPr="00D36DF7">
        <w:rPr>
          <w:rFonts w:ascii="PT Astra Serif" w:hAnsi="PT Astra Serif" w:cs="Times New Roman"/>
          <w:sz w:val="28"/>
          <w:szCs w:val="28"/>
        </w:rPr>
        <w:t xml:space="preserve">архитектуры и строительства Томской области от 03.12.2015 № 31-п «О комиссии Департамента архитектуры и строительства Томской области по соблюдению требований к служебному поведению государственных гражданских служащих Томской области, проходящих службу в </w:t>
      </w:r>
      <w:r w:rsidRPr="00D36DF7">
        <w:rPr>
          <w:rFonts w:ascii="PT Astra Serif" w:hAnsi="PT Astra Serif" w:cs="Times New Roman"/>
          <w:sz w:val="28"/>
          <w:szCs w:val="28"/>
        </w:rPr>
        <w:t>Департаменте архитектуры и строительства Томской области, и урегулированию конфликта интересов» (Официальный интернет-портал «Электронная Администрация Томской области» (www.tomsk.gov.ru), 07.12.2015) следующие изменения:</w:t>
      </w:r>
    </w:p>
    <w:p w:rsidR="008069FC" w:rsidRDefault="00CB59AF" w:rsidP="008069FC">
      <w:pPr>
        <w:pStyle w:val="ConsPlusNormal"/>
        <w:tabs>
          <w:tab w:val="left" w:pos="993"/>
        </w:tabs>
        <w:ind w:left="567" w:firstLine="142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1) в</w:t>
      </w:r>
      <w:r w:rsidR="005A76E3" w:rsidRPr="00D36DF7">
        <w:rPr>
          <w:rFonts w:ascii="PT Astra Serif" w:hAnsi="PT Astra Serif" w:cs="Times New Roman"/>
          <w:sz w:val="28"/>
          <w:szCs w:val="28"/>
        </w:rPr>
        <w:t xml:space="preserve"> наименовании</w:t>
      </w:r>
      <w:r w:rsidR="00D36DF7" w:rsidRPr="00D36DF7">
        <w:rPr>
          <w:rFonts w:ascii="PT Astra Serif" w:hAnsi="PT Astra Serif" w:cs="Times New Roman"/>
          <w:sz w:val="28"/>
          <w:szCs w:val="28"/>
        </w:rPr>
        <w:t xml:space="preserve"> и</w:t>
      </w:r>
      <w:r w:rsidR="005A76E3" w:rsidRPr="00D36DF7">
        <w:rPr>
          <w:rFonts w:ascii="PT Astra Serif" w:hAnsi="PT Astra Serif" w:cs="Times New Roman"/>
          <w:sz w:val="28"/>
          <w:szCs w:val="28"/>
        </w:rPr>
        <w:t xml:space="preserve"> пункте 1 слова «архитектуры и» исключить;</w:t>
      </w:r>
    </w:p>
    <w:p w:rsidR="00D36DF7" w:rsidRPr="00D36DF7" w:rsidRDefault="00CB59AF" w:rsidP="008069FC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2) </w:t>
      </w:r>
      <w:hyperlink r:id="rId9" w:history="1">
        <w:r>
          <w:rPr>
            <w:rFonts w:ascii="PT Astra Serif" w:hAnsi="PT Astra Serif" w:cs="Times New Roman"/>
            <w:sz w:val="28"/>
            <w:szCs w:val="28"/>
          </w:rPr>
          <w:t>с</w:t>
        </w:r>
        <w:r w:rsidRPr="00D36DF7">
          <w:rPr>
            <w:rFonts w:ascii="PT Astra Serif" w:hAnsi="PT Astra Serif" w:cs="Times New Roman"/>
            <w:sz w:val="28"/>
            <w:szCs w:val="28"/>
          </w:rPr>
          <w:t>остав</w:t>
        </w:r>
      </w:hyperlink>
      <w:r w:rsidRPr="00D36DF7">
        <w:rPr>
          <w:rFonts w:ascii="PT Astra Serif" w:hAnsi="PT Astra Serif" w:cs="Times New Roman"/>
          <w:sz w:val="28"/>
          <w:szCs w:val="28"/>
        </w:rPr>
        <w:t xml:space="preserve"> комиссии Департамента архитектуры и строительства Томской области по соблюдению</w:t>
      </w:r>
      <w:r w:rsidRPr="00D36DF7">
        <w:rPr>
          <w:rFonts w:ascii="PT Astra Serif" w:hAnsi="PT Astra Serif" w:cs="Times New Roman"/>
          <w:sz w:val="28"/>
          <w:szCs w:val="28"/>
        </w:rPr>
        <w:t xml:space="preserve"> требований к служебному поведению государственных гражданских служащих Томской области, проходящих службу в Департаменте архитектуры и строительства Томской области, и урегулированию конфликта интересов</w:t>
      </w:r>
      <w:r w:rsidR="00CD5F07">
        <w:rPr>
          <w:rFonts w:ascii="PT Astra Serif" w:hAnsi="PT Astra Serif" w:cs="Times New Roman"/>
          <w:sz w:val="28"/>
          <w:szCs w:val="28"/>
        </w:rPr>
        <w:t xml:space="preserve"> </w:t>
      </w:r>
      <w:r w:rsidR="00CD5F07" w:rsidRPr="00D36DF7">
        <w:rPr>
          <w:rFonts w:ascii="PT Astra Serif" w:hAnsi="PT Astra Serif" w:cs="Times New Roman"/>
          <w:sz w:val="28"/>
          <w:szCs w:val="28"/>
        </w:rPr>
        <w:t>(приложение № 1),</w:t>
      </w:r>
      <w:r w:rsidRPr="00D36DF7">
        <w:rPr>
          <w:rFonts w:ascii="PT Astra Serif" w:hAnsi="PT Astra Serif" w:cs="Times New Roman"/>
          <w:sz w:val="28"/>
          <w:szCs w:val="28"/>
        </w:rPr>
        <w:t xml:space="preserve"> утвержденный указанным приказом</w:t>
      </w:r>
      <w:r w:rsidR="00CD5F07">
        <w:rPr>
          <w:rFonts w:ascii="PT Astra Serif" w:hAnsi="PT Astra Serif" w:cs="Times New Roman"/>
          <w:sz w:val="28"/>
          <w:szCs w:val="28"/>
        </w:rPr>
        <w:t>,</w:t>
      </w:r>
      <w:r w:rsidRPr="00D36DF7">
        <w:rPr>
          <w:rFonts w:ascii="PT Astra Serif" w:hAnsi="PT Astra Serif" w:cs="Times New Roman"/>
          <w:sz w:val="28"/>
          <w:szCs w:val="28"/>
        </w:rPr>
        <w:t xml:space="preserve"> изложить в нов</w:t>
      </w:r>
      <w:r>
        <w:rPr>
          <w:rFonts w:ascii="PT Astra Serif" w:hAnsi="PT Astra Serif" w:cs="Times New Roman"/>
          <w:sz w:val="28"/>
          <w:szCs w:val="28"/>
        </w:rPr>
        <w:t>ой редакции согласно приложению</w:t>
      </w:r>
      <w:r w:rsidRPr="00D36DF7">
        <w:rPr>
          <w:rFonts w:ascii="PT Astra Serif" w:hAnsi="PT Astra Serif" w:cs="Times New Roman"/>
          <w:sz w:val="28"/>
          <w:szCs w:val="28"/>
        </w:rPr>
        <w:t xml:space="preserve"> к настоящему приказу;</w:t>
      </w:r>
    </w:p>
    <w:p w:rsidR="00CD5F07" w:rsidRPr="00CD5F07" w:rsidRDefault="00CB59AF" w:rsidP="008069FC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3) в </w:t>
      </w:r>
      <w:hyperlink r:id="rId10" w:history="1">
        <w:r w:rsidR="00D36DF7" w:rsidRPr="00D36DF7">
          <w:rPr>
            <w:rFonts w:ascii="PT Astra Serif" w:hAnsi="PT Astra Serif" w:cs="PT Astra Serif"/>
            <w:sz w:val="28"/>
            <w:szCs w:val="28"/>
          </w:rPr>
          <w:t>Положени</w:t>
        </w:r>
      </w:hyperlink>
      <w:r>
        <w:rPr>
          <w:rFonts w:ascii="PT Astra Serif" w:hAnsi="PT Astra Serif" w:cs="PT Astra Serif"/>
          <w:sz w:val="28"/>
          <w:szCs w:val="28"/>
        </w:rPr>
        <w:t>и</w:t>
      </w:r>
      <w:r w:rsidR="00D36DF7" w:rsidRPr="00D36DF7">
        <w:rPr>
          <w:rFonts w:ascii="PT Astra Serif" w:hAnsi="PT Astra Serif" w:cs="PT Astra Serif"/>
          <w:sz w:val="28"/>
          <w:szCs w:val="28"/>
        </w:rPr>
        <w:t xml:space="preserve"> о Комиссии Департамента архитектуры и строительства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архитектуры и строительства Томской области, и урегулированию конфликта интересов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(приложение № 2</w:t>
      </w:r>
      <w:r w:rsidRPr="00D36DF7">
        <w:rPr>
          <w:rFonts w:ascii="PT Astra Serif" w:hAnsi="PT Astra Serif" w:cs="Times New Roman"/>
          <w:sz w:val="28"/>
          <w:szCs w:val="28"/>
        </w:rPr>
        <w:t>),</w:t>
      </w:r>
      <w:r w:rsidR="00D36DF7" w:rsidRPr="00D36DF7">
        <w:rPr>
          <w:rFonts w:ascii="PT Astra Serif" w:hAnsi="PT Astra Serif" w:cs="PT Astra Serif"/>
          <w:sz w:val="28"/>
          <w:szCs w:val="28"/>
        </w:rPr>
        <w:t xml:space="preserve"> утвержденно</w:t>
      </w:r>
      <w:r>
        <w:rPr>
          <w:rFonts w:ascii="PT Astra Serif" w:hAnsi="PT Astra Serif" w:cs="PT Astra Serif"/>
          <w:sz w:val="28"/>
          <w:szCs w:val="28"/>
        </w:rPr>
        <w:t xml:space="preserve">м </w:t>
      </w:r>
      <w:r w:rsidR="00D36DF7" w:rsidRPr="00D36DF7">
        <w:rPr>
          <w:rFonts w:ascii="PT Astra Serif" w:hAnsi="PT Astra Serif" w:cs="PT Astra Serif"/>
          <w:sz w:val="28"/>
          <w:szCs w:val="28"/>
        </w:rPr>
        <w:t>указанным приказом</w:t>
      </w:r>
      <w:r>
        <w:rPr>
          <w:rFonts w:ascii="PT Astra Serif" w:hAnsi="PT Astra Serif" w:cs="PT Astra Serif"/>
          <w:sz w:val="28"/>
          <w:szCs w:val="28"/>
        </w:rPr>
        <w:t>:</w:t>
      </w:r>
    </w:p>
    <w:p w:rsidR="00D36DF7" w:rsidRPr="00D36DF7" w:rsidRDefault="00CB59AF" w:rsidP="008069FC">
      <w:pPr>
        <w:pStyle w:val="ConsPlusNormal"/>
        <w:tabs>
          <w:tab w:val="left" w:pos="993"/>
        </w:tabs>
        <w:ind w:left="567" w:firstLine="142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</w:t>
      </w:r>
      <w:r>
        <w:rPr>
          <w:rFonts w:ascii="PT Astra Serif" w:hAnsi="PT Astra Serif" w:cs="PT Astra Serif"/>
          <w:sz w:val="28"/>
          <w:szCs w:val="28"/>
        </w:rPr>
        <w:t xml:space="preserve"> наименовании и пункте 1 </w:t>
      </w:r>
      <w:r w:rsidRPr="00D36DF7">
        <w:rPr>
          <w:rFonts w:ascii="PT Astra Serif" w:hAnsi="PT Astra Serif" w:cs="PT Astra Serif"/>
          <w:sz w:val="28"/>
          <w:szCs w:val="28"/>
        </w:rPr>
        <w:t xml:space="preserve">слова </w:t>
      </w:r>
      <w:r w:rsidR="002809A3">
        <w:rPr>
          <w:rFonts w:ascii="PT Astra Serif" w:hAnsi="PT Astra Serif" w:cs="PT Astra Serif"/>
          <w:sz w:val="28"/>
          <w:szCs w:val="28"/>
        </w:rPr>
        <w:t>«</w:t>
      </w:r>
      <w:r w:rsidRPr="00D36DF7">
        <w:rPr>
          <w:rFonts w:ascii="PT Astra Serif" w:hAnsi="PT Astra Serif" w:cs="Times New Roman"/>
          <w:sz w:val="28"/>
          <w:szCs w:val="28"/>
        </w:rPr>
        <w:t>архитектуры и» исключить</w:t>
      </w:r>
      <w:r>
        <w:rPr>
          <w:rFonts w:ascii="PT Astra Serif" w:hAnsi="PT Astra Serif" w:cs="Times New Roman"/>
          <w:sz w:val="28"/>
          <w:szCs w:val="28"/>
        </w:rPr>
        <w:t>.</w:t>
      </w:r>
    </w:p>
    <w:p w:rsidR="005A76E3" w:rsidRPr="00D36DF7" w:rsidRDefault="00CB59AF" w:rsidP="005A76E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36DF7">
        <w:rPr>
          <w:rFonts w:ascii="PT Astra Serif" w:hAnsi="PT Astra Serif" w:cs="Times New Roman"/>
          <w:sz w:val="28"/>
          <w:szCs w:val="28"/>
        </w:rPr>
        <w:t>2. Настоящий приказ вступает в силу со дня его официального опубликования.</w:t>
      </w:r>
    </w:p>
    <w:p w:rsidR="00BE3CF8" w:rsidRDefault="00BE3CF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E3CF8" w:rsidRPr="005A76E3" w:rsidRDefault="00BE3CF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E3CF8" w:rsidRPr="005A76E3" w:rsidRDefault="00BE3CF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3686"/>
        <w:gridCol w:w="3190"/>
        <w:gridCol w:w="2905"/>
      </w:tblGrid>
      <w:tr w:rsidR="001D7688" w:rsidTr="002045AF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E3CF8" w:rsidRDefault="00CB59AF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E3CF8" w:rsidRDefault="00CB59A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045AF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2045AF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2045AF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290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E3CF8" w:rsidRDefault="00CB59AF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Д.Ю. Ассонов</w:t>
            </w:r>
          </w:p>
        </w:tc>
      </w:tr>
    </w:tbl>
    <w:p w:rsidR="00BE3CF8" w:rsidRDefault="00BE3CF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E3CF8" w:rsidRDefault="00BE3CF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36DF7" w:rsidRDefault="00D36DF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36DF7" w:rsidRDefault="00D36DF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36DF7" w:rsidRPr="0058037B" w:rsidRDefault="00CB59AF" w:rsidP="00D36DF7">
      <w:pPr>
        <w:widowControl w:val="0"/>
        <w:autoSpaceDE w:val="0"/>
        <w:autoSpaceDN w:val="0"/>
        <w:adjustRightInd w:val="0"/>
        <w:ind w:left="5670"/>
        <w:rPr>
          <w:rFonts w:ascii="PT Astra Serif" w:hAnsi="PT Astra Serif"/>
          <w:sz w:val="28"/>
          <w:szCs w:val="28"/>
        </w:rPr>
      </w:pPr>
      <w:bookmarkStart w:id="3" w:name="_GoBack"/>
      <w:r w:rsidRPr="0058037B">
        <w:rPr>
          <w:rFonts w:ascii="PT Astra Serif" w:hAnsi="PT Astra Serif"/>
          <w:sz w:val="28"/>
          <w:szCs w:val="28"/>
        </w:rPr>
        <w:lastRenderedPageBreak/>
        <w:t xml:space="preserve">Приложение </w:t>
      </w:r>
    </w:p>
    <w:p w:rsidR="00D36DF7" w:rsidRPr="0058037B" w:rsidRDefault="00CB59AF" w:rsidP="00D36DF7">
      <w:pPr>
        <w:pStyle w:val="ConsPlusNormal"/>
        <w:tabs>
          <w:tab w:val="left" w:pos="1560"/>
        </w:tabs>
        <w:ind w:left="5670"/>
        <w:rPr>
          <w:rFonts w:ascii="PT Astra Serif" w:hAnsi="PT Astra Serif" w:cs="Times New Roman"/>
          <w:sz w:val="28"/>
          <w:szCs w:val="28"/>
        </w:rPr>
      </w:pPr>
      <w:r w:rsidRPr="0058037B">
        <w:rPr>
          <w:rFonts w:ascii="PT Astra Serif" w:hAnsi="PT Astra Serif" w:cs="Times New Roman"/>
          <w:sz w:val="28"/>
          <w:szCs w:val="28"/>
        </w:rPr>
        <w:t xml:space="preserve">к приказу Департамента строительства Томской области </w:t>
      </w:r>
    </w:p>
    <w:p w:rsidR="00D36DF7" w:rsidRPr="0058037B" w:rsidRDefault="00CB59AF" w:rsidP="00D36DF7">
      <w:pPr>
        <w:widowControl w:val="0"/>
        <w:autoSpaceDE w:val="0"/>
        <w:autoSpaceDN w:val="0"/>
        <w:adjustRightInd w:val="0"/>
        <w:ind w:left="5670"/>
        <w:rPr>
          <w:rFonts w:ascii="PT Astra Serif" w:hAnsi="PT Astra Serif"/>
          <w:sz w:val="28"/>
          <w:szCs w:val="28"/>
        </w:rPr>
      </w:pPr>
      <w:r w:rsidRPr="0058037B">
        <w:rPr>
          <w:rFonts w:ascii="PT Astra Serif" w:hAnsi="PT Astra Serif"/>
          <w:sz w:val="28"/>
          <w:szCs w:val="28"/>
        </w:rPr>
        <w:t xml:space="preserve">от </w:t>
      </w:r>
      <w:r w:rsidR="002045AF" w:rsidRPr="002045AF">
        <w:rPr>
          <w:rFonts w:ascii="PT Astra Serif" w:eastAsia="PT Astra Serif" w:hAnsi="PT Astra Serif" w:cs="PT Astra Serif"/>
          <w:spacing w:val="20"/>
          <w:sz w:val="28"/>
          <w:szCs w:val="28"/>
        </w:rPr>
        <w:t>26.11.2024</w:t>
      </w:r>
      <w:r w:rsidR="002045AF" w:rsidRPr="002045AF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begin"/>
      </w:r>
      <w:r w:rsidR="002045AF" w:rsidRPr="002045AF">
        <w:rPr>
          <w:rFonts w:ascii="PT Astra Serif" w:eastAsia="PT Astra Serif" w:hAnsi="PT Astra Serif" w:cs="PT Astra Serif"/>
          <w:spacing w:val="20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separate"/>
      </w:r>
      <w:r w:rsidR="002045AF" w:rsidRPr="002045AF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end"/>
      </w:r>
      <w:r w:rsidRPr="0058037B">
        <w:rPr>
          <w:rFonts w:ascii="PT Astra Serif" w:hAnsi="PT Astra Serif"/>
          <w:sz w:val="28"/>
          <w:szCs w:val="28"/>
        </w:rPr>
        <w:t xml:space="preserve"> № </w:t>
      </w:r>
      <w:r w:rsidR="002045AF" w:rsidRPr="002045AF">
        <w:rPr>
          <w:rFonts w:ascii="PT Astra Serif" w:hAnsi="PT Astra Serif"/>
          <w:sz w:val="28"/>
          <w:szCs w:val="28"/>
        </w:rPr>
        <w:t>29-п</w:t>
      </w:r>
      <w:r w:rsidR="002045AF" w:rsidRPr="002045AF">
        <w:rPr>
          <w:rFonts w:ascii="PT Astra Serif" w:hAnsi="PT Astra Serif"/>
          <w:sz w:val="28"/>
          <w:szCs w:val="28"/>
        </w:rPr>
        <w:fldChar w:fldCharType="begin"/>
      </w:r>
      <w:r w:rsidR="002045AF" w:rsidRPr="002045AF">
        <w:rPr>
          <w:rFonts w:ascii="PT Astra Serif" w:hAnsi="PT Astra Serif"/>
          <w:sz w:val="28"/>
          <w:szCs w:val="28"/>
        </w:rPr>
        <w:instrText xml:space="preserve"> FORMTEXT </w:instrText>
      </w:r>
      <w:r>
        <w:rPr>
          <w:rFonts w:ascii="PT Astra Serif" w:hAnsi="PT Astra Serif"/>
          <w:sz w:val="28"/>
          <w:szCs w:val="28"/>
        </w:rPr>
        <w:fldChar w:fldCharType="separate"/>
      </w:r>
      <w:r w:rsidR="002045AF" w:rsidRPr="002045AF">
        <w:rPr>
          <w:rFonts w:ascii="PT Astra Serif" w:hAnsi="PT Astra Serif"/>
          <w:sz w:val="28"/>
          <w:szCs w:val="28"/>
        </w:rPr>
        <w:fldChar w:fldCharType="end"/>
      </w:r>
    </w:p>
    <w:p w:rsidR="00D36DF7" w:rsidRPr="0058037B" w:rsidRDefault="00D36DF7" w:rsidP="00D36DF7">
      <w:pPr>
        <w:widowControl w:val="0"/>
        <w:autoSpaceDE w:val="0"/>
        <w:autoSpaceDN w:val="0"/>
        <w:adjustRightInd w:val="0"/>
        <w:ind w:left="5670"/>
        <w:jc w:val="both"/>
        <w:rPr>
          <w:rFonts w:ascii="PT Astra Serif" w:hAnsi="PT Astra Serif"/>
          <w:sz w:val="28"/>
          <w:szCs w:val="28"/>
        </w:rPr>
      </w:pPr>
    </w:p>
    <w:p w:rsidR="00D36DF7" w:rsidRPr="0058037B" w:rsidRDefault="00CB59AF" w:rsidP="00D36DF7">
      <w:pPr>
        <w:widowControl w:val="0"/>
        <w:autoSpaceDE w:val="0"/>
        <w:autoSpaceDN w:val="0"/>
        <w:adjustRightInd w:val="0"/>
        <w:ind w:left="5670"/>
        <w:rPr>
          <w:rFonts w:ascii="PT Astra Serif" w:hAnsi="PT Astra Serif"/>
          <w:sz w:val="28"/>
          <w:szCs w:val="28"/>
        </w:rPr>
      </w:pPr>
      <w:r w:rsidRPr="0058037B">
        <w:rPr>
          <w:rFonts w:ascii="PT Astra Serif" w:hAnsi="PT Astra Serif"/>
          <w:sz w:val="28"/>
          <w:szCs w:val="28"/>
        </w:rPr>
        <w:t>УТВЕРЖДЕН</w:t>
      </w:r>
    </w:p>
    <w:p w:rsidR="00D36DF7" w:rsidRPr="0058037B" w:rsidRDefault="00CB59AF" w:rsidP="00D36DF7">
      <w:pPr>
        <w:ind w:left="5670"/>
        <w:outlineLvl w:val="1"/>
        <w:rPr>
          <w:rFonts w:ascii="PT Astra Serif" w:hAnsi="PT Astra Serif"/>
          <w:sz w:val="28"/>
          <w:szCs w:val="28"/>
        </w:rPr>
      </w:pPr>
      <w:r w:rsidRPr="0058037B">
        <w:rPr>
          <w:rFonts w:ascii="PT Astra Serif" w:hAnsi="PT Astra Serif"/>
          <w:sz w:val="28"/>
          <w:szCs w:val="28"/>
        </w:rPr>
        <w:t>приказом Департамента</w:t>
      </w:r>
      <w:r>
        <w:rPr>
          <w:rFonts w:ascii="PT Astra Serif" w:hAnsi="PT Astra Serif"/>
          <w:sz w:val="28"/>
          <w:szCs w:val="28"/>
        </w:rPr>
        <w:t xml:space="preserve"> архитектуры и</w:t>
      </w:r>
      <w:r w:rsidRPr="0058037B">
        <w:rPr>
          <w:rFonts w:ascii="PT Astra Serif" w:hAnsi="PT Astra Serif"/>
          <w:sz w:val="28"/>
          <w:szCs w:val="28"/>
        </w:rPr>
        <w:t xml:space="preserve"> строительства Томской области</w:t>
      </w:r>
    </w:p>
    <w:p w:rsidR="00D36DF7" w:rsidRPr="0058037B" w:rsidRDefault="00CB59AF" w:rsidP="00D36DF7">
      <w:pPr>
        <w:ind w:left="5670"/>
        <w:outlineLvl w:val="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от 03.12.2015 № 31</w:t>
      </w:r>
      <w:r w:rsidRPr="0058037B">
        <w:rPr>
          <w:rFonts w:ascii="PT Astra Serif" w:hAnsi="PT Astra Serif"/>
          <w:sz w:val="28"/>
          <w:szCs w:val="28"/>
        </w:rPr>
        <w:t>-п</w:t>
      </w:r>
    </w:p>
    <w:p w:rsidR="00D36DF7" w:rsidRPr="0058037B" w:rsidRDefault="00D36DF7" w:rsidP="00D36DF7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</w:p>
    <w:p w:rsidR="00D36DF7" w:rsidRPr="00D36DF7" w:rsidRDefault="00D36DF7" w:rsidP="00D36DF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rPr>
          <w:rFonts w:ascii="PT Astra Serif" w:hAnsi="PT Astra Serif"/>
          <w:sz w:val="26"/>
          <w:szCs w:val="26"/>
          <w:lang w:eastAsia="ru-RU" w:bidi="ar-SA"/>
        </w:rPr>
      </w:pPr>
    </w:p>
    <w:p w:rsidR="00D36DF7" w:rsidRPr="00D36DF7" w:rsidRDefault="00CB59AF" w:rsidP="00D36D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  <w:lang w:eastAsia="ru-RU" w:bidi="ar-SA"/>
        </w:rPr>
      </w:pPr>
      <w:hyperlink r:id="rId11" w:history="1">
        <w:r w:rsidRPr="00D36DF7">
          <w:rPr>
            <w:rFonts w:ascii="PT Astra Serif" w:hAnsi="PT Astra Serif"/>
            <w:sz w:val="28"/>
            <w:szCs w:val="28"/>
            <w:lang w:eastAsia="ru-RU" w:bidi="ar-SA"/>
          </w:rPr>
          <w:t>Состав</w:t>
        </w:r>
      </w:hyperlink>
    </w:p>
    <w:p w:rsidR="00D36DF7" w:rsidRPr="00D36DF7" w:rsidRDefault="00CB59AF" w:rsidP="00D36D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  <w:lang w:eastAsia="ru-RU" w:bidi="ar-SA"/>
        </w:rPr>
      </w:pPr>
      <w:r w:rsidRPr="00D36DF7">
        <w:rPr>
          <w:rFonts w:ascii="PT Astra Serif" w:hAnsi="PT Astra Serif"/>
          <w:sz w:val="28"/>
          <w:szCs w:val="28"/>
          <w:lang w:eastAsia="ru-RU" w:bidi="ar-SA"/>
        </w:rPr>
        <w:t>Комиссии Департамента строительства Томской области по соблюдению требований к служебному поведению государствен</w:t>
      </w:r>
      <w:r w:rsidRPr="00D36DF7">
        <w:rPr>
          <w:rFonts w:ascii="PT Astra Serif" w:hAnsi="PT Astra Serif"/>
          <w:sz w:val="28"/>
          <w:szCs w:val="28"/>
          <w:lang w:eastAsia="ru-RU" w:bidi="ar-SA"/>
        </w:rPr>
        <w:t>ных гражданских служащих Томской области, проходящих службу в Департаменте строительства Томской области, и урегулированию конфликта интересов</w:t>
      </w:r>
    </w:p>
    <w:p w:rsidR="00D36DF7" w:rsidRPr="00D36DF7" w:rsidRDefault="00D36DF7" w:rsidP="00D36D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103" w:firstLine="709"/>
        <w:outlineLvl w:val="1"/>
        <w:rPr>
          <w:rFonts w:ascii="PT Astra Serif" w:hAnsi="PT Astra Serif"/>
          <w:sz w:val="28"/>
          <w:szCs w:val="28"/>
          <w:lang w:bidi="ar-SA"/>
        </w:rPr>
      </w:pPr>
    </w:p>
    <w:p w:rsidR="00D36DF7" w:rsidRPr="00D36DF7" w:rsidRDefault="00D36DF7" w:rsidP="00D36D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103" w:firstLine="709"/>
        <w:outlineLvl w:val="1"/>
        <w:rPr>
          <w:rFonts w:ascii="PT Astra Serif" w:hAnsi="PT Astra Serif"/>
          <w:sz w:val="28"/>
          <w:szCs w:val="28"/>
          <w:lang w:bidi="ar-SA"/>
        </w:rPr>
      </w:pPr>
    </w:p>
    <w:tbl>
      <w:tblPr>
        <w:tblW w:w="10066" w:type="dxa"/>
        <w:tblInd w:w="-284" w:type="dxa"/>
        <w:tblLook w:val="04A0" w:firstRow="1" w:lastRow="0" w:firstColumn="1" w:lastColumn="0" w:noHBand="0" w:noVBand="1"/>
      </w:tblPr>
      <w:tblGrid>
        <w:gridCol w:w="3687"/>
        <w:gridCol w:w="6379"/>
      </w:tblGrid>
      <w:tr w:rsidR="001D7688" w:rsidTr="00D36DF7">
        <w:tc>
          <w:tcPr>
            <w:tcW w:w="3687" w:type="dxa"/>
            <w:shd w:val="clear" w:color="auto" w:fill="auto"/>
          </w:tcPr>
          <w:p w:rsidR="006F1956" w:rsidRDefault="00CB59AF" w:rsidP="00D36DF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Козлова </w:t>
            </w:r>
          </w:p>
          <w:p w:rsidR="00D36DF7" w:rsidRPr="00D36DF7" w:rsidRDefault="00CB59AF" w:rsidP="00D36DF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>
              <w:rPr>
                <w:rFonts w:ascii="PT Astra Serif" w:hAnsi="PT Astra Serif"/>
                <w:sz w:val="28"/>
                <w:szCs w:val="28"/>
                <w:lang w:eastAsia="ru-RU" w:bidi="ar-SA"/>
              </w:rPr>
              <w:t>Олеся Михайловна</w:t>
            </w:r>
          </w:p>
        </w:tc>
        <w:tc>
          <w:tcPr>
            <w:tcW w:w="6379" w:type="dxa"/>
            <w:shd w:val="clear" w:color="auto" w:fill="auto"/>
          </w:tcPr>
          <w:p w:rsidR="00D36DF7" w:rsidRPr="00D36DF7" w:rsidRDefault="00CB59AF" w:rsidP="00D36DF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left="33"/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D36DF7">
              <w:rPr>
                <w:rFonts w:ascii="PT Astra Serif" w:hAnsi="PT Astra Serif"/>
                <w:sz w:val="28"/>
                <w:szCs w:val="28"/>
                <w:lang w:eastAsia="ru-RU" w:bidi="ar-SA"/>
              </w:rPr>
              <w:t>– заместитель начальника департамента, председатель Комиссии</w:t>
            </w:r>
          </w:p>
          <w:p w:rsidR="00D36DF7" w:rsidRPr="00D36DF7" w:rsidRDefault="00D36DF7" w:rsidP="00D36DF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left="33"/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1D7688" w:rsidTr="00D36DF7">
        <w:tc>
          <w:tcPr>
            <w:tcW w:w="3687" w:type="dxa"/>
            <w:shd w:val="clear" w:color="auto" w:fill="auto"/>
          </w:tcPr>
          <w:p w:rsidR="00D36DF7" w:rsidRDefault="00CB59AF" w:rsidP="00D36DF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>
              <w:rPr>
                <w:rFonts w:ascii="PT Astra Serif" w:hAnsi="PT Astra Serif"/>
                <w:sz w:val="28"/>
                <w:szCs w:val="28"/>
                <w:lang w:eastAsia="ru-RU" w:bidi="ar-SA"/>
              </w:rPr>
              <w:t>Минина</w:t>
            </w:r>
          </w:p>
          <w:p w:rsidR="006F1956" w:rsidRPr="00D36DF7" w:rsidRDefault="00CB59AF" w:rsidP="00D36DF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Екатерина </w:t>
            </w:r>
            <w:r>
              <w:rPr>
                <w:rFonts w:ascii="PT Astra Serif" w:hAnsi="PT Astra Serif"/>
                <w:sz w:val="28"/>
                <w:szCs w:val="28"/>
                <w:lang w:eastAsia="ru-RU" w:bidi="ar-SA"/>
              </w:rPr>
              <w:t>Сергеевна</w:t>
            </w:r>
          </w:p>
          <w:p w:rsidR="00D36DF7" w:rsidRPr="00D36DF7" w:rsidRDefault="00D36DF7" w:rsidP="00D36DF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6379" w:type="dxa"/>
            <w:shd w:val="clear" w:color="auto" w:fill="auto"/>
          </w:tcPr>
          <w:p w:rsidR="00D36DF7" w:rsidRPr="00D36DF7" w:rsidRDefault="00CB59AF" w:rsidP="00D36DF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left="33"/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D36DF7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– председатель </w:t>
            </w:r>
            <w:r w:rsidR="006F1956">
              <w:rPr>
                <w:rFonts w:ascii="PT Astra Serif" w:hAnsi="PT Astra Serif"/>
                <w:sz w:val="28"/>
                <w:szCs w:val="28"/>
                <w:lang w:eastAsia="ru-RU" w:bidi="ar-SA"/>
              </w:rPr>
              <w:t>организационно-правового комитета</w:t>
            </w:r>
            <w:r w:rsidRPr="00D36DF7">
              <w:rPr>
                <w:rFonts w:ascii="PT Astra Serif" w:hAnsi="PT Astra Serif"/>
                <w:sz w:val="28"/>
                <w:szCs w:val="28"/>
                <w:lang w:eastAsia="ru-RU" w:bidi="ar-SA"/>
              </w:rPr>
              <w:t>, заместитель председателя Комиссии</w:t>
            </w:r>
          </w:p>
          <w:p w:rsidR="00D36DF7" w:rsidRPr="00D36DF7" w:rsidRDefault="00D36DF7" w:rsidP="00D36DF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left="33"/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1D7688" w:rsidTr="00D36DF7">
        <w:tc>
          <w:tcPr>
            <w:tcW w:w="3687" w:type="dxa"/>
            <w:shd w:val="clear" w:color="auto" w:fill="auto"/>
          </w:tcPr>
          <w:p w:rsidR="00D36DF7" w:rsidRPr="00D36DF7" w:rsidRDefault="00CB59AF" w:rsidP="00D36DF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D36DF7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Сухачева </w:t>
            </w:r>
          </w:p>
          <w:p w:rsidR="00D36DF7" w:rsidRPr="00D36DF7" w:rsidRDefault="00CB59AF" w:rsidP="00D36DF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D36DF7">
              <w:rPr>
                <w:rFonts w:ascii="PT Astra Serif" w:hAnsi="PT Astra Serif"/>
                <w:sz w:val="28"/>
                <w:szCs w:val="28"/>
                <w:lang w:eastAsia="ru-RU" w:bidi="ar-SA"/>
              </w:rPr>
              <w:t>Ирина Викторовна</w:t>
            </w:r>
          </w:p>
        </w:tc>
        <w:tc>
          <w:tcPr>
            <w:tcW w:w="6379" w:type="dxa"/>
            <w:shd w:val="clear" w:color="auto" w:fill="auto"/>
          </w:tcPr>
          <w:p w:rsidR="00D36DF7" w:rsidRPr="00D36DF7" w:rsidRDefault="00CB59AF" w:rsidP="00D36DF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left="33"/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D36DF7">
              <w:rPr>
                <w:rFonts w:ascii="PT Astra Serif" w:hAnsi="PT Astra Serif"/>
                <w:sz w:val="28"/>
                <w:szCs w:val="28"/>
                <w:lang w:eastAsia="ru-RU" w:bidi="ar-SA"/>
              </w:rPr>
              <w:t>– заместитель председателя организационно-правового комитета, секретарь Комиссии</w:t>
            </w:r>
          </w:p>
          <w:p w:rsidR="00D36DF7" w:rsidRPr="00D36DF7" w:rsidRDefault="00D36DF7" w:rsidP="00D36DF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left="33"/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1D7688" w:rsidTr="00D36DF7">
        <w:tc>
          <w:tcPr>
            <w:tcW w:w="3687" w:type="dxa"/>
            <w:shd w:val="clear" w:color="auto" w:fill="auto"/>
          </w:tcPr>
          <w:p w:rsidR="00D36DF7" w:rsidRPr="00D36DF7" w:rsidRDefault="00D36DF7" w:rsidP="00D36DF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709"/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6379" w:type="dxa"/>
            <w:shd w:val="clear" w:color="auto" w:fill="auto"/>
          </w:tcPr>
          <w:p w:rsidR="00D36DF7" w:rsidRPr="00D36DF7" w:rsidRDefault="00CB59AF" w:rsidP="00D36DF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left="33"/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D36DF7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представитель Департамента по профилактике </w:t>
            </w:r>
            <w:r w:rsidRPr="00D36DF7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коррупционных и иных правонарушений Администрации Томской области</w:t>
            </w:r>
          </w:p>
          <w:p w:rsidR="00D36DF7" w:rsidRPr="00D36DF7" w:rsidRDefault="00D36DF7" w:rsidP="00D36DF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left="33"/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  <w:tr w:rsidR="001D7688" w:rsidTr="00D36DF7">
        <w:tc>
          <w:tcPr>
            <w:tcW w:w="3687" w:type="dxa"/>
            <w:shd w:val="clear" w:color="auto" w:fill="auto"/>
          </w:tcPr>
          <w:p w:rsidR="00D36DF7" w:rsidRPr="00D36DF7" w:rsidRDefault="00D36DF7" w:rsidP="00D36DF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709"/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6379" w:type="dxa"/>
            <w:shd w:val="clear" w:color="auto" w:fill="auto"/>
          </w:tcPr>
          <w:p w:rsidR="00D36DF7" w:rsidRPr="00D36DF7" w:rsidRDefault="00CB59AF" w:rsidP="00D36DF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left="33"/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D36DF7">
              <w:rPr>
                <w:rFonts w:ascii="PT Astra Serif" w:hAnsi="PT Astra Serif"/>
                <w:sz w:val="28"/>
                <w:szCs w:val="28"/>
                <w:lang w:eastAsia="ru-RU" w:bidi="ar-SA"/>
              </w:rPr>
              <w:t>два независимых эксперта (представители научных организаций и образовательных учреждений, деятельность которых связана с государственной службой)</w:t>
            </w:r>
          </w:p>
        </w:tc>
      </w:tr>
      <w:bookmarkEnd w:id="3"/>
    </w:tbl>
    <w:p w:rsidR="00D36DF7" w:rsidRPr="00D36DF7" w:rsidRDefault="00D36DF7" w:rsidP="00D36D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jc w:val="center"/>
        <w:rPr>
          <w:rFonts w:ascii="PT Astra Serif" w:hAnsi="PT Astra Serif"/>
          <w:sz w:val="26"/>
          <w:szCs w:val="26"/>
          <w:lang w:eastAsia="ru-RU" w:bidi="ar-SA"/>
        </w:rPr>
      </w:pPr>
    </w:p>
    <w:p w:rsidR="00D36DF7" w:rsidRDefault="00D36DF7" w:rsidP="00D36DF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36DF7" w:rsidRDefault="00D36DF7" w:rsidP="00D36DF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1D7688" w:rsidTr="003E2B06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56605" w:rsidRDefault="00B56605" w:rsidP="003E2B0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56605" w:rsidRDefault="00CB59AF" w:rsidP="003E2B0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045AF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2045AF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2045AF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56605" w:rsidRDefault="00CB59AF" w:rsidP="00B56605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</w:tc>
      </w:tr>
    </w:tbl>
    <w:p w:rsidR="00D36DF7" w:rsidRDefault="00D36DF7" w:rsidP="00D36DF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36DF7" w:rsidRDefault="00D36DF7" w:rsidP="00D36DF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36DF7" w:rsidRDefault="00D36DF7" w:rsidP="00D36DF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 w:rsidR="00D36DF7">
      <w:headerReference w:type="default" r:id="rId12"/>
      <w:headerReference w:type="first" r:id="rId13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59AF" w:rsidRDefault="00CB59AF">
      <w:r>
        <w:separator/>
      </w:r>
    </w:p>
  </w:endnote>
  <w:endnote w:type="continuationSeparator" w:id="0">
    <w:p w:rsidR="00CB59AF" w:rsidRDefault="00CB59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59AF" w:rsidRDefault="00CB59AF">
      <w:r>
        <w:separator/>
      </w:r>
    </w:p>
  </w:footnote>
  <w:footnote w:type="continuationSeparator" w:id="0">
    <w:p w:rsidR="00CB59AF" w:rsidRDefault="00CB59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3CF8" w:rsidRDefault="00BE3CF8">
    <w:pPr>
      <w:pStyle w:val="af"/>
      <w:spacing w:before="0"/>
      <w:rPr>
        <w:rFonts w:ascii="PT Astra Serif" w:hAnsi="PT Astra Serif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3CF8" w:rsidRDefault="00CB59AF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E3CF8" w:rsidRDefault="00CB59AF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строительства</w:t>
    </w:r>
    <w:r w:rsidR="006A21CA">
      <w:rPr>
        <w:rFonts w:ascii="PT Astra Serif" w:eastAsia="PT Astra Serif" w:hAnsi="PT Astra Serif" w:cs="PT Astra Serif"/>
        <w:sz w:val="30"/>
        <w:szCs w:val="30"/>
        <w:lang w:val="en-US"/>
      </w:rPr>
      <w:t xml:space="preserve"> </w:t>
    </w: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BE3CF8" w:rsidRDefault="00CB59AF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822C9A"/>
    <w:multiLevelType w:val="hybridMultilevel"/>
    <w:tmpl w:val="E5384A00"/>
    <w:lvl w:ilvl="0" w:tplc="9AAEA3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DC7E5D02" w:tentative="1">
      <w:start w:val="1"/>
      <w:numFmt w:val="lowerLetter"/>
      <w:lvlText w:val="%2."/>
      <w:lvlJc w:val="left"/>
      <w:pPr>
        <w:ind w:left="1789" w:hanging="360"/>
      </w:pPr>
    </w:lvl>
    <w:lvl w:ilvl="2" w:tplc="8BC23E0E" w:tentative="1">
      <w:start w:val="1"/>
      <w:numFmt w:val="lowerRoman"/>
      <w:lvlText w:val="%3."/>
      <w:lvlJc w:val="right"/>
      <w:pPr>
        <w:ind w:left="2509" w:hanging="180"/>
      </w:pPr>
    </w:lvl>
    <w:lvl w:ilvl="3" w:tplc="188AD60E" w:tentative="1">
      <w:start w:val="1"/>
      <w:numFmt w:val="decimal"/>
      <w:lvlText w:val="%4."/>
      <w:lvlJc w:val="left"/>
      <w:pPr>
        <w:ind w:left="3229" w:hanging="360"/>
      </w:pPr>
    </w:lvl>
    <w:lvl w:ilvl="4" w:tplc="5A6676EE" w:tentative="1">
      <w:start w:val="1"/>
      <w:numFmt w:val="lowerLetter"/>
      <w:lvlText w:val="%5."/>
      <w:lvlJc w:val="left"/>
      <w:pPr>
        <w:ind w:left="3949" w:hanging="360"/>
      </w:pPr>
    </w:lvl>
    <w:lvl w:ilvl="5" w:tplc="20E663A4" w:tentative="1">
      <w:start w:val="1"/>
      <w:numFmt w:val="lowerRoman"/>
      <w:lvlText w:val="%6."/>
      <w:lvlJc w:val="right"/>
      <w:pPr>
        <w:ind w:left="4669" w:hanging="180"/>
      </w:pPr>
    </w:lvl>
    <w:lvl w:ilvl="6" w:tplc="DE9CAEFA" w:tentative="1">
      <w:start w:val="1"/>
      <w:numFmt w:val="decimal"/>
      <w:lvlText w:val="%7."/>
      <w:lvlJc w:val="left"/>
      <w:pPr>
        <w:ind w:left="5389" w:hanging="360"/>
      </w:pPr>
    </w:lvl>
    <w:lvl w:ilvl="7" w:tplc="267CD232" w:tentative="1">
      <w:start w:val="1"/>
      <w:numFmt w:val="lowerLetter"/>
      <w:lvlText w:val="%8."/>
      <w:lvlJc w:val="left"/>
      <w:pPr>
        <w:ind w:left="6109" w:hanging="360"/>
      </w:pPr>
    </w:lvl>
    <w:lvl w:ilvl="8" w:tplc="7E88A15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2EB64FA"/>
    <w:multiLevelType w:val="hybridMultilevel"/>
    <w:tmpl w:val="936656EE"/>
    <w:lvl w:ilvl="0" w:tplc="3892871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666A80A0" w:tentative="1">
      <w:start w:val="1"/>
      <w:numFmt w:val="lowerLetter"/>
      <w:lvlText w:val="%2."/>
      <w:lvlJc w:val="left"/>
      <w:pPr>
        <w:ind w:left="1788" w:hanging="360"/>
      </w:pPr>
    </w:lvl>
    <w:lvl w:ilvl="2" w:tplc="15F6F064" w:tentative="1">
      <w:start w:val="1"/>
      <w:numFmt w:val="lowerRoman"/>
      <w:lvlText w:val="%3."/>
      <w:lvlJc w:val="right"/>
      <w:pPr>
        <w:ind w:left="2508" w:hanging="180"/>
      </w:pPr>
    </w:lvl>
    <w:lvl w:ilvl="3" w:tplc="F0A45242" w:tentative="1">
      <w:start w:val="1"/>
      <w:numFmt w:val="decimal"/>
      <w:lvlText w:val="%4."/>
      <w:lvlJc w:val="left"/>
      <w:pPr>
        <w:ind w:left="3228" w:hanging="360"/>
      </w:pPr>
    </w:lvl>
    <w:lvl w:ilvl="4" w:tplc="10669E42" w:tentative="1">
      <w:start w:val="1"/>
      <w:numFmt w:val="lowerLetter"/>
      <w:lvlText w:val="%5."/>
      <w:lvlJc w:val="left"/>
      <w:pPr>
        <w:ind w:left="3948" w:hanging="360"/>
      </w:pPr>
    </w:lvl>
    <w:lvl w:ilvl="5" w:tplc="F4109A22" w:tentative="1">
      <w:start w:val="1"/>
      <w:numFmt w:val="lowerRoman"/>
      <w:lvlText w:val="%6."/>
      <w:lvlJc w:val="right"/>
      <w:pPr>
        <w:ind w:left="4668" w:hanging="180"/>
      </w:pPr>
    </w:lvl>
    <w:lvl w:ilvl="6" w:tplc="B0368518" w:tentative="1">
      <w:start w:val="1"/>
      <w:numFmt w:val="decimal"/>
      <w:lvlText w:val="%7."/>
      <w:lvlJc w:val="left"/>
      <w:pPr>
        <w:ind w:left="5388" w:hanging="360"/>
      </w:pPr>
    </w:lvl>
    <w:lvl w:ilvl="7" w:tplc="77988A68" w:tentative="1">
      <w:start w:val="1"/>
      <w:numFmt w:val="lowerLetter"/>
      <w:lvlText w:val="%8."/>
      <w:lvlJc w:val="left"/>
      <w:pPr>
        <w:ind w:left="6108" w:hanging="360"/>
      </w:pPr>
    </w:lvl>
    <w:lvl w:ilvl="8" w:tplc="5DCCD920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4F47963"/>
    <w:multiLevelType w:val="hybridMultilevel"/>
    <w:tmpl w:val="3A0C3618"/>
    <w:lvl w:ilvl="0" w:tplc="ECE49F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3DA6BBE" w:tentative="1">
      <w:start w:val="1"/>
      <w:numFmt w:val="lowerLetter"/>
      <w:lvlText w:val="%2."/>
      <w:lvlJc w:val="left"/>
      <w:pPr>
        <w:ind w:left="1789" w:hanging="360"/>
      </w:pPr>
    </w:lvl>
    <w:lvl w:ilvl="2" w:tplc="C6A65996" w:tentative="1">
      <w:start w:val="1"/>
      <w:numFmt w:val="lowerRoman"/>
      <w:lvlText w:val="%3."/>
      <w:lvlJc w:val="right"/>
      <w:pPr>
        <w:ind w:left="2509" w:hanging="180"/>
      </w:pPr>
    </w:lvl>
    <w:lvl w:ilvl="3" w:tplc="22068EEE" w:tentative="1">
      <w:start w:val="1"/>
      <w:numFmt w:val="decimal"/>
      <w:lvlText w:val="%4."/>
      <w:lvlJc w:val="left"/>
      <w:pPr>
        <w:ind w:left="3229" w:hanging="360"/>
      </w:pPr>
    </w:lvl>
    <w:lvl w:ilvl="4" w:tplc="CFA6CD3E" w:tentative="1">
      <w:start w:val="1"/>
      <w:numFmt w:val="lowerLetter"/>
      <w:lvlText w:val="%5."/>
      <w:lvlJc w:val="left"/>
      <w:pPr>
        <w:ind w:left="3949" w:hanging="360"/>
      </w:pPr>
    </w:lvl>
    <w:lvl w:ilvl="5" w:tplc="3C90AE46" w:tentative="1">
      <w:start w:val="1"/>
      <w:numFmt w:val="lowerRoman"/>
      <w:lvlText w:val="%6."/>
      <w:lvlJc w:val="right"/>
      <w:pPr>
        <w:ind w:left="4669" w:hanging="180"/>
      </w:pPr>
    </w:lvl>
    <w:lvl w:ilvl="6" w:tplc="494AF034" w:tentative="1">
      <w:start w:val="1"/>
      <w:numFmt w:val="decimal"/>
      <w:lvlText w:val="%7."/>
      <w:lvlJc w:val="left"/>
      <w:pPr>
        <w:ind w:left="5389" w:hanging="360"/>
      </w:pPr>
    </w:lvl>
    <w:lvl w:ilvl="7" w:tplc="B036AEF4" w:tentative="1">
      <w:start w:val="1"/>
      <w:numFmt w:val="lowerLetter"/>
      <w:lvlText w:val="%8."/>
      <w:lvlJc w:val="left"/>
      <w:pPr>
        <w:ind w:left="6109" w:hanging="360"/>
      </w:pPr>
    </w:lvl>
    <w:lvl w:ilvl="8" w:tplc="463E3262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CF8"/>
    <w:rsid w:val="00147EBE"/>
    <w:rsid w:val="00182A3C"/>
    <w:rsid w:val="001D7688"/>
    <w:rsid w:val="00204270"/>
    <w:rsid w:val="002045AF"/>
    <w:rsid w:val="002809A3"/>
    <w:rsid w:val="002C40FE"/>
    <w:rsid w:val="002D0D4C"/>
    <w:rsid w:val="003E2B06"/>
    <w:rsid w:val="0058037B"/>
    <w:rsid w:val="005A76E3"/>
    <w:rsid w:val="006777E8"/>
    <w:rsid w:val="006A21CA"/>
    <w:rsid w:val="006F1956"/>
    <w:rsid w:val="007774B3"/>
    <w:rsid w:val="007959C2"/>
    <w:rsid w:val="008069FC"/>
    <w:rsid w:val="00843173"/>
    <w:rsid w:val="00934FA8"/>
    <w:rsid w:val="009E2C5E"/>
    <w:rsid w:val="00B55988"/>
    <w:rsid w:val="00B56605"/>
    <w:rsid w:val="00BE3CF8"/>
    <w:rsid w:val="00CB59AF"/>
    <w:rsid w:val="00CD5F07"/>
    <w:rsid w:val="00D36DF7"/>
    <w:rsid w:val="00E159E3"/>
    <w:rsid w:val="00F32CD2"/>
    <w:rsid w:val="00F651A5"/>
    <w:rsid w:val="00FC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A90DDB-3180-4D1D-85F1-6CCB0A9BF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Title">
    <w:name w:val="ConsPlusTitle"/>
    <w:rsid w:val="005A76E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B25DB44FD4E6947FA710AF30785E03DE9FAAC8C7C410C0A4097E8B5576C95140339BDDD6709705B461DB66E5gDTCH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RLAW091&amp;n=171841&amp;dst=100013" TargetMode="External"/><Relationship Id="rId4" Type="http://schemas.openxmlformats.org/officeDocument/2006/relationships/styles" Target="styles.xml"/><Relationship Id="rId9" Type="http://schemas.openxmlformats.org/officeDocument/2006/relationships/hyperlink" Target="consultantplus://offline/ref=8B03F53A5CC0C150E52F6D3E57B7690B0371305320BDA8C421CCB9446088C12C2F6A697A84AACEDA73572966K9R1H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C63C786E-0E03-4F72-8FA9-753829879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Шабунина Екатерина Алексеевна</cp:lastModifiedBy>
  <cp:revision>2</cp:revision>
  <cp:lastPrinted>2024-11-21T04:14:00Z</cp:lastPrinted>
  <dcterms:created xsi:type="dcterms:W3CDTF">2024-11-29T07:18:00Z</dcterms:created>
  <dcterms:modified xsi:type="dcterms:W3CDTF">2024-11-29T07:18:00Z</dcterms:modified>
</cp:coreProperties>
</file>